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39" w:rsidRPr="004A7539" w:rsidRDefault="004A7539" w:rsidP="004A7539">
      <w:pPr>
        <w:rPr>
          <w:rFonts w:ascii="Avenir LT Std 35 Light" w:hAnsi="Avenir LT Std 35 Light"/>
          <w:b/>
          <w:sz w:val="24"/>
          <w:szCs w:val="24"/>
        </w:rPr>
      </w:pPr>
      <w:r w:rsidRPr="004A7539">
        <w:rPr>
          <w:rFonts w:ascii="Avenir LT Std 35 Light" w:hAnsi="Avenir LT Std 35 Light"/>
          <w:b/>
          <w:sz w:val="24"/>
          <w:szCs w:val="24"/>
        </w:rPr>
        <w:t>City &amp; Guilds Early Years &amp; Childcare News July 2019</w:t>
      </w:r>
    </w:p>
    <w:p w:rsidR="004A7539" w:rsidRDefault="004A7539" w:rsidP="004A7539">
      <w:pPr>
        <w:rPr>
          <w:rFonts w:ascii="Avenir LT Std 35 Light" w:hAnsi="Avenir LT Std 35 Light"/>
          <w:b/>
        </w:rPr>
      </w:pPr>
    </w:p>
    <w:p w:rsidR="004A7539" w:rsidRPr="004A7539" w:rsidRDefault="004A7539" w:rsidP="004A7539">
      <w:pPr>
        <w:rPr>
          <w:rFonts w:ascii="Avenir LT Std 35 Light" w:hAnsi="Avenir LT Std 35 Light"/>
          <w:b/>
        </w:rPr>
      </w:pPr>
      <w:r w:rsidRPr="004A7539">
        <w:rPr>
          <w:rFonts w:ascii="Avenir LT Std 35 Light" w:hAnsi="Avenir LT Std 35 Light"/>
          <w:b/>
        </w:rPr>
        <w:t>Level 2 Apprenticeships in England</w:t>
      </w:r>
    </w:p>
    <w:p w:rsidR="004A7539" w:rsidRPr="004A7539" w:rsidRDefault="004A7539" w:rsidP="004A7539">
      <w:pPr>
        <w:rPr>
          <w:rFonts w:ascii="Avenir LT Std 35 Light" w:hAnsi="Avenir LT Std 35 Light"/>
          <w:b/>
        </w:rPr>
      </w:pPr>
    </w:p>
    <w:p w:rsidR="004A7539" w:rsidRDefault="004A7539" w:rsidP="004A7539">
      <w:pPr>
        <w:rPr>
          <w:rFonts w:ascii="Avenir LT Std 35 Light" w:hAnsi="Avenir LT Std 35 Light"/>
        </w:rPr>
      </w:pPr>
      <w:r w:rsidRPr="004A7539">
        <w:rPr>
          <w:rFonts w:ascii="Avenir LT Std 35 Light" w:hAnsi="Avenir LT Std 35 Light"/>
        </w:rPr>
        <w:t>Skills for Care, as the issuing authority for the Children and Young People’s Workforce SASE framework has confirmed that they have been asked by DfE to do two things:</w:t>
      </w:r>
    </w:p>
    <w:p w:rsidR="004A7539" w:rsidRPr="004A7539" w:rsidRDefault="004A7539" w:rsidP="004A7539">
      <w:pPr>
        <w:rPr>
          <w:rFonts w:ascii="Avenir LT Std 35 Light" w:hAnsi="Avenir LT Std 35 Light"/>
        </w:rPr>
      </w:pPr>
    </w:p>
    <w:p w:rsidR="004A7539" w:rsidRPr="004A7539" w:rsidRDefault="004A7539" w:rsidP="004A7539">
      <w:pPr>
        <w:numPr>
          <w:ilvl w:val="0"/>
          <w:numId w:val="39"/>
        </w:numPr>
        <w:rPr>
          <w:rFonts w:ascii="Avenir LT Std 35 Light" w:hAnsi="Avenir LT Std 35 Light"/>
        </w:rPr>
      </w:pPr>
      <w:r w:rsidRPr="004A7539">
        <w:rPr>
          <w:rFonts w:ascii="Avenir LT Std 35 Light" w:hAnsi="Avenir LT Std 35 Light"/>
        </w:rPr>
        <w:t>To create a new early years pathway in the level 2 intermediate apprenticeship for those apprentices who work with children between 0-5 years. This pathway will include the new Early Years Practitioner qualifications, which have been approved by DfE.</w:t>
      </w:r>
    </w:p>
    <w:p w:rsidR="004A7539" w:rsidRDefault="004A7539" w:rsidP="004A7539">
      <w:pPr>
        <w:numPr>
          <w:ilvl w:val="0"/>
          <w:numId w:val="39"/>
        </w:numPr>
        <w:rPr>
          <w:rFonts w:ascii="Avenir LT Std 35 Light" w:hAnsi="Avenir LT Std 35 Light"/>
        </w:rPr>
      </w:pPr>
      <w:r w:rsidRPr="004A7539">
        <w:rPr>
          <w:rFonts w:ascii="Avenir LT Std 35 Light" w:hAnsi="Avenir LT Std 35 Light"/>
        </w:rPr>
        <w:t>To retain the current Children and Young People’s Workforce pathway with the current 4227-01 qualification, the Level 2 Certificate for the Children and Young People’s Workforce BUT to restrict this to apprentices working with children and young people aged 6-19</w:t>
      </w:r>
    </w:p>
    <w:p w:rsidR="004A7539" w:rsidRPr="004A7539" w:rsidRDefault="004A7539" w:rsidP="004A7539">
      <w:pPr>
        <w:ind w:left="720"/>
        <w:rPr>
          <w:rFonts w:ascii="Avenir LT Std 35 Light" w:hAnsi="Avenir LT Std 35 Light"/>
        </w:rPr>
      </w:pPr>
    </w:p>
    <w:p w:rsidR="004A7539" w:rsidRDefault="004A7539" w:rsidP="004A7539">
      <w:pPr>
        <w:rPr>
          <w:rFonts w:ascii="Avenir LT Std 35 Light" w:hAnsi="Avenir LT Std 35 Light"/>
          <w:b/>
        </w:rPr>
      </w:pPr>
      <w:r w:rsidRPr="004A7539">
        <w:rPr>
          <w:rFonts w:ascii="Avenir LT Std 35 Light" w:hAnsi="Avenir LT Std 35 Light"/>
          <w:b/>
        </w:rPr>
        <w:t>Early Years Practitioner standard development</w:t>
      </w:r>
    </w:p>
    <w:p w:rsidR="004A7539" w:rsidRPr="004A7539" w:rsidRDefault="004A7539" w:rsidP="004A7539">
      <w:pPr>
        <w:rPr>
          <w:rFonts w:ascii="Avenir LT Std 35 Light" w:hAnsi="Avenir LT Std 35 Light"/>
          <w:b/>
        </w:rPr>
      </w:pPr>
    </w:p>
    <w:p w:rsidR="004A7539" w:rsidRDefault="004A7539" w:rsidP="004A7539">
      <w:pPr>
        <w:rPr>
          <w:rFonts w:ascii="Avenir LT Std 35 Light" w:hAnsi="Avenir LT Std 35 Light"/>
        </w:rPr>
      </w:pPr>
      <w:r w:rsidRPr="004A7539">
        <w:rPr>
          <w:rFonts w:ascii="Avenir LT Std 35 Light" w:hAnsi="Avenir LT Std 35 Light"/>
        </w:rPr>
        <w:t>City &amp; Guilds is aware that there is a group of employers working on Level 2 Early Years Practitioner apprenticeship standard. It is expected that the standard will be submitted to the Institute for Apprenticeships for their consideration in August.</w:t>
      </w:r>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b/>
        </w:rPr>
      </w:pPr>
      <w:r w:rsidRPr="004A7539">
        <w:rPr>
          <w:rFonts w:ascii="Avenir LT Std 35 Light" w:hAnsi="Avenir LT Std 35 Light"/>
          <w:b/>
        </w:rPr>
        <w:t>What does this mean for City &amp; Guilds centres?</w:t>
      </w:r>
    </w:p>
    <w:p w:rsidR="004A7539" w:rsidRPr="004A7539" w:rsidRDefault="004A7539" w:rsidP="004A7539">
      <w:pPr>
        <w:rPr>
          <w:rFonts w:ascii="Avenir LT Std 35 Light" w:hAnsi="Avenir LT Std 35 Light"/>
          <w:b/>
        </w:rPr>
      </w:pPr>
    </w:p>
    <w:p w:rsidR="004A7539" w:rsidRPr="004A7539" w:rsidRDefault="004A7539" w:rsidP="004A7539">
      <w:pPr>
        <w:rPr>
          <w:rFonts w:ascii="Avenir LT Std 35 Light" w:hAnsi="Avenir LT Std 35 Light"/>
        </w:rPr>
      </w:pPr>
      <w:r w:rsidRPr="004A7539">
        <w:rPr>
          <w:rFonts w:ascii="Avenir LT Std 35 Light" w:hAnsi="Avenir LT Std 35 Light"/>
        </w:rPr>
        <w:t xml:space="preserve">The existing 4227-01 Level 2 Certificate for the Children and Young People’s Workforce which is has an end registration date of 31 August 2019, will be </w:t>
      </w:r>
      <w:r w:rsidRPr="004A7539">
        <w:rPr>
          <w:rFonts w:ascii="Avenir LT Std 35 Light" w:hAnsi="Avenir LT Std 35 Light"/>
          <w:b/>
        </w:rPr>
        <w:t xml:space="preserve">extended to 31 December 2020. </w:t>
      </w:r>
      <w:r w:rsidRPr="004A7539">
        <w:rPr>
          <w:rFonts w:ascii="Avenir LT Std 35 Light" w:hAnsi="Avenir LT Std 35 Light"/>
        </w:rPr>
        <w:t>However, this will only be appropriate for learners working with children and young people over the age of 6 years of age. The qualification handbook will be updated to reflect the change in age range from 01 September 2019.</w:t>
      </w:r>
    </w:p>
    <w:p w:rsidR="004A7539" w:rsidRDefault="004A7539" w:rsidP="004A7539">
      <w:pPr>
        <w:rPr>
          <w:rFonts w:ascii="Avenir LT Std 35 Light" w:hAnsi="Avenir LT Std 35 Light"/>
        </w:rPr>
      </w:pPr>
    </w:p>
    <w:p w:rsidR="004A7539" w:rsidRDefault="004A7539" w:rsidP="004A7539">
      <w:pPr>
        <w:rPr>
          <w:rFonts w:ascii="Avenir LT Std 35 Light" w:hAnsi="Avenir LT Std 35 Light"/>
        </w:rPr>
      </w:pPr>
      <w:r w:rsidRPr="004A7539">
        <w:rPr>
          <w:rFonts w:ascii="Avenir LT Std 35 Light" w:hAnsi="Avenir LT Std 35 Light"/>
        </w:rPr>
        <w:t>A NEW 4228-02 Level 2 Diploma for the Early Years Practitioner (England) has been developed and is</w:t>
      </w:r>
      <w:r w:rsidRPr="004A7539">
        <w:rPr>
          <w:rFonts w:ascii="Avenir LT Std 35 Light" w:hAnsi="Avenir LT Std 35 Light"/>
          <w:b/>
        </w:rPr>
        <w:t xml:space="preserve"> approved by DfE</w:t>
      </w:r>
      <w:r w:rsidRPr="004A7539">
        <w:rPr>
          <w:rFonts w:ascii="Avenir LT Std 35 Light" w:hAnsi="Avenir LT Std 35 Light"/>
        </w:rPr>
        <w:t xml:space="preserve"> as meeting their </w:t>
      </w:r>
      <w:hyperlink r:id="rId10" w:history="1">
        <w:r w:rsidRPr="004A7539">
          <w:rPr>
            <w:rStyle w:val="Hyperlink"/>
            <w:rFonts w:ascii="Avenir LT Std 35 Light" w:hAnsi="Avenir LT Std 35 Light"/>
          </w:rPr>
          <w:t>Level 2 Early Years Practitioner Qualification Criteria</w:t>
        </w:r>
      </w:hyperlink>
      <w:r w:rsidRPr="004A7539">
        <w:rPr>
          <w:rFonts w:ascii="Avenir LT Std 35 Light" w:hAnsi="Avenir LT Std 35 Light"/>
        </w:rPr>
        <w:t xml:space="preserve">.  This means that as soon as we have a QAN number, DfE will add it to their list of </w:t>
      </w:r>
      <w:r w:rsidRPr="004A7539">
        <w:rPr>
          <w:rFonts w:ascii="Avenir LT Std 35 Light" w:hAnsi="Avenir LT Std 35 Light"/>
          <w:b/>
        </w:rPr>
        <w:t>Full and Relevant level 2 qualifications</w:t>
      </w:r>
      <w:r w:rsidRPr="004A7539">
        <w:rPr>
          <w:rFonts w:ascii="Avenir LT Std 35 Light" w:hAnsi="Avenir LT Std 35 Light"/>
        </w:rPr>
        <w:t xml:space="preserve"> Skills for Care can add it to the new Early Years pathway for the Intermediate Apprenticeships in the SASE framework for starts from 01 September 2019.  </w:t>
      </w:r>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rPr>
      </w:pPr>
      <w:r w:rsidRPr="004A7539">
        <w:rPr>
          <w:rFonts w:ascii="Avenir LT Std 35 Light" w:hAnsi="Avenir LT Std 35 Light"/>
        </w:rPr>
        <w:t>Please note that from 01 September 2019 all workers in early years settings who need to complete a qualification will need to register on a qualification from the DfE approved qualifications list.</w:t>
      </w:r>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b/>
        </w:rPr>
      </w:pPr>
      <w:r w:rsidRPr="004A7539" w:rsidDel="00844EEF">
        <w:rPr>
          <w:rFonts w:ascii="Avenir LT Std 35 Light" w:hAnsi="Avenir LT Std 35 Light"/>
        </w:rPr>
        <w:lastRenderedPageBreak/>
        <w:t xml:space="preserve"> </w:t>
      </w:r>
      <w:r w:rsidRPr="004A7539">
        <w:rPr>
          <w:rFonts w:ascii="Avenir LT Std 35 Light" w:hAnsi="Avenir LT Std 35 Light"/>
          <w:b/>
        </w:rPr>
        <w:t>Level 3 Apprenticeships in England</w:t>
      </w:r>
    </w:p>
    <w:p w:rsidR="004A7539" w:rsidRPr="004A7539" w:rsidRDefault="004A7539" w:rsidP="004A7539">
      <w:pPr>
        <w:rPr>
          <w:rFonts w:ascii="Avenir LT Std 35 Light" w:hAnsi="Avenir LT Std 35 Light"/>
          <w:b/>
        </w:rPr>
      </w:pPr>
    </w:p>
    <w:p w:rsidR="004A7539" w:rsidRDefault="004A7539" w:rsidP="004A7539">
      <w:pPr>
        <w:rPr>
          <w:rFonts w:ascii="Avenir LT Std 35 Light" w:hAnsi="Avenir LT Std 35 Light"/>
        </w:rPr>
      </w:pPr>
      <w:r w:rsidRPr="004A7539">
        <w:rPr>
          <w:rFonts w:ascii="Avenir LT Std 35 Light" w:hAnsi="Avenir LT Std 35 Light"/>
        </w:rPr>
        <w:t>The Advanced Apprenticeship pathways in the CYPW SASE framework will remain the same. There has not been a request to remove the Early Years Educator pathway even though there is now an Early Years Educator apprenticeship standard.  It is expected that there will be an overlap of SASE and standard provision for the time being. Notice will be given prior to the removal of closure of the SASE pathway for Early Years Educator.</w:t>
      </w:r>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rPr>
      </w:pPr>
      <w:r w:rsidRPr="004A7539">
        <w:rPr>
          <w:rFonts w:ascii="Avenir LT Std 35 Light" w:hAnsi="Avenir LT Std 35 Light"/>
        </w:rPr>
        <w:t xml:space="preserve">The Children’s Social Care pathway in SASE continues to be available for those apprentices </w:t>
      </w:r>
      <w:r w:rsidRPr="004A7539">
        <w:rPr>
          <w:rFonts w:ascii="Avenir LT Std 35 Light" w:hAnsi="Avenir LT Std 35 Light"/>
          <w:b/>
        </w:rPr>
        <w:t xml:space="preserve">NOT </w:t>
      </w:r>
      <w:r w:rsidRPr="004A7539">
        <w:rPr>
          <w:rFonts w:ascii="Avenir LT Std 35 Light" w:hAnsi="Avenir LT Std 35 Light"/>
        </w:rPr>
        <w:t>working in Residential Childcare. The 4227-04 Level 3 Diploma</w:t>
      </w:r>
      <w:r w:rsidRPr="004A7539">
        <w:rPr>
          <w:rFonts w:ascii="Avenir LT Std 35 Light" w:hAnsi="Avenir LT Std 35 Light"/>
          <w:lang w:val="en"/>
        </w:rPr>
        <w:t xml:space="preserve"> for the Children and Young People's Workforce</w:t>
      </w:r>
      <w:r w:rsidRPr="004A7539">
        <w:rPr>
          <w:rFonts w:ascii="Avenir LT Std 35 Light" w:hAnsi="Avenir LT Std 35 Light"/>
        </w:rPr>
        <w:t xml:space="preserve"> (Social Care pathway) has been extended to 31 December 2020.</w:t>
      </w:r>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b/>
        </w:rPr>
      </w:pPr>
      <w:r w:rsidRPr="004A7539">
        <w:rPr>
          <w:rFonts w:ascii="Avenir LT Std 35 Light" w:hAnsi="Avenir LT Std 35 Light"/>
          <w:b/>
        </w:rPr>
        <w:t>The whole SASE Framework is expected to close on 31 July 2020.</w:t>
      </w:r>
    </w:p>
    <w:p w:rsidR="004A7539" w:rsidRPr="004A7539" w:rsidRDefault="004A7539" w:rsidP="004A7539">
      <w:pPr>
        <w:rPr>
          <w:rFonts w:ascii="Avenir LT Std 35 Light" w:hAnsi="Avenir LT Std 35 Light"/>
          <w:b/>
        </w:rPr>
      </w:pPr>
    </w:p>
    <w:p w:rsidR="004A7539" w:rsidRDefault="004A7539" w:rsidP="004A7539">
      <w:pPr>
        <w:rPr>
          <w:rFonts w:ascii="Avenir LT Std 35 Light" w:hAnsi="Avenir LT Std 35 Light"/>
        </w:rPr>
      </w:pPr>
      <w:r w:rsidRPr="004A7539">
        <w:rPr>
          <w:rFonts w:ascii="Avenir LT Std 35 Light" w:hAnsi="Avenir LT Std 35 Light"/>
        </w:rPr>
        <w:t xml:space="preserve">The Early Years Educator apprenticeship standard has been published and can be found at this link </w:t>
      </w:r>
      <w:hyperlink r:id="rId11" w:history="1">
        <w:r w:rsidRPr="004A7539">
          <w:rPr>
            <w:rStyle w:val="Hyperlink"/>
            <w:rFonts w:ascii="Avenir LT Std 35 Light" w:hAnsi="Avenir LT Std 35 Light"/>
          </w:rPr>
          <w:t>https://www.instituteforapprenticeships.org/apprenticeship-standards/early-years-educator/</w:t>
        </w:r>
      </w:hyperlink>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rPr>
      </w:pPr>
      <w:r w:rsidRPr="004A7539">
        <w:rPr>
          <w:rFonts w:ascii="Avenir LT Std 35 Light" w:hAnsi="Avenir LT Std 35 Light"/>
        </w:rPr>
        <w:t>City &amp; Guilds 3605-03 Level 3 Diploma for Early Years Practitioner (Early Years Educator) (Work-based) will be recognised as meeting the mandatory qualification requirements as it is on the DfE approved list of Early Years Educator qualifications.</w:t>
      </w:r>
    </w:p>
    <w:p w:rsidR="004A7539" w:rsidRPr="004A7539" w:rsidRDefault="004A7539" w:rsidP="004A7539">
      <w:pPr>
        <w:rPr>
          <w:rFonts w:ascii="Avenir LT Std 35 Light" w:hAnsi="Avenir LT Std 35 Light"/>
        </w:rPr>
      </w:pPr>
      <w:r w:rsidRPr="004A7539">
        <w:rPr>
          <w:rFonts w:ascii="Avenir LT Std 35 Light" w:hAnsi="Avenir LT Std 35 Light"/>
        </w:rPr>
        <w:t xml:space="preserve"> </w:t>
      </w:r>
    </w:p>
    <w:p w:rsidR="004A7539" w:rsidRDefault="004A7539" w:rsidP="004A7539">
      <w:pPr>
        <w:rPr>
          <w:rFonts w:ascii="Avenir LT Std 35 Light" w:hAnsi="Avenir LT Std 35 Light"/>
          <w:b/>
        </w:rPr>
      </w:pPr>
      <w:r w:rsidRPr="004A7539">
        <w:rPr>
          <w:rFonts w:ascii="Avenir LT Std 35 Light" w:hAnsi="Avenir LT Std 35 Light"/>
          <w:b/>
        </w:rPr>
        <w:t>End Point Assessment for Early Years Educator</w:t>
      </w:r>
    </w:p>
    <w:p w:rsidR="004A7539" w:rsidRPr="004A7539" w:rsidRDefault="004A7539" w:rsidP="004A7539">
      <w:pPr>
        <w:rPr>
          <w:rFonts w:ascii="Avenir LT Std 35 Light" w:hAnsi="Avenir LT Std 35 Light"/>
          <w:b/>
        </w:rPr>
      </w:pPr>
    </w:p>
    <w:p w:rsidR="004A7539" w:rsidRDefault="004A7539" w:rsidP="004A7539">
      <w:pPr>
        <w:rPr>
          <w:rFonts w:ascii="Avenir LT Std 35 Light" w:hAnsi="Avenir LT Std 35 Light"/>
        </w:rPr>
      </w:pPr>
      <w:r w:rsidRPr="004A7539">
        <w:rPr>
          <w:rFonts w:ascii="Avenir LT Std 35 Light" w:hAnsi="Avenir LT Std 35 Light"/>
        </w:rPr>
        <w:t xml:space="preserve">City &amp; Guilds intends to offer End Point Assessment for this standard. We would be very interested to receive expressions of interest from you regarding this. </w:t>
      </w:r>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b/>
        </w:rPr>
      </w:pPr>
      <w:r w:rsidRPr="004A7539">
        <w:rPr>
          <w:rFonts w:ascii="Avenir LT Std 35 Light" w:hAnsi="Avenir LT Std 35 Light"/>
          <w:b/>
        </w:rPr>
        <w:t>Contacts</w:t>
      </w:r>
    </w:p>
    <w:p w:rsidR="004A7539" w:rsidRPr="004A7539" w:rsidRDefault="004A7539" w:rsidP="004A7539">
      <w:pPr>
        <w:rPr>
          <w:rFonts w:ascii="Avenir LT Std 35 Light" w:hAnsi="Avenir LT Std 35 Light"/>
          <w:b/>
        </w:rPr>
      </w:pPr>
    </w:p>
    <w:p w:rsidR="004A7539" w:rsidRDefault="004A7539" w:rsidP="004A7539">
      <w:pPr>
        <w:rPr>
          <w:rFonts w:ascii="Avenir LT Std 35 Light" w:hAnsi="Avenir LT Std 35 Light"/>
        </w:rPr>
      </w:pPr>
      <w:r w:rsidRPr="004A7539">
        <w:rPr>
          <w:rFonts w:ascii="Avenir LT Std 35 Light" w:hAnsi="Avenir LT Std 35 Light"/>
        </w:rPr>
        <w:t xml:space="preserve">Please contact Geraldine Donworth, Industry Manager, regarding your interest in End Point Assessment. </w:t>
      </w:r>
      <w:hyperlink r:id="rId12" w:history="1">
        <w:r w:rsidRPr="004A7539">
          <w:rPr>
            <w:rStyle w:val="Hyperlink"/>
            <w:rFonts w:ascii="Avenir LT Std 35 Light" w:hAnsi="Avenir LT Std 35 Light"/>
          </w:rPr>
          <w:t>geraldine.donworth@cityandguilds.com</w:t>
        </w:r>
      </w:hyperlink>
      <w:r w:rsidRPr="004A7539">
        <w:rPr>
          <w:rFonts w:ascii="Avenir LT Std 35 Light" w:hAnsi="Avenir LT Std 35 Light"/>
        </w:rPr>
        <w:t xml:space="preserve"> </w:t>
      </w:r>
    </w:p>
    <w:p w:rsidR="004A7539" w:rsidRPr="004A7539" w:rsidRDefault="004A7539" w:rsidP="004A7539">
      <w:pPr>
        <w:rPr>
          <w:rFonts w:ascii="Avenir LT Std 35 Light" w:hAnsi="Avenir LT Std 35 Light"/>
        </w:rPr>
      </w:pPr>
    </w:p>
    <w:p w:rsidR="004A7539" w:rsidRDefault="004A7539" w:rsidP="004A7539">
      <w:pPr>
        <w:rPr>
          <w:rFonts w:ascii="Avenir LT Std 35 Light" w:hAnsi="Avenir LT Std 35 Light"/>
        </w:rPr>
      </w:pPr>
      <w:r w:rsidRPr="004A7539">
        <w:rPr>
          <w:rFonts w:ascii="Avenir LT Std 35 Light" w:hAnsi="Avenir LT Std 35 Light"/>
        </w:rPr>
        <w:t xml:space="preserve">Follow me on Twitter </w:t>
      </w:r>
      <w:hyperlink r:id="rId13" w:history="1">
        <w:r w:rsidRPr="004A7539">
          <w:rPr>
            <w:rStyle w:val="Hyperlink"/>
            <w:rFonts w:ascii="Avenir LT Std 35 Light" w:hAnsi="Avenir LT Std 35 Light"/>
            <w:b/>
            <w:bCs/>
          </w:rPr>
          <w:t>@</w:t>
        </w:r>
        <w:r w:rsidRPr="004A7539">
          <w:rPr>
            <w:rStyle w:val="Hyperlink"/>
            <w:rFonts w:ascii="Avenir LT Std 35 Light" w:hAnsi="Avenir LT Std 35 Light"/>
          </w:rPr>
          <w:t>g_donworth</w:t>
        </w:r>
      </w:hyperlink>
      <w:r w:rsidRPr="004A7539">
        <w:rPr>
          <w:rFonts w:ascii="Avenir LT Std 35 Light" w:hAnsi="Avenir LT Std 35 Light"/>
        </w:rPr>
        <w:t xml:space="preserve"> </w:t>
      </w:r>
    </w:p>
    <w:p w:rsidR="004A7539" w:rsidRPr="004A7539" w:rsidRDefault="004A7539" w:rsidP="004A7539">
      <w:pPr>
        <w:rPr>
          <w:rFonts w:ascii="Avenir LT Std 35 Light" w:hAnsi="Avenir LT Std 35 Light"/>
        </w:rPr>
      </w:pPr>
    </w:p>
    <w:p w:rsidR="004A7539" w:rsidRPr="004A7539" w:rsidRDefault="004A7539" w:rsidP="004A7539">
      <w:pPr>
        <w:rPr>
          <w:rFonts w:ascii="Avenir LT Std 35 Light" w:hAnsi="Avenir LT Std 35 Light"/>
          <w:u w:val="single"/>
        </w:rPr>
      </w:pPr>
      <w:r w:rsidRPr="004A7539">
        <w:rPr>
          <w:rFonts w:ascii="Avenir LT Std 35 Light" w:hAnsi="Avenir LT Std 35 Light"/>
        </w:rPr>
        <w:t xml:space="preserve">Connect on LinkedIn: </w:t>
      </w:r>
      <w:hyperlink r:id="rId14" w:history="1">
        <w:r w:rsidRPr="004A7539">
          <w:rPr>
            <w:rStyle w:val="Hyperlink"/>
            <w:rFonts w:ascii="Avenir LT Std 35 Light" w:hAnsi="Avenir LT Std 35 Light"/>
          </w:rPr>
          <w:t>https://www.linkedin.com/in/geraldine-donworth-bsc-hons-rgn-afcgi-48160352/</w:t>
        </w:r>
      </w:hyperlink>
    </w:p>
    <w:p w:rsidR="004A7539" w:rsidRPr="004A7539" w:rsidRDefault="004A7539" w:rsidP="004A7539">
      <w:pPr>
        <w:rPr>
          <w:rFonts w:ascii="Avenir LT Std 35 Light" w:hAnsi="Avenir LT Std 35 Light"/>
          <w:u w:val="single"/>
        </w:rPr>
      </w:pPr>
    </w:p>
    <w:p w:rsidR="004A7539" w:rsidRDefault="004A7539" w:rsidP="004A7539">
      <w:pPr>
        <w:rPr>
          <w:rFonts w:ascii="Avenir LT Std 35 Light" w:hAnsi="Avenir LT Std 35 Light"/>
        </w:rPr>
      </w:pPr>
      <w:r w:rsidRPr="004A7539">
        <w:rPr>
          <w:rFonts w:ascii="Avenir LT Std 35 Light" w:hAnsi="Avenir LT Std 35 Light"/>
        </w:rPr>
        <w:t xml:space="preserve">Suzi Gray Technical Adviser </w:t>
      </w:r>
      <w:hyperlink r:id="rId15" w:history="1">
        <w:r w:rsidRPr="004A7539">
          <w:rPr>
            <w:rStyle w:val="Hyperlink"/>
            <w:rFonts w:ascii="Avenir LT Std 35 Light" w:hAnsi="Avenir LT Std 35 Light"/>
          </w:rPr>
          <w:t>suzi.gray@cityandguilds.com</w:t>
        </w:r>
      </w:hyperlink>
    </w:p>
    <w:p w:rsidR="004A7539" w:rsidRPr="004A7539" w:rsidRDefault="004A7539" w:rsidP="004A7539">
      <w:pPr>
        <w:rPr>
          <w:rFonts w:ascii="Avenir LT Std 35 Light" w:hAnsi="Avenir LT Std 35 Light"/>
        </w:rPr>
      </w:pPr>
    </w:p>
    <w:p w:rsidR="004A7539" w:rsidRPr="004A7539" w:rsidRDefault="004A7539" w:rsidP="004A7539">
      <w:pPr>
        <w:rPr>
          <w:rFonts w:ascii="Avenir LT Std 35 Light" w:hAnsi="Avenir LT Std 35 Light"/>
        </w:rPr>
      </w:pPr>
      <w:r w:rsidRPr="004A7539">
        <w:rPr>
          <w:rFonts w:ascii="Avenir LT Std 35 Light" w:hAnsi="Avenir LT Std 35 Light"/>
        </w:rPr>
        <w:t xml:space="preserve">Paul Robottom </w:t>
      </w:r>
      <w:hyperlink r:id="rId16" w:history="1">
        <w:r w:rsidRPr="004A7539">
          <w:rPr>
            <w:rStyle w:val="Hyperlink"/>
            <w:rFonts w:ascii="Avenir LT Std 35 Light" w:hAnsi="Avenir LT Std 35 Light"/>
          </w:rPr>
          <w:t>paul.robottom@cityandguilds.com</w:t>
        </w:r>
      </w:hyperlink>
    </w:p>
    <w:p w:rsidR="004A7539" w:rsidRPr="004A7539" w:rsidRDefault="004A7539" w:rsidP="004A7539">
      <w:pPr>
        <w:rPr>
          <w:rFonts w:ascii="Avenir LT Std 35 Light" w:hAnsi="Avenir LT Std 35 Light"/>
        </w:rPr>
      </w:pPr>
    </w:p>
    <w:p w:rsidR="003730B8" w:rsidRPr="004A7539" w:rsidRDefault="004A7539" w:rsidP="004A7539">
      <w:pPr>
        <w:rPr>
          <w:rFonts w:ascii="Avenir LT Std 35 Light" w:hAnsi="Avenir LT Std 35 Light"/>
        </w:rPr>
      </w:pPr>
      <w:r w:rsidRPr="004A7539">
        <w:rPr>
          <w:rFonts w:ascii="Avenir LT Std 35 Light" w:hAnsi="Avenir LT Std 35 Light"/>
          <w:b/>
        </w:rPr>
        <w:t>Sign up for email updates</w:t>
      </w:r>
      <w:r w:rsidRPr="004A7539">
        <w:rPr>
          <w:rFonts w:ascii="Avenir LT Std 35 Light" w:hAnsi="Avenir LT Std 35 Light"/>
        </w:rPr>
        <w:t xml:space="preserve"> </w:t>
      </w:r>
      <w:hyperlink r:id="rId17" w:history="1">
        <w:r>
          <w:rPr>
            <w:rStyle w:val="Hyperlink"/>
            <w:rFonts w:ascii="Avenir LT Std 35 Light" w:hAnsi="Avenir LT Std 35 Light"/>
          </w:rPr>
          <w:t>h</w:t>
        </w:r>
        <w:r w:rsidRPr="004A7539">
          <w:rPr>
            <w:rStyle w:val="Hyperlink"/>
            <w:rFonts w:ascii="Avenir LT Std 35 Light" w:hAnsi="Avenir LT Std 35 Light"/>
          </w:rPr>
          <w:t>ere</w:t>
        </w:r>
      </w:hyperlink>
      <w:bookmarkStart w:id="0" w:name="_GoBack"/>
      <w:bookmarkEnd w:id="0"/>
    </w:p>
    <w:sectPr w:rsidR="003730B8" w:rsidRPr="004A7539" w:rsidSect="002869D2">
      <w:headerReference w:type="default" r:id="rId18"/>
      <w:footerReference w:type="default" r:id="rId19"/>
      <w:headerReference w:type="first" r:id="rId20"/>
      <w:footerReference w:type="first" r:id="rId21"/>
      <w:pgSz w:w="11906" w:h="16838" w:code="9"/>
      <w:pgMar w:top="2835" w:right="1928" w:bottom="2268" w:left="192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39" w:rsidRDefault="004A7539" w:rsidP="00D5238F">
      <w:r>
        <w:separator/>
      </w:r>
    </w:p>
  </w:endnote>
  <w:endnote w:type="continuationSeparator" w:id="0">
    <w:p w:rsidR="004A7539" w:rsidRDefault="004A7539" w:rsidP="00D5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6"/>
      <w:gridCol w:w="3540"/>
    </w:tblGrid>
    <w:tr w:rsidR="003730B8" w:rsidRPr="00D5238F" w:rsidTr="00DF00B3">
      <w:trPr>
        <w:trHeight w:val="1190"/>
      </w:trPr>
      <w:tc>
        <w:tcPr>
          <w:tcW w:w="4106" w:type="dxa"/>
        </w:tcPr>
        <w:p w:rsidR="003730B8" w:rsidRPr="00D5238F" w:rsidRDefault="003730B8" w:rsidP="003730B8">
          <w:pPr>
            <w:pStyle w:val="Footer"/>
            <w:spacing w:line="190" w:lineRule="exact"/>
            <w:rPr>
              <w:sz w:val="14"/>
              <w:szCs w:val="14"/>
            </w:rPr>
          </w:pPr>
          <w:r w:rsidRPr="00D5238F">
            <w:rPr>
              <w:sz w:val="14"/>
              <w:szCs w:val="14"/>
            </w:rPr>
            <w:t>The City and Guilds of London Institute, Founded 1878</w:t>
          </w:r>
        </w:p>
        <w:p w:rsidR="003730B8" w:rsidRPr="00D5238F" w:rsidRDefault="003730B8" w:rsidP="003730B8">
          <w:pPr>
            <w:pStyle w:val="Footer"/>
            <w:spacing w:line="190" w:lineRule="exact"/>
            <w:rPr>
              <w:sz w:val="14"/>
              <w:szCs w:val="14"/>
            </w:rPr>
          </w:pPr>
          <w:r w:rsidRPr="00D5238F">
            <w:rPr>
              <w:sz w:val="14"/>
              <w:szCs w:val="14"/>
            </w:rPr>
            <w:t>Incorporated by Royal Charter</w:t>
          </w:r>
        </w:p>
        <w:p w:rsidR="003730B8" w:rsidRPr="00D5238F" w:rsidRDefault="003730B8" w:rsidP="003730B8">
          <w:pPr>
            <w:pStyle w:val="Footer"/>
            <w:spacing w:line="190" w:lineRule="exact"/>
            <w:rPr>
              <w:sz w:val="14"/>
              <w:szCs w:val="14"/>
            </w:rPr>
          </w:pPr>
          <w:r w:rsidRPr="00D5238F">
            <w:rPr>
              <w:sz w:val="14"/>
              <w:szCs w:val="14"/>
            </w:rPr>
            <w:t xml:space="preserve">Registered Charity in England and Wales 312832 </w:t>
          </w:r>
        </w:p>
        <w:p w:rsidR="003730B8" w:rsidRPr="00D5238F" w:rsidRDefault="003730B8" w:rsidP="003730B8">
          <w:pPr>
            <w:pStyle w:val="Footer"/>
            <w:spacing w:line="190" w:lineRule="exact"/>
            <w:rPr>
              <w:sz w:val="14"/>
              <w:szCs w:val="14"/>
            </w:rPr>
          </w:pPr>
          <w:r w:rsidRPr="00D5238F">
            <w:rPr>
              <w:sz w:val="14"/>
              <w:szCs w:val="14"/>
            </w:rPr>
            <w:t>and in Scotland SC039576</w:t>
          </w:r>
        </w:p>
        <w:p w:rsidR="003730B8" w:rsidRPr="00D5238F" w:rsidRDefault="003730B8" w:rsidP="003730B8">
          <w:pPr>
            <w:pStyle w:val="Footer"/>
            <w:spacing w:line="190" w:lineRule="exact"/>
            <w:rPr>
              <w:sz w:val="14"/>
              <w:szCs w:val="14"/>
            </w:rPr>
          </w:pPr>
          <w:r w:rsidRPr="00D5238F">
            <w:rPr>
              <w:sz w:val="14"/>
              <w:szCs w:val="14"/>
            </w:rPr>
            <w:t>President: HRH The Princess Royal</w:t>
          </w:r>
        </w:p>
        <w:p w:rsidR="003730B8" w:rsidRPr="00D5238F" w:rsidRDefault="003730B8" w:rsidP="003730B8">
          <w:pPr>
            <w:pStyle w:val="Footer"/>
            <w:spacing w:line="190" w:lineRule="exact"/>
            <w:rPr>
              <w:sz w:val="14"/>
              <w:szCs w:val="14"/>
            </w:rPr>
          </w:pPr>
          <w:r w:rsidRPr="00D5238F">
            <w:rPr>
              <w:sz w:val="14"/>
              <w:szCs w:val="14"/>
            </w:rPr>
            <w:t>Chairman: Sir John Armitt, Chief Executive: Chris Jones</w:t>
          </w:r>
        </w:p>
      </w:tc>
      <w:tc>
        <w:tcPr>
          <w:tcW w:w="3540" w:type="dxa"/>
        </w:tcPr>
        <w:p w:rsidR="003730B8" w:rsidRPr="00D5238F" w:rsidRDefault="003730B8" w:rsidP="003730B8">
          <w:pPr>
            <w:pStyle w:val="Footer"/>
            <w:spacing w:line="190" w:lineRule="exact"/>
            <w:rPr>
              <w:sz w:val="14"/>
              <w:szCs w:val="14"/>
            </w:rPr>
          </w:pPr>
          <w:r w:rsidRPr="00D5238F">
            <w:rPr>
              <w:sz w:val="14"/>
              <w:szCs w:val="14"/>
            </w:rPr>
            <w:t>1 Giltspur Street</w:t>
          </w:r>
        </w:p>
        <w:p w:rsidR="003730B8" w:rsidRPr="00D5238F" w:rsidRDefault="003730B8" w:rsidP="003730B8">
          <w:pPr>
            <w:pStyle w:val="Footer"/>
            <w:spacing w:line="190" w:lineRule="exact"/>
            <w:rPr>
              <w:sz w:val="14"/>
              <w:szCs w:val="14"/>
            </w:rPr>
          </w:pPr>
          <w:r w:rsidRPr="00D5238F">
            <w:rPr>
              <w:sz w:val="14"/>
              <w:szCs w:val="14"/>
            </w:rPr>
            <w:t>London EC1A 9DD</w:t>
          </w:r>
        </w:p>
        <w:p w:rsidR="003730B8" w:rsidRPr="00D5238F" w:rsidRDefault="003730B8" w:rsidP="003730B8">
          <w:pPr>
            <w:pStyle w:val="Footer"/>
            <w:spacing w:line="190" w:lineRule="exact"/>
            <w:rPr>
              <w:sz w:val="14"/>
              <w:szCs w:val="14"/>
            </w:rPr>
          </w:pPr>
        </w:p>
        <w:p w:rsidR="003730B8" w:rsidRPr="00D5238F" w:rsidRDefault="003730B8" w:rsidP="003730B8">
          <w:pPr>
            <w:pStyle w:val="Footer"/>
            <w:spacing w:line="190" w:lineRule="exact"/>
            <w:rPr>
              <w:sz w:val="14"/>
              <w:szCs w:val="14"/>
            </w:rPr>
          </w:pPr>
          <w:r w:rsidRPr="00D5238F">
            <w:rPr>
              <w:sz w:val="14"/>
              <w:szCs w:val="14"/>
            </w:rPr>
            <w:t xml:space="preserve">+44 </w:t>
          </w:r>
          <w:r w:rsidR="00F52D51" w:rsidRPr="00F52D51">
            <w:rPr>
              <w:sz w:val="14"/>
              <w:szCs w:val="14"/>
            </w:rPr>
            <w:t>(0)844 543 0033</w:t>
          </w:r>
        </w:p>
        <w:p w:rsidR="003730B8" w:rsidRPr="00D5238F" w:rsidRDefault="003730B8" w:rsidP="003730B8">
          <w:pPr>
            <w:pStyle w:val="Footer"/>
            <w:spacing w:line="190" w:lineRule="exact"/>
            <w:rPr>
              <w:sz w:val="14"/>
              <w:szCs w:val="14"/>
            </w:rPr>
          </w:pPr>
          <w:r w:rsidRPr="00D5238F">
            <w:rPr>
              <w:sz w:val="14"/>
              <w:szCs w:val="14"/>
            </w:rPr>
            <w:t>cityandguildsgroup.com</w:t>
          </w:r>
        </w:p>
        <w:p w:rsidR="003730B8" w:rsidRPr="00D5238F" w:rsidRDefault="003730B8" w:rsidP="003730B8">
          <w:pPr>
            <w:pStyle w:val="Footer"/>
            <w:spacing w:line="190" w:lineRule="exact"/>
            <w:rPr>
              <w:sz w:val="14"/>
              <w:szCs w:val="14"/>
            </w:rPr>
          </w:pPr>
          <w:r w:rsidRPr="00D5238F">
            <w:rPr>
              <w:sz w:val="14"/>
              <w:szCs w:val="14"/>
            </w:rPr>
            <w:t>general.enquiries@cityandguildsgroup.com</w:t>
          </w:r>
        </w:p>
      </w:tc>
    </w:tr>
  </w:tbl>
  <w:p w:rsidR="00D5238F" w:rsidRPr="00D5238F" w:rsidRDefault="003730B8" w:rsidP="00D5238F">
    <w:pPr>
      <w:pStyle w:val="Footer"/>
      <w:spacing w:line="190" w:lineRule="exact"/>
      <w:rPr>
        <w:sz w:val="14"/>
        <w:szCs w:val="14"/>
      </w:rPr>
    </w:pPr>
    <w:r>
      <w:rPr>
        <w:noProof/>
        <w:sz w:val="14"/>
        <w:szCs w:val="14"/>
        <w:lang w:eastAsia="en-GB"/>
      </w:rPr>
      <mc:AlternateContent>
        <mc:Choice Requires="wps">
          <w:drawing>
            <wp:anchor distT="0" distB="0" distL="114300" distR="114300" simplePos="0" relativeHeight="251664384" behindDoc="0" locked="0" layoutInCell="1" allowOverlap="1" wp14:anchorId="7E4E583A" wp14:editId="1E9BB6EA">
              <wp:simplePos x="0" y="0"/>
              <wp:positionH relativeFrom="column">
                <wp:posOffset>5367655</wp:posOffset>
              </wp:positionH>
              <wp:positionV relativeFrom="paragraph">
                <wp:posOffset>-401482</wp:posOffset>
              </wp:positionV>
              <wp:extent cx="712381" cy="425302"/>
              <wp:effectExtent l="0" t="0" r="0" b="0"/>
              <wp:wrapNone/>
              <wp:docPr id="9" name="Text Box 9"/>
              <wp:cNvGraphicFramePr/>
              <a:graphic xmlns:a="http://schemas.openxmlformats.org/drawingml/2006/main">
                <a:graphicData uri="http://schemas.microsoft.com/office/word/2010/wordprocessingShape">
                  <wps:wsp>
                    <wps:cNvSpPr txBox="1"/>
                    <wps:spPr>
                      <a:xfrm>
                        <a:off x="0" y="0"/>
                        <a:ext cx="712381" cy="425302"/>
                      </a:xfrm>
                      <a:prstGeom prst="rect">
                        <a:avLst/>
                      </a:prstGeom>
                      <a:solidFill>
                        <a:schemeClr val="lt1"/>
                      </a:solidFill>
                      <a:ln w="6350">
                        <a:noFill/>
                      </a:ln>
                    </wps:spPr>
                    <wps:txbx>
                      <w:txbxContent>
                        <w:p w:rsidR="003730B8" w:rsidRPr="003730B8" w:rsidRDefault="003730B8" w:rsidP="003730B8">
                          <w:pPr>
                            <w:jc w:val="right"/>
                            <w:rPr>
                              <w:sz w:val="20"/>
                            </w:rPr>
                          </w:pPr>
                          <w:r w:rsidRPr="003730B8">
                            <w:rPr>
                              <w:sz w:val="20"/>
                            </w:rPr>
                            <w:fldChar w:fldCharType="begin"/>
                          </w:r>
                          <w:r w:rsidRPr="003730B8">
                            <w:rPr>
                              <w:sz w:val="20"/>
                            </w:rPr>
                            <w:instrText xml:space="preserve"> PAGE   \* MERGEFORMAT </w:instrText>
                          </w:r>
                          <w:r w:rsidRPr="003730B8">
                            <w:rPr>
                              <w:sz w:val="20"/>
                            </w:rPr>
                            <w:fldChar w:fldCharType="separate"/>
                          </w:r>
                          <w:r w:rsidR="004A7539">
                            <w:rPr>
                              <w:noProof/>
                              <w:sz w:val="20"/>
                            </w:rPr>
                            <w:t>2</w:t>
                          </w:r>
                          <w:r w:rsidRPr="003730B8">
                            <w:rPr>
                              <w:noProof/>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7E4E583A" id="_x0000_t202" coordsize="21600,21600" o:spt="202" path="m,l,21600r21600,l21600,xe">
              <v:stroke joinstyle="miter"/>
              <v:path gradientshapeok="t" o:connecttype="rect"/>
            </v:shapetype>
            <v:shape id="Text Box 9" o:spid="_x0000_s1026" type="#_x0000_t202" style="position:absolute;margin-left:422.65pt;margin-top:-31.6pt;width:56.1pt;height:33.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T5QQIAAHgEAAAOAAAAZHJzL2Uyb0RvYy54bWysVFFv2jAQfp+0/2D5fSQEaEtEqBgV06Sq&#10;rQRTn41jQyTH59mGhP36nZ1AabenaS/mfHf5fN93d8zu21qRo7CuAl3Q4SClRGgOZaV3Bf2xWX25&#10;o8R5pkumQIuCnoSj9/PPn2aNyUUGe1ClsARBtMsbU9C99yZPEsf3omZuAEZoDEqwNfN4tbuktKxB&#10;9FolWZreJA3Y0ljgwjn0PnRBOo/4Ugrun6V0whNVUKzNx9PGcxvOZD5j+c4ys694Xwb7hypqVml8&#10;9AL1wDwjB1v9AVVX3IID6Qcc6gSkrLiIHJDNMP3AZr1nRkQuKI4zF5nc/4PlT8cXS6qyoFNKNKux&#10;RRvRevIVWjIN6jTG5Zi0NpjmW3Rjl89+h85AupW2Dr9Ih2AcdT5dtA1gHJ23w2x0N6SEY2icTUZp&#10;FlCSt4+Ndf6bgJoEo6AWWxcVZcdH57vUc0p4y4GqylWlVLyEcRFLZcmRYaOVjyUi+LsspUlT0JvR&#10;JI3AGsLnHbLSWEug2lEKlm+3bc9/C+UJ6VvoxscZvqqwyEfm/AuzOC/IGHfAP+MhFeAj0FuU7MH+&#10;+ps/5GMbMUpJg/NXUPfzwKygRH3X2ODpcDwOAxsv48lthhd7HdleR/ShXgIyR4GxumiGfK/OprRQ&#10;v+KqLMKrGGKa49sF3Z7Npe+2AleNi8UiJuGIGuYf9drwAB2UDi3YtK/Mmr5PHhv8BOdJZfmHdnW5&#10;4UsNi4MHWcVeBoE7VXvdcbzjNPSrGPbn+h6z3v4w5r8BAAD//wMAUEsDBBQABgAIAAAAIQDl71u4&#10;3gAAAAkBAAAPAAAAZHJzL2Rvd25yZXYueG1sTI/dToNAEIXvTXyHzZh41y6W0iIyNE39uW2sPMCW&#10;HQFlZwm7UPTpXa/0cnK+nPNNvptNJyYaXGsZ4W4ZgSCurG65RijfnhcpCOcVa9VZJoQvcrArrq9y&#10;lWl74VeaTr4WoYRdphAa7/tMSlc1ZJRb2p44ZO92MMqHc6ilHtQllJtOrqJoI41qOSw0qqdDQ9Xn&#10;aTQI48jl02Hae73lJCnXL9/HD/+IeHsz7x9AeJr9Hwy/+kEdiuB0tiNrJzqEdJ3EAUVYbOIViEDc&#10;J9sExBkhTkEWufz/QfEDAAD//wMAUEsBAi0AFAAGAAgAAAAhALaDOJL+AAAA4QEAABMAAAAAAAAA&#10;AAAAAAAAAAAAAFtDb250ZW50X1R5cGVzXS54bWxQSwECLQAUAAYACAAAACEAOP0h/9YAAACUAQAA&#10;CwAAAAAAAAAAAAAAAAAvAQAAX3JlbHMvLnJlbHNQSwECLQAUAAYACAAAACEAWDzE+UECAAB4BAAA&#10;DgAAAAAAAAAAAAAAAAAuAgAAZHJzL2Uyb0RvYy54bWxQSwECLQAUAAYACAAAACEA5e9buN4AAAAJ&#10;AQAADwAAAAAAAAAAAAAAAACbBAAAZHJzL2Rvd25yZXYueG1sUEsFBgAAAAAEAAQA8wAAAKYFAAAA&#10;AA==&#10;" fillcolor="white [3201]" stroked="f" strokeweight=".5pt">
              <v:textbox>
                <w:txbxContent>
                  <w:p w:rsidR="003730B8" w:rsidRPr="003730B8" w:rsidRDefault="003730B8" w:rsidP="003730B8">
                    <w:pPr>
                      <w:jc w:val="right"/>
                      <w:rPr>
                        <w:sz w:val="20"/>
                      </w:rPr>
                    </w:pPr>
                    <w:r w:rsidRPr="003730B8">
                      <w:rPr>
                        <w:sz w:val="20"/>
                      </w:rPr>
                      <w:fldChar w:fldCharType="begin"/>
                    </w:r>
                    <w:r w:rsidRPr="003730B8">
                      <w:rPr>
                        <w:sz w:val="20"/>
                      </w:rPr>
                      <w:instrText xml:space="preserve"> PAGE   \* MERGEFORMAT </w:instrText>
                    </w:r>
                    <w:r w:rsidRPr="003730B8">
                      <w:rPr>
                        <w:sz w:val="20"/>
                      </w:rPr>
                      <w:fldChar w:fldCharType="separate"/>
                    </w:r>
                    <w:r w:rsidR="004A7539">
                      <w:rPr>
                        <w:noProof/>
                        <w:sz w:val="20"/>
                      </w:rPr>
                      <w:t>2</w:t>
                    </w:r>
                    <w:r w:rsidRPr="003730B8">
                      <w:rPr>
                        <w:noProof/>
                        <w:sz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B8" w:rsidRDefault="003730B8">
    <w:pPr>
      <w:pStyle w:val="Footer"/>
    </w:pPr>
  </w:p>
  <w:p w:rsidR="003730B8" w:rsidRDefault="003730B8">
    <w:pPr>
      <w:pStyle w:val="Footer"/>
    </w:pPr>
  </w:p>
  <w:p w:rsidR="003730B8" w:rsidRDefault="003730B8">
    <w:pPr>
      <w:pStyle w:val="Footer"/>
    </w:pPr>
  </w:p>
  <w:p w:rsidR="00EB716C" w:rsidRDefault="00EB716C">
    <w:pPr>
      <w:pStyle w:val="Footer"/>
    </w:pPr>
    <w:r>
      <w:rPr>
        <w:noProof/>
        <w:sz w:val="14"/>
        <w:szCs w:val="14"/>
        <w:lang w:eastAsia="en-GB"/>
      </w:rPr>
      <w:drawing>
        <wp:anchor distT="0" distB="0" distL="114300" distR="114300" simplePos="0" relativeHeight="251661312" behindDoc="1" locked="0" layoutInCell="1" allowOverlap="1" wp14:anchorId="42F0EA10" wp14:editId="2F504879">
          <wp:simplePos x="0" y="0"/>
          <wp:positionH relativeFrom="margin">
            <wp:posOffset>5440045</wp:posOffset>
          </wp:positionH>
          <wp:positionV relativeFrom="page">
            <wp:posOffset>9170035</wp:posOffset>
          </wp:positionV>
          <wp:extent cx="539280" cy="116028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G_140_Ribbon_Strapline_no-shadow.png"/>
                  <pic:cNvPicPr/>
                </pic:nvPicPr>
                <pic:blipFill>
                  <a:blip r:embed="rId1">
                    <a:extLst>
                      <a:ext uri="{28A0092B-C50C-407E-A947-70E740481C1C}">
                        <a14:useLocalDpi xmlns:a14="http://schemas.microsoft.com/office/drawing/2010/main" val="0"/>
                      </a:ext>
                    </a:extLst>
                  </a:blip>
                  <a:stretch>
                    <a:fillRect/>
                  </a:stretch>
                </pic:blipFill>
                <pic:spPr>
                  <a:xfrm>
                    <a:off x="0" y="0"/>
                    <a:ext cx="539280" cy="1160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6"/>
      <w:gridCol w:w="3540"/>
    </w:tblGrid>
    <w:tr w:rsidR="00EB716C" w:rsidRPr="00D5238F" w:rsidTr="00DF00B3">
      <w:trPr>
        <w:trHeight w:val="1190"/>
      </w:trPr>
      <w:tc>
        <w:tcPr>
          <w:tcW w:w="4106" w:type="dxa"/>
        </w:tcPr>
        <w:p w:rsidR="00EB716C" w:rsidRPr="00D5238F" w:rsidRDefault="00EB716C" w:rsidP="00EB716C">
          <w:pPr>
            <w:pStyle w:val="Footer"/>
            <w:spacing w:line="190" w:lineRule="exact"/>
            <w:rPr>
              <w:sz w:val="14"/>
              <w:szCs w:val="14"/>
            </w:rPr>
          </w:pPr>
          <w:r w:rsidRPr="00D5238F">
            <w:rPr>
              <w:sz w:val="14"/>
              <w:szCs w:val="14"/>
            </w:rPr>
            <w:t>The City and Guilds of London Institute, Founded 1878</w:t>
          </w:r>
        </w:p>
        <w:p w:rsidR="00EB716C" w:rsidRPr="00D5238F" w:rsidRDefault="00EB716C" w:rsidP="00EB716C">
          <w:pPr>
            <w:pStyle w:val="Footer"/>
            <w:spacing w:line="190" w:lineRule="exact"/>
            <w:rPr>
              <w:sz w:val="14"/>
              <w:szCs w:val="14"/>
            </w:rPr>
          </w:pPr>
          <w:r w:rsidRPr="00D5238F">
            <w:rPr>
              <w:sz w:val="14"/>
              <w:szCs w:val="14"/>
            </w:rPr>
            <w:t>Incorporated by Royal Charter</w:t>
          </w:r>
        </w:p>
        <w:p w:rsidR="00EB716C" w:rsidRPr="00D5238F" w:rsidRDefault="00EB716C" w:rsidP="00EB716C">
          <w:pPr>
            <w:pStyle w:val="Footer"/>
            <w:spacing w:line="190" w:lineRule="exact"/>
            <w:rPr>
              <w:sz w:val="14"/>
              <w:szCs w:val="14"/>
            </w:rPr>
          </w:pPr>
          <w:r w:rsidRPr="00D5238F">
            <w:rPr>
              <w:sz w:val="14"/>
              <w:szCs w:val="14"/>
            </w:rPr>
            <w:t xml:space="preserve">Registered Charity in England and Wales 312832 </w:t>
          </w:r>
        </w:p>
        <w:p w:rsidR="00EB716C" w:rsidRPr="00D5238F" w:rsidRDefault="00EB716C" w:rsidP="00EB716C">
          <w:pPr>
            <w:pStyle w:val="Footer"/>
            <w:spacing w:line="190" w:lineRule="exact"/>
            <w:rPr>
              <w:sz w:val="14"/>
              <w:szCs w:val="14"/>
            </w:rPr>
          </w:pPr>
          <w:r w:rsidRPr="00D5238F">
            <w:rPr>
              <w:sz w:val="14"/>
              <w:szCs w:val="14"/>
            </w:rPr>
            <w:t>and in Scotland SC039576</w:t>
          </w:r>
        </w:p>
        <w:p w:rsidR="00EB716C" w:rsidRPr="00D5238F" w:rsidRDefault="00EB716C" w:rsidP="00EB716C">
          <w:pPr>
            <w:pStyle w:val="Footer"/>
            <w:spacing w:line="190" w:lineRule="exact"/>
            <w:rPr>
              <w:sz w:val="14"/>
              <w:szCs w:val="14"/>
            </w:rPr>
          </w:pPr>
          <w:r w:rsidRPr="00D5238F">
            <w:rPr>
              <w:sz w:val="14"/>
              <w:szCs w:val="14"/>
            </w:rPr>
            <w:t>President: HRH The Princess Royal</w:t>
          </w:r>
        </w:p>
        <w:p w:rsidR="00EB716C" w:rsidRPr="00D5238F" w:rsidRDefault="00EB716C" w:rsidP="00EB716C">
          <w:pPr>
            <w:pStyle w:val="Footer"/>
            <w:spacing w:line="190" w:lineRule="exact"/>
            <w:rPr>
              <w:sz w:val="14"/>
              <w:szCs w:val="14"/>
            </w:rPr>
          </w:pPr>
          <w:r w:rsidRPr="00D5238F">
            <w:rPr>
              <w:sz w:val="14"/>
              <w:szCs w:val="14"/>
            </w:rPr>
            <w:t>Chairman: Sir John Armitt, Chief Executive: Chris Jones</w:t>
          </w:r>
        </w:p>
      </w:tc>
      <w:tc>
        <w:tcPr>
          <w:tcW w:w="3540" w:type="dxa"/>
        </w:tcPr>
        <w:p w:rsidR="00EB716C" w:rsidRPr="00D5238F" w:rsidRDefault="00EB716C" w:rsidP="00EB716C">
          <w:pPr>
            <w:pStyle w:val="Footer"/>
            <w:spacing w:line="190" w:lineRule="exact"/>
            <w:rPr>
              <w:sz w:val="14"/>
              <w:szCs w:val="14"/>
            </w:rPr>
          </w:pPr>
          <w:r w:rsidRPr="00D5238F">
            <w:rPr>
              <w:sz w:val="14"/>
              <w:szCs w:val="14"/>
            </w:rPr>
            <w:t>1 Giltspur Street</w:t>
          </w:r>
        </w:p>
        <w:p w:rsidR="00EB716C" w:rsidRPr="00D5238F" w:rsidRDefault="00EB716C" w:rsidP="00EB716C">
          <w:pPr>
            <w:pStyle w:val="Footer"/>
            <w:spacing w:line="190" w:lineRule="exact"/>
            <w:rPr>
              <w:sz w:val="14"/>
              <w:szCs w:val="14"/>
            </w:rPr>
          </w:pPr>
          <w:r w:rsidRPr="00D5238F">
            <w:rPr>
              <w:sz w:val="14"/>
              <w:szCs w:val="14"/>
            </w:rPr>
            <w:t>London EC1A 9DD</w:t>
          </w:r>
        </w:p>
        <w:p w:rsidR="00EB716C" w:rsidRPr="00D5238F" w:rsidRDefault="00EB716C" w:rsidP="00EB716C">
          <w:pPr>
            <w:pStyle w:val="Footer"/>
            <w:spacing w:line="190" w:lineRule="exact"/>
            <w:rPr>
              <w:sz w:val="14"/>
              <w:szCs w:val="14"/>
            </w:rPr>
          </w:pPr>
        </w:p>
        <w:p w:rsidR="00EB716C" w:rsidRPr="00D5238F" w:rsidRDefault="00EB716C" w:rsidP="00EB716C">
          <w:pPr>
            <w:pStyle w:val="Footer"/>
            <w:spacing w:line="190" w:lineRule="exact"/>
            <w:rPr>
              <w:sz w:val="14"/>
              <w:szCs w:val="14"/>
            </w:rPr>
          </w:pPr>
          <w:r w:rsidRPr="00D5238F">
            <w:rPr>
              <w:sz w:val="14"/>
              <w:szCs w:val="14"/>
            </w:rPr>
            <w:t xml:space="preserve">+44 </w:t>
          </w:r>
          <w:r w:rsidR="00F52D51" w:rsidRPr="00F52D51">
            <w:rPr>
              <w:sz w:val="14"/>
              <w:szCs w:val="14"/>
            </w:rPr>
            <w:t>(0)844 543 0033</w:t>
          </w:r>
        </w:p>
        <w:p w:rsidR="00EB716C" w:rsidRPr="00D5238F" w:rsidRDefault="00EB716C" w:rsidP="00EB716C">
          <w:pPr>
            <w:pStyle w:val="Footer"/>
            <w:spacing w:line="190" w:lineRule="exact"/>
            <w:rPr>
              <w:sz w:val="14"/>
              <w:szCs w:val="14"/>
            </w:rPr>
          </w:pPr>
          <w:r w:rsidRPr="00D5238F">
            <w:rPr>
              <w:sz w:val="14"/>
              <w:szCs w:val="14"/>
            </w:rPr>
            <w:t>cityandguildsgroup.com</w:t>
          </w:r>
        </w:p>
        <w:p w:rsidR="00EB716C" w:rsidRPr="00D5238F" w:rsidRDefault="00EB716C" w:rsidP="00EB716C">
          <w:pPr>
            <w:pStyle w:val="Footer"/>
            <w:spacing w:line="190" w:lineRule="exact"/>
            <w:rPr>
              <w:sz w:val="14"/>
              <w:szCs w:val="14"/>
            </w:rPr>
          </w:pPr>
          <w:r w:rsidRPr="00D5238F">
            <w:rPr>
              <w:sz w:val="14"/>
              <w:szCs w:val="14"/>
            </w:rPr>
            <w:t>general.enquiries@cityandguildsgroup.com</w:t>
          </w:r>
        </w:p>
      </w:tc>
    </w:tr>
  </w:tbl>
  <w:p w:rsidR="002869D2" w:rsidRPr="00EB716C" w:rsidRDefault="002869D2" w:rsidP="00EB71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39" w:rsidRDefault="004A7539" w:rsidP="00D5238F">
      <w:r>
        <w:separator/>
      </w:r>
    </w:p>
  </w:footnote>
  <w:footnote w:type="continuationSeparator" w:id="0">
    <w:p w:rsidR="004A7539" w:rsidRDefault="004A7539" w:rsidP="00D5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B8" w:rsidRDefault="001A4D5B">
    <w:pPr>
      <w:pStyle w:val="Header"/>
    </w:pPr>
    <w:r>
      <w:rPr>
        <w:noProof/>
        <w:lang w:eastAsia="en-GB"/>
      </w:rPr>
      <w:drawing>
        <wp:anchor distT="0" distB="0" distL="114300" distR="114300" simplePos="0" relativeHeight="251671552" behindDoc="1" locked="0" layoutInCell="1" allowOverlap="1" wp14:anchorId="68543AA8" wp14:editId="025B295C">
          <wp:simplePos x="0" y="0"/>
          <wp:positionH relativeFrom="column">
            <wp:posOffset>5076224</wp:posOffset>
          </wp:positionH>
          <wp:positionV relativeFrom="page">
            <wp:posOffset>107950</wp:posOffset>
          </wp:positionV>
          <wp:extent cx="911880" cy="839520"/>
          <wp:effectExtent l="0" t="0" r="2540" b="0"/>
          <wp:wrapTight wrapText="bothSides">
            <wp:wrapPolygon edited="0">
              <wp:start x="16245" y="3921"/>
              <wp:lineTo x="903" y="7352"/>
              <wp:lineTo x="0" y="10784"/>
              <wp:lineTo x="1805" y="12744"/>
              <wp:lineTo x="0" y="20587"/>
              <wp:lineTo x="0" y="21077"/>
              <wp:lineTo x="21209" y="21077"/>
              <wp:lineTo x="21209" y="5392"/>
              <wp:lineTo x="18501" y="3921"/>
              <wp:lineTo x="16245" y="392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880" cy="839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D2" w:rsidRDefault="001A4D5B">
    <w:pPr>
      <w:pStyle w:val="Header"/>
    </w:pPr>
    <w:r>
      <w:rPr>
        <w:noProof/>
        <w:lang w:eastAsia="en-GB"/>
      </w:rPr>
      <w:drawing>
        <wp:anchor distT="0" distB="0" distL="114300" distR="114300" simplePos="0" relativeHeight="251669504" behindDoc="1" locked="0" layoutInCell="1" allowOverlap="1" wp14:anchorId="56C4F391" wp14:editId="5CC0E33B">
          <wp:simplePos x="0" y="0"/>
          <wp:positionH relativeFrom="column">
            <wp:posOffset>4841875</wp:posOffset>
          </wp:positionH>
          <wp:positionV relativeFrom="page">
            <wp:posOffset>107950</wp:posOffset>
          </wp:positionV>
          <wp:extent cx="1151890" cy="1060450"/>
          <wp:effectExtent l="0" t="0" r="0" b="6350"/>
          <wp:wrapTight wrapText="bothSides">
            <wp:wrapPolygon edited="0">
              <wp:start x="16075" y="4268"/>
              <wp:lineTo x="2501" y="7372"/>
              <wp:lineTo x="0" y="8149"/>
              <wp:lineTo x="357" y="11253"/>
              <wp:lineTo x="3215" y="17461"/>
              <wp:lineTo x="357" y="19789"/>
              <wp:lineTo x="357" y="21341"/>
              <wp:lineTo x="2143" y="21341"/>
              <wp:lineTo x="14646" y="21341"/>
              <wp:lineTo x="20362" y="21341"/>
              <wp:lineTo x="21076" y="20953"/>
              <wp:lineTo x="21076" y="5820"/>
              <wp:lineTo x="18218" y="4268"/>
              <wp:lineTo x="16075" y="4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1890" cy="106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7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F2F4A"/>
    <w:multiLevelType w:val="multilevel"/>
    <w:tmpl w:val="5014A5C8"/>
    <w:lvl w:ilvl="0">
      <w:start w:val="1"/>
      <w:numFmt w:val="bullet"/>
      <w:pStyle w:val="BulletsLevel1"/>
      <w:lvlText w:val=""/>
      <w:lvlJc w:val="left"/>
      <w:pPr>
        <w:ind w:left="284" w:hanging="284"/>
      </w:pPr>
      <w:rPr>
        <w:rFonts w:ascii="Symbol" w:hAnsi="Symbol" w:hint="default"/>
      </w:rPr>
    </w:lvl>
    <w:lvl w:ilvl="1">
      <w:start w:val="1"/>
      <w:numFmt w:val="bullet"/>
      <w:pStyle w:val="BulletsLevel2"/>
      <w:lvlText w:val="–"/>
      <w:lvlJc w:val="left"/>
      <w:pPr>
        <w:ind w:left="284" w:firstLine="0"/>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15233F"/>
    <w:multiLevelType w:val="multilevel"/>
    <w:tmpl w:val="60027FDC"/>
    <w:lvl w:ilvl="0">
      <w:start w:val="1"/>
      <w:numFmt w:val="decimal"/>
      <w:lvlText w:val="%1."/>
      <w:lvlJc w:val="left"/>
      <w:pPr>
        <w:ind w:left="227" w:hanging="227"/>
      </w:pPr>
      <w:rPr>
        <w:rFonts w:hint="default"/>
        <w:color w:val="C22821" w:themeColor="accent1"/>
      </w:rPr>
    </w:lvl>
    <w:lvl w:ilvl="1">
      <w:start w:val="1"/>
      <w:numFmt w:val="decimal"/>
      <w:lvlText w:val="%1.%2."/>
      <w:lvlJc w:val="left"/>
      <w:pPr>
        <w:ind w:left="681" w:hanging="454"/>
      </w:pPr>
      <w:rPr>
        <w:rFonts w:hint="default"/>
      </w:rPr>
    </w:lvl>
    <w:lvl w:ilvl="2">
      <w:start w:val="1"/>
      <w:numFmt w:val="decimal"/>
      <w:lvlText w:val="%1.%2.%3."/>
      <w:lvlJc w:val="left"/>
      <w:pPr>
        <w:ind w:left="1191" w:hanging="567"/>
      </w:pPr>
      <w:rPr>
        <w:rFonts w:hint="default"/>
      </w:rPr>
    </w:lvl>
    <w:lvl w:ilvl="3">
      <w:start w:val="1"/>
      <w:numFmt w:val="decimal"/>
      <w:lvlText w:val="%1.%2.%3.%4."/>
      <w:lvlJc w:val="left"/>
      <w:pPr>
        <w:ind w:left="1985" w:hanging="794"/>
      </w:pPr>
      <w:rPr>
        <w:rFonts w:hint="default"/>
      </w:rPr>
    </w:lvl>
    <w:lvl w:ilvl="4">
      <w:start w:val="1"/>
      <w:numFmt w:val="decimal"/>
      <w:lvlText w:val="%1.%2.%3.%4.%5."/>
      <w:lvlJc w:val="left"/>
      <w:pPr>
        <w:ind w:left="1928" w:hanging="340"/>
      </w:pPr>
      <w:rPr>
        <w:rFonts w:hint="default"/>
      </w:rPr>
    </w:lvl>
    <w:lvl w:ilvl="5">
      <w:start w:val="1"/>
      <w:numFmt w:val="decimal"/>
      <w:lvlText w:val="%1.%2.%3.%4.%5.%6."/>
      <w:lvlJc w:val="left"/>
      <w:pPr>
        <w:ind w:left="2497" w:hanging="227"/>
      </w:pPr>
      <w:rPr>
        <w:rFonts w:hint="default"/>
      </w:rPr>
    </w:lvl>
    <w:lvl w:ilvl="6">
      <w:start w:val="1"/>
      <w:numFmt w:val="decimal"/>
      <w:lvlText w:val="%1.%2.%3.%4.%5.%6.%7."/>
      <w:lvlJc w:val="left"/>
      <w:pPr>
        <w:ind w:left="2951" w:hanging="227"/>
      </w:pPr>
      <w:rPr>
        <w:rFonts w:hint="default"/>
      </w:rPr>
    </w:lvl>
    <w:lvl w:ilvl="7">
      <w:start w:val="1"/>
      <w:numFmt w:val="decimal"/>
      <w:lvlText w:val="%1.%2.%3.%4.%5.%6.%7.%8."/>
      <w:lvlJc w:val="left"/>
      <w:pPr>
        <w:ind w:left="3405" w:hanging="227"/>
      </w:pPr>
      <w:rPr>
        <w:rFonts w:hint="default"/>
      </w:rPr>
    </w:lvl>
    <w:lvl w:ilvl="8">
      <w:start w:val="1"/>
      <w:numFmt w:val="decimal"/>
      <w:lvlText w:val="%1.%2.%3.%4.%5.%6.%7.%8.%9."/>
      <w:lvlJc w:val="left"/>
      <w:pPr>
        <w:ind w:left="3859" w:hanging="227"/>
      </w:pPr>
      <w:rPr>
        <w:rFonts w:hint="default"/>
      </w:rPr>
    </w:lvl>
  </w:abstractNum>
  <w:abstractNum w:abstractNumId="3" w15:restartNumberingAfterBreak="0">
    <w:nsid w:val="1C675461"/>
    <w:multiLevelType w:val="multilevel"/>
    <w:tmpl w:val="CE7017C0"/>
    <w:lvl w:ilvl="0">
      <w:start w:val="1"/>
      <w:numFmt w:val="decimal"/>
      <w:lvlText w:val="%1."/>
      <w:lvlJc w:val="left"/>
      <w:pPr>
        <w:ind w:left="567" w:hanging="567"/>
      </w:pPr>
      <w:rPr>
        <w:rFonts w:hint="default"/>
        <w:color w:val="FFFFFF" w:themeColor="background2"/>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2C3B1BD4"/>
    <w:multiLevelType w:val="hybridMultilevel"/>
    <w:tmpl w:val="546C3702"/>
    <w:lvl w:ilvl="0" w:tplc="770A27BA">
      <w:start w:val="1"/>
      <w:numFmt w:val="bullet"/>
      <w:lvlText w:val="–"/>
      <w:lvlJc w:val="left"/>
      <w:pPr>
        <w:ind w:left="3479" w:hanging="360"/>
      </w:pPr>
      <w:rPr>
        <w:rFonts w:ascii="Arial" w:hAnsi="Arial" w:hint="default"/>
      </w:rPr>
    </w:lvl>
    <w:lvl w:ilvl="1" w:tplc="08D4F93E">
      <w:start w:val="1"/>
      <w:numFmt w:val="bullet"/>
      <w:lvlText w:val="–"/>
      <w:lvlJc w:val="left"/>
      <w:pPr>
        <w:ind w:left="10080" w:hanging="360"/>
      </w:pPr>
      <w:rPr>
        <w:rFonts w:ascii="Arial" w:hAnsi="Arial" w:hint="default"/>
      </w:rPr>
    </w:lvl>
    <w:lvl w:ilvl="2" w:tplc="BB2637CA">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5" w15:restartNumberingAfterBreak="0">
    <w:nsid w:val="2E635007"/>
    <w:multiLevelType w:val="multilevel"/>
    <w:tmpl w:val="621EAF12"/>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Arial" w:hAnsi="Arial"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5E4623"/>
    <w:multiLevelType w:val="multilevel"/>
    <w:tmpl w:val="179E8AFA"/>
    <w:lvl w:ilvl="0">
      <w:start w:val="1"/>
      <w:numFmt w:val="bullet"/>
      <w:lvlText w:val="–"/>
      <w:lvlJc w:val="left"/>
      <w:pPr>
        <w:tabs>
          <w:tab w:val="num" w:pos="0"/>
        </w:tabs>
        <w:ind w:left="357" w:hanging="357"/>
      </w:pPr>
      <w:rPr>
        <w:rFonts w:ascii="Arial" w:hAnsi="Arial" w:hint="default"/>
      </w:rPr>
    </w:lvl>
    <w:lvl w:ilvl="1">
      <w:start w:val="1"/>
      <w:numFmt w:val="bullet"/>
      <w:lvlText w:val="–"/>
      <w:lvlJc w:val="left"/>
      <w:pPr>
        <w:tabs>
          <w:tab w:val="num" w:pos="357"/>
        </w:tabs>
        <w:ind w:left="714" w:hanging="357"/>
      </w:pPr>
      <w:rPr>
        <w:rFonts w:ascii="Arial" w:hAnsi="Arial" w:hint="default"/>
      </w:rPr>
    </w:lvl>
    <w:lvl w:ilvl="2">
      <w:start w:val="1"/>
      <w:numFmt w:val="bullet"/>
      <w:lvlText w:val="−"/>
      <w:lvlJc w:val="left"/>
      <w:pPr>
        <w:tabs>
          <w:tab w:val="num" w:pos="714"/>
        </w:tabs>
        <w:ind w:left="357" w:firstLine="357"/>
      </w:pPr>
      <w:rPr>
        <w:rFonts w:ascii="Arial" w:hAnsi="Arial" w:hint="default"/>
      </w:rPr>
    </w:lvl>
    <w:lvl w:ilvl="3">
      <w:start w:val="1"/>
      <w:numFmt w:val="bullet"/>
      <w:lvlText w:val=""/>
      <w:lvlJc w:val="left"/>
      <w:pPr>
        <w:tabs>
          <w:tab w:val="num" w:pos="1071"/>
        </w:tabs>
        <w:ind w:left="1428" w:hanging="357"/>
      </w:pPr>
      <w:rPr>
        <w:rFonts w:ascii="Symbol" w:hAnsi="Symbol" w:hint="default"/>
      </w:rPr>
    </w:lvl>
    <w:lvl w:ilvl="4">
      <w:start w:val="1"/>
      <w:numFmt w:val="bullet"/>
      <w:lvlText w:val="o"/>
      <w:lvlJc w:val="left"/>
      <w:pPr>
        <w:tabs>
          <w:tab w:val="num" w:pos="1428"/>
        </w:tabs>
        <w:ind w:left="1785" w:hanging="357"/>
      </w:pPr>
      <w:rPr>
        <w:rFonts w:ascii="Courier New" w:hAnsi="Courier New" w:cs="Courier New" w:hint="default"/>
      </w:rPr>
    </w:lvl>
    <w:lvl w:ilvl="5">
      <w:start w:val="1"/>
      <w:numFmt w:val="bullet"/>
      <w:lvlText w:val=""/>
      <w:lvlJc w:val="left"/>
      <w:pPr>
        <w:tabs>
          <w:tab w:val="num" w:pos="1785"/>
        </w:tabs>
        <w:ind w:left="2142" w:hanging="357"/>
      </w:pPr>
      <w:rPr>
        <w:rFonts w:ascii="Wingdings" w:hAnsi="Wingdings" w:hint="default"/>
      </w:rPr>
    </w:lvl>
    <w:lvl w:ilvl="6">
      <w:start w:val="1"/>
      <w:numFmt w:val="bullet"/>
      <w:lvlText w:val=""/>
      <w:lvlJc w:val="left"/>
      <w:pPr>
        <w:tabs>
          <w:tab w:val="num" w:pos="2142"/>
        </w:tabs>
        <w:ind w:left="2499" w:hanging="357"/>
      </w:pPr>
      <w:rPr>
        <w:rFonts w:ascii="Symbol" w:hAnsi="Symbol" w:hint="default"/>
      </w:rPr>
    </w:lvl>
    <w:lvl w:ilvl="7">
      <w:start w:val="1"/>
      <w:numFmt w:val="bullet"/>
      <w:lvlText w:val="o"/>
      <w:lvlJc w:val="left"/>
      <w:pPr>
        <w:tabs>
          <w:tab w:val="num" w:pos="2499"/>
        </w:tabs>
        <w:ind w:left="2856" w:hanging="357"/>
      </w:pPr>
      <w:rPr>
        <w:rFonts w:ascii="Courier New" w:hAnsi="Courier New" w:cs="Courier New" w:hint="default"/>
      </w:rPr>
    </w:lvl>
    <w:lvl w:ilvl="8">
      <w:start w:val="1"/>
      <w:numFmt w:val="bullet"/>
      <w:lvlText w:val=""/>
      <w:lvlJc w:val="left"/>
      <w:pPr>
        <w:tabs>
          <w:tab w:val="num" w:pos="2856"/>
        </w:tabs>
        <w:ind w:left="3213" w:hanging="357"/>
      </w:pPr>
      <w:rPr>
        <w:rFonts w:ascii="Wingdings" w:hAnsi="Wingdings" w:hint="default"/>
      </w:rPr>
    </w:lvl>
  </w:abstractNum>
  <w:abstractNum w:abstractNumId="7" w15:restartNumberingAfterBreak="0">
    <w:nsid w:val="31F23D8C"/>
    <w:multiLevelType w:val="hybridMultilevel"/>
    <w:tmpl w:val="A9B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54535"/>
    <w:multiLevelType w:val="hybridMultilevel"/>
    <w:tmpl w:val="17A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C24E1"/>
    <w:multiLevelType w:val="multilevel"/>
    <w:tmpl w:val="7DBC3236"/>
    <w:lvl w:ilvl="0">
      <w:start w:val="1"/>
      <w:numFmt w:val="decimal"/>
      <w:lvlText w:val="%1."/>
      <w:lvlJc w:val="right"/>
      <w:pPr>
        <w:ind w:left="3510" w:hanging="360"/>
      </w:pPr>
      <w:rPr>
        <w:rFonts w:hint="default"/>
      </w:rPr>
    </w:lvl>
    <w:lvl w:ilvl="1">
      <w:start w:val="1"/>
      <w:numFmt w:val="bullet"/>
      <w:lvlText w:val="–"/>
      <w:lvlJc w:val="left"/>
      <w:pPr>
        <w:ind w:left="10080" w:hanging="360"/>
      </w:pPr>
      <w:rPr>
        <w:rFonts w:ascii="Arial" w:hAnsi="Arial" w:hint="default"/>
      </w:rPr>
    </w:lvl>
    <w:lvl w:ilvl="2">
      <w:start w:val="1"/>
      <w:numFmt w:val="bullet"/>
      <w:lvlText w:val=""/>
      <w:lvlJc w:val="left"/>
      <w:pPr>
        <w:ind w:left="10800" w:hanging="360"/>
      </w:pPr>
      <w:rPr>
        <w:rFonts w:ascii="Wingdings" w:hAnsi="Wingdings" w:hint="default"/>
      </w:rPr>
    </w:lvl>
    <w:lvl w:ilvl="3">
      <w:start w:val="1"/>
      <w:numFmt w:val="bullet"/>
      <w:lvlText w:val=""/>
      <w:lvlJc w:val="left"/>
      <w:pPr>
        <w:ind w:left="11520" w:hanging="360"/>
      </w:pPr>
      <w:rPr>
        <w:rFonts w:ascii="Symbol" w:hAnsi="Symbol" w:hint="default"/>
      </w:rPr>
    </w:lvl>
    <w:lvl w:ilvl="4">
      <w:start w:val="1"/>
      <w:numFmt w:val="bullet"/>
      <w:lvlText w:val="o"/>
      <w:lvlJc w:val="left"/>
      <w:pPr>
        <w:ind w:left="12240" w:hanging="360"/>
      </w:pPr>
      <w:rPr>
        <w:rFonts w:ascii="Courier New" w:hAnsi="Courier New" w:cs="Courier New" w:hint="default"/>
      </w:rPr>
    </w:lvl>
    <w:lvl w:ilvl="5">
      <w:start w:val="1"/>
      <w:numFmt w:val="bullet"/>
      <w:lvlText w:val=""/>
      <w:lvlJc w:val="left"/>
      <w:pPr>
        <w:ind w:left="12960" w:hanging="360"/>
      </w:pPr>
      <w:rPr>
        <w:rFonts w:ascii="Wingdings" w:hAnsi="Wingdings" w:hint="default"/>
      </w:rPr>
    </w:lvl>
    <w:lvl w:ilvl="6">
      <w:start w:val="1"/>
      <w:numFmt w:val="bullet"/>
      <w:lvlText w:val=""/>
      <w:lvlJc w:val="left"/>
      <w:pPr>
        <w:ind w:left="13680" w:hanging="360"/>
      </w:pPr>
      <w:rPr>
        <w:rFonts w:ascii="Symbol" w:hAnsi="Symbol" w:hint="default"/>
      </w:rPr>
    </w:lvl>
    <w:lvl w:ilvl="7">
      <w:start w:val="1"/>
      <w:numFmt w:val="bullet"/>
      <w:lvlText w:val="o"/>
      <w:lvlJc w:val="left"/>
      <w:pPr>
        <w:ind w:left="14400" w:hanging="360"/>
      </w:pPr>
      <w:rPr>
        <w:rFonts w:ascii="Courier New" w:hAnsi="Courier New" w:cs="Courier New" w:hint="default"/>
      </w:rPr>
    </w:lvl>
    <w:lvl w:ilvl="8">
      <w:start w:val="1"/>
      <w:numFmt w:val="bullet"/>
      <w:lvlText w:val=""/>
      <w:lvlJc w:val="left"/>
      <w:pPr>
        <w:ind w:left="15120" w:hanging="360"/>
      </w:pPr>
      <w:rPr>
        <w:rFonts w:ascii="Wingdings" w:hAnsi="Wingdings" w:hint="default"/>
      </w:rPr>
    </w:lvl>
  </w:abstractNum>
  <w:abstractNum w:abstractNumId="10" w15:restartNumberingAfterBreak="0">
    <w:nsid w:val="483267BE"/>
    <w:multiLevelType w:val="multilevel"/>
    <w:tmpl w:val="179E8AFA"/>
    <w:lvl w:ilvl="0">
      <w:start w:val="1"/>
      <w:numFmt w:val="bullet"/>
      <w:lvlText w:val="–"/>
      <w:lvlJc w:val="left"/>
      <w:pPr>
        <w:tabs>
          <w:tab w:val="num" w:pos="0"/>
        </w:tabs>
        <w:ind w:left="357" w:hanging="357"/>
      </w:pPr>
      <w:rPr>
        <w:rFonts w:ascii="Arial" w:hAnsi="Arial" w:hint="default"/>
        <w:color w:val="auto"/>
      </w:rPr>
    </w:lvl>
    <w:lvl w:ilvl="1">
      <w:start w:val="1"/>
      <w:numFmt w:val="bullet"/>
      <w:lvlText w:val="–"/>
      <w:lvlJc w:val="left"/>
      <w:pPr>
        <w:tabs>
          <w:tab w:val="num" w:pos="357"/>
        </w:tabs>
        <w:ind w:left="714" w:hanging="357"/>
      </w:pPr>
      <w:rPr>
        <w:rFonts w:ascii="Arial" w:hAnsi="Arial" w:hint="default"/>
        <w:color w:val="auto"/>
      </w:rPr>
    </w:lvl>
    <w:lvl w:ilvl="2">
      <w:start w:val="1"/>
      <w:numFmt w:val="bullet"/>
      <w:lvlText w:val="–"/>
      <w:lvlJc w:val="left"/>
      <w:pPr>
        <w:ind w:left="1072" w:hanging="358"/>
      </w:pPr>
      <w:rPr>
        <w:rFonts w:ascii="Arial" w:hAnsi="Arial" w:hint="default"/>
        <w:color w:val="auto"/>
      </w:rPr>
    </w:lvl>
    <w:lvl w:ilvl="3">
      <w:start w:val="1"/>
      <w:numFmt w:val="bullet"/>
      <w:lvlText w:val=""/>
      <w:lvlJc w:val="left"/>
      <w:pPr>
        <w:tabs>
          <w:tab w:val="num" w:pos="1071"/>
        </w:tabs>
        <w:ind w:left="1428" w:hanging="357"/>
      </w:pPr>
      <w:rPr>
        <w:rFonts w:ascii="Symbol" w:hAnsi="Symbol" w:hint="default"/>
      </w:rPr>
    </w:lvl>
    <w:lvl w:ilvl="4">
      <w:start w:val="1"/>
      <w:numFmt w:val="bullet"/>
      <w:lvlText w:val="o"/>
      <w:lvlJc w:val="left"/>
      <w:pPr>
        <w:tabs>
          <w:tab w:val="num" w:pos="1428"/>
        </w:tabs>
        <w:ind w:left="1785" w:hanging="357"/>
      </w:pPr>
      <w:rPr>
        <w:rFonts w:ascii="Courier New" w:hAnsi="Courier New" w:cs="Courier New" w:hint="default"/>
      </w:rPr>
    </w:lvl>
    <w:lvl w:ilvl="5">
      <w:start w:val="1"/>
      <w:numFmt w:val="bullet"/>
      <w:lvlText w:val=""/>
      <w:lvlJc w:val="left"/>
      <w:pPr>
        <w:tabs>
          <w:tab w:val="num" w:pos="1785"/>
        </w:tabs>
        <w:ind w:left="2142" w:hanging="357"/>
      </w:pPr>
      <w:rPr>
        <w:rFonts w:ascii="Wingdings" w:hAnsi="Wingdings" w:hint="default"/>
      </w:rPr>
    </w:lvl>
    <w:lvl w:ilvl="6">
      <w:start w:val="1"/>
      <w:numFmt w:val="bullet"/>
      <w:lvlText w:val=""/>
      <w:lvlJc w:val="left"/>
      <w:pPr>
        <w:tabs>
          <w:tab w:val="num" w:pos="2142"/>
        </w:tabs>
        <w:ind w:left="2499" w:hanging="357"/>
      </w:pPr>
      <w:rPr>
        <w:rFonts w:ascii="Symbol" w:hAnsi="Symbol" w:hint="default"/>
      </w:rPr>
    </w:lvl>
    <w:lvl w:ilvl="7">
      <w:start w:val="1"/>
      <w:numFmt w:val="bullet"/>
      <w:lvlText w:val="o"/>
      <w:lvlJc w:val="left"/>
      <w:pPr>
        <w:tabs>
          <w:tab w:val="num" w:pos="2499"/>
        </w:tabs>
        <w:ind w:left="2856" w:hanging="357"/>
      </w:pPr>
      <w:rPr>
        <w:rFonts w:ascii="Courier New" w:hAnsi="Courier New" w:cs="Courier New" w:hint="default"/>
      </w:rPr>
    </w:lvl>
    <w:lvl w:ilvl="8">
      <w:start w:val="1"/>
      <w:numFmt w:val="bullet"/>
      <w:lvlText w:val=""/>
      <w:lvlJc w:val="left"/>
      <w:pPr>
        <w:tabs>
          <w:tab w:val="num" w:pos="2856"/>
        </w:tabs>
        <w:ind w:left="3213" w:hanging="357"/>
      </w:pPr>
      <w:rPr>
        <w:rFonts w:ascii="Wingdings" w:hAnsi="Wingdings" w:hint="default"/>
      </w:rPr>
    </w:lvl>
  </w:abstractNum>
  <w:abstractNum w:abstractNumId="11" w15:restartNumberingAfterBreak="0">
    <w:nsid w:val="565A7BDA"/>
    <w:multiLevelType w:val="multilevel"/>
    <w:tmpl w:val="D4F44DAE"/>
    <w:lvl w:ilvl="0">
      <w:start w:val="1"/>
      <w:numFmt w:val="bullet"/>
      <w:lvlText w:val="─"/>
      <w:lvlJc w:val="left"/>
      <w:pPr>
        <w:ind w:left="284" w:hanging="284"/>
      </w:pPr>
      <w:rPr>
        <w:rFonts w:ascii="Arial" w:hAnsi="Arial" w:hint="default"/>
        <w:color w:val="C22821" w:themeColor="accent1"/>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7B221AA4"/>
    <w:multiLevelType w:val="multilevel"/>
    <w:tmpl w:val="7BD04292"/>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0" w:hanging="1440"/>
      </w:pPr>
      <w:rPr>
        <w:rFonts w:hint="default"/>
      </w:rPr>
    </w:lvl>
    <w:lvl w:ilvl="8">
      <w:start w:val="1"/>
      <w:numFmt w:val="decimal"/>
      <w:lvlText w:val="%1.%2.%3.%4.%5.%6.%7.%8.%9."/>
      <w:lvlJc w:val="left"/>
      <w:pPr>
        <w:ind w:left="360" w:hanging="1800"/>
      </w:pPr>
      <w:rPr>
        <w:rFonts w:hint="default"/>
      </w:rPr>
    </w:lvl>
  </w:abstractNum>
  <w:abstractNum w:abstractNumId="13" w15:restartNumberingAfterBreak="0">
    <w:nsid w:val="7CF76AAC"/>
    <w:multiLevelType w:val="multilevel"/>
    <w:tmpl w:val="08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0A13C7"/>
    <w:multiLevelType w:val="multilevel"/>
    <w:tmpl w:val="7DBC3236"/>
    <w:lvl w:ilvl="0">
      <w:start w:val="1"/>
      <w:numFmt w:val="decimal"/>
      <w:lvlText w:val="%1."/>
      <w:lvlJc w:val="right"/>
      <w:pPr>
        <w:ind w:left="3510" w:hanging="360"/>
      </w:pPr>
      <w:rPr>
        <w:rFonts w:hint="default"/>
      </w:rPr>
    </w:lvl>
    <w:lvl w:ilvl="1">
      <w:start w:val="1"/>
      <w:numFmt w:val="bullet"/>
      <w:lvlText w:val="–"/>
      <w:lvlJc w:val="left"/>
      <w:pPr>
        <w:ind w:left="10080" w:hanging="360"/>
      </w:pPr>
      <w:rPr>
        <w:rFonts w:ascii="Arial" w:hAnsi="Arial" w:hint="default"/>
      </w:rPr>
    </w:lvl>
    <w:lvl w:ilvl="2">
      <w:start w:val="1"/>
      <w:numFmt w:val="bullet"/>
      <w:lvlText w:val=""/>
      <w:lvlJc w:val="left"/>
      <w:pPr>
        <w:ind w:left="10800" w:hanging="360"/>
      </w:pPr>
      <w:rPr>
        <w:rFonts w:ascii="Wingdings" w:hAnsi="Wingdings" w:hint="default"/>
      </w:rPr>
    </w:lvl>
    <w:lvl w:ilvl="3">
      <w:start w:val="1"/>
      <w:numFmt w:val="bullet"/>
      <w:lvlText w:val=""/>
      <w:lvlJc w:val="left"/>
      <w:pPr>
        <w:ind w:left="11520" w:hanging="360"/>
      </w:pPr>
      <w:rPr>
        <w:rFonts w:ascii="Symbol" w:hAnsi="Symbol" w:hint="default"/>
      </w:rPr>
    </w:lvl>
    <w:lvl w:ilvl="4">
      <w:start w:val="1"/>
      <w:numFmt w:val="bullet"/>
      <w:lvlText w:val="o"/>
      <w:lvlJc w:val="left"/>
      <w:pPr>
        <w:ind w:left="12240" w:hanging="360"/>
      </w:pPr>
      <w:rPr>
        <w:rFonts w:ascii="Courier New" w:hAnsi="Courier New" w:cs="Courier New" w:hint="default"/>
      </w:rPr>
    </w:lvl>
    <w:lvl w:ilvl="5">
      <w:start w:val="1"/>
      <w:numFmt w:val="bullet"/>
      <w:lvlText w:val=""/>
      <w:lvlJc w:val="left"/>
      <w:pPr>
        <w:ind w:left="12960" w:hanging="360"/>
      </w:pPr>
      <w:rPr>
        <w:rFonts w:ascii="Wingdings" w:hAnsi="Wingdings" w:hint="default"/>
      </w:rPr>
    </w:lvl>
    <w:lvl w:ilvl="6">
      <w:start w:val="1"/>
      <w:numFmt w:val="bullet"/>
      <w:lvlText w:val=""/>
      <w:lvlJc w:val="left"/>
      <w:pPr>
        <w:ind w:left="13680" w:hanging="360"/>
      </w:pPr>
      <w:rPr>
        <w:rFonts w:ascii="Symbol" w:hAnsi="Symbol" w:hint="default"/>
      </w:rPr>
    </w:lvl>
    <w:lvl w:ilvl="7">
      <w:start w:val="1"/>
      <w:numFmt w:val="bullet"/>
      <w:lvlText w:val="o"/>
      <w:lvlJc w:val="left"/>
      <w:pPr>
        <w:ind w:left="14400" w:hanging="360"/>
      </w:pPr>
      <w:rPr>
        <w:rFonts w:ascii="Courier New" w:hAnsi="Courier New" w:cs="Courier New" w:hint="default"/>
      </w:rPr>
    </w:lvl>
    <w:lvl w:ilvl="8">
      <w:start w:val="1"/>
      <w:numFmt w:val="bullet"/>
      <w:lvlText w:val=""/>
      <w:lvlJc w:val="left"/>
      <w:pPr>
        <w:ind w:left="15120" w:hanging="360"/>
      </w:pPr>
      <w:rPr>
        <w:rFonts w:ascii="Wingdings" w:hAnsi="Wingdings" w:hint="default"/>
      </w:rPr>
    </w:lvl>
  </w:abstractNum>
  <w:num w:numId="1">
    <w:abstractNumId w:val="5"/>
  </w:num>
  <w:num w:numId="2">
    <w:abstractNumId w:val="3"/>
  </w:num>
  <w:num w:numId="3">
    <w:abstractNumId w:val="0"/>
  </w:num>
  <w:num w:numId="4">
    <w:abstractNumId w:val="14"/>
  </w:num>
  <w:num w:numId="5">
    <w:abstractNumId w:val="4"/>
    <w:lvlOverride w:ilvl="0">
      <w:lvl w:ilvl="0" w:tplc="770A27BA">
        <w:start w:val="1"/>
        <w:numFmt w:val="bullet"/>
        <w:lvlText w:val="–"/>
        <w:lvlJc w:val="left"/>
        <w:pPr>
          <w:ind w:left="284" w:hanging="284"/>
        </w:pPr>
        <w:rPr>
          <w:rFonts w:ascii="Arial" w:hAnsi="Arial" w:hint="default"/>
        </w:rPr>
      </w:lvl>
    </w:lvlOverride>
    <w:lvlOverride w:ilvl="1">
      <w:lvl w:ilvl="1" w:tplc="08D4F93E">
        <w:start w:val="1"/>
        <w:numFmt w:val="bullet"/>
        <w:lvlText w:val="–"/>
        <w:lvlJc w:val="left"/>
        <w:pPr>
          <w:ind w:left="567" w:hanging="283"/>
        </w:pPr>
        <w:rPr>
          <w:rFonts w:ascii="Arial" w:hAnsi="Arial" w:hint="default"/>
        </w:rPr>
      </w:lvl>
    </w:lvlOverride>
    <w:lvlOverride w:ilvl="2">
      <w:lvl w:ilvl="2" w:tplc="BB2637CA">
        <w:start w:val="1"/>
        <w:numFmt w:val="bullet"/>
        <w:lvlText w:val="–"/>
        <w:lvlJc w:val="left"/>
        <w:pPr>
          <w:ind w:left="284" w:firstLine="283"/>
        </w:pPr>
        <w:rPr>
          <w:rFonts w:ascii="Arial" w:hAnsi="Arial" w:hint="default"/>
        </w:rPr>
      </w:lvl>
    </w:lvlOverride>
    <w:lvlOverride w:ilvl="3">
      <w:lvl w:ilvl="3" w:tplc="08090001">
        <w:start w:val="1"/>
        <w:numFmt w:val="bullet"/>
        <w:lvlText w:val=""/>
        <w:lvlJc w:val="left"/>
        <w:pPr>
          <w:ind w:left="11520" w:hanging="360"/>
        </w:pPr>
        <w:rPr>
          <w:rFonts w:ascii="Symbol" w:hAnsi="Symbol" w:hint="default"/>
        </w:rPr>
      </w:lvl>
    </w:lvlOverride>
    <w:lvlOverride w:ilvl="4">
      <w:lvl w:ilvl="4" w:tplc="08090003">
        <w:start w:val="1"/>
        <w:numFmt w:val="bullet"/>
        <w:lvlText w:val="o"/>
        <w:lvlJc w:val="left"/>
        <w:pPr>
          <w:ind w:left="12240" w:hanging="360"/>
        </w:pPr>
        <w:rPr>
          <w:rFonts w:ascii="Courier New" w:hAnsi="Courier New" w:cs="Courier New" w:hint="default"/>
        </w:rPr>
      </w:lvl>
    </w:lvlOverride>
    <w:lvlOverride w:ilvl="5">
      <w:lvl w:ilvl="5" w:tplc="08090005">
        <w:start w:val="1"/>
        <w:numFmt w:val="bullet"/>
        <w:lvlText w:val=""/>
        <w:lvlJc w:val="left"/>
        <w:pPr>
          <w:ind w:left="12960" w:hanging="360"/>
        </w:pPr>
        <w:rPr>
          <w:rFonts w:ascii="Wingdings" w:hAnsi="Wingdings" w:hint="default"/>
        </w:rPr>
      </w:lvl>
    </w:lvlOverride>
    <w:lvlOverride w:ilvl="6">
      <w:lvl w:ilvl="6" w:tplc="08090001">
        <w:start w:val="1"/>
        <w:numFmt w:val="bullet"/>
        <w:lvlText w:val=""/>
        <w:lvlJc w:val="left"/>
        <w:pPr>
          <w:ind w:left="13680" w:hanging="360"/>
        </w:pPr>
        <w:rPr>
          <w:rFonts w:ascii="Symbol" w:hAnsi="Symbol" w:hint="default"/>
        </w:rPr>
      </w:lvl>
    </w:lvlOverride>
    <w:lvlOverride w:ilvl="7">
      <w:lvl w:ilvl="7" w:tplc="08090003">
        <w:start w:val="1"/>
        <w:numFmt w:val="bullet"/>
        <w:lvlText w:val="o"/>
        <w:lvlJc w:val="left"/>
        <w:pPr>
          <w:ind w:left="14400" w:hanging="360"/>
        </w:pPr>
        <w:rPr>
          <w:rFonts w:ascii="Courier New" w:hAnsi="Courier New" w:cs="Courier New" w:hint="default"/>
        </w:rPr>
      </w:lvl>
    </w:lvlOverride>
    <w:lvlOverride w:ilvl="8">
      <w:lvl w:ilvl="8" w:tplc="08090005">
        <w:start w:val="1"/>
        <w:numFmt w:val="bullet"/>
        <w:lvlText w:val=""/>
        <w:lvlJc w:val="left"/>
        <w:pPr>
          <w:ind w:left="15120" w:hanging="360"/>
        </w:pPr>
        <w:rPr>
          <w:rFonts w:ascii="Wingdings" w:hAnsi="Wingdings" w:hint="default"/>
        </w:rPr>
      </w:lvl>
    </w:lvlOverride>
  </w:num>
  <w:num w:numId="6">
    <w:abstractNumId w:val="3"/>
  </w:num>
  <w:num w:numId="7">
    <w:abstractNumId w:val="3"/>
  </w:num>
  <w:num w:numId="8">
    <w:abstractNumId w:val="12"/>
  </w:num>
  <w:num w:numId="9">
    <w:abstractNumId w:val="12"/>
  </w:num>
  <w:num w:numId="10">
    <w:abstractNumId w:val="12"/>
  </w:num>
  <w:num w:numId="11">
    <w:abstractNumId w:val="12"/>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12">
    <w:abstractNumId w:val="12"/>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13">
    <w:abstractNumId w:val="3"/>
  </w:num>
  <w:num w:numId="14">
    <w:abstractNumId w:val="3"/>
  </w:num>
  <w:num w:numId="15">
    <w:abstractNumId w:val="0"/>
  </w:num>
  <w:num w:numId="16">
    <w:abstractNumId w:val="14"/>
  </w:num>
  <w:num w:numId="17">
    <w:abstractNumId w:val="6"/>
  </w:num>
  <w:num w:numId="18">
    <w:abstractNumId w:val="6"/>
  </w:num>
  <w:num w:numId="19">
    <w:abstractNumId w:val="3"/>
  </w:num>
  <w:num w:numId="20">
    <w:abstractNumId w:val="3"/>
  </w:num>
  <w:num w:numId="21">
    <w:abstractNumId w:val="12"/>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22">
    <w:abstractNumId w:val="12"/>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360" w:hanging="1080"/>
        </w:pPr>
        <w:rPr>
          <w:rFonts w:hint="default"/>
        </w:rPr>
      </w:lvl>
    </w:lvlOverride>
    <w:lvlOverride w:ilvl="5">
      <w:lvl w:ilvl="5">
        <w:start w:val="1"/>
        <w:numFmt w:val="decimal"/>
        <w:lvlText w:val="%1.%2.%3.%4.%5.%6."/>
        <w:lvlJc w:val="left"/>
        <w:pPr>
          <w:ind w:left="-360" w:hanging="1080"/>
        </w:pPr>
        <w:rPr>
          <w:rFonts w:hint="default"/>
        </w:rPr>
      </w:lvl>
    </w:lvlOverride>
    <w:lvlOverride w:ilvl="6">
      <w:lvl w:ilvl="6">
        <w:start w:val="1"/>
        <w:numFmt w:val="decimal"/>
        <w:lvlText w:val="%1.%2.%3.%4.%5.%6.%7."/>
        <w:lvlJc w:val="left"/>
        <w:pPr>
          <w:ind w:left="0" w:hanging="1440"/>
        </w:pPr>
        <w:rPr>
          <w:rFonts w:hint="default"/>
        </w:rPr>
      </w:lvl>
    </w:lvlOverride>
    <w:lvlOverride w:ilvl="7">
      <w:lvl w:ilvl="7">
        <w:start w:val="1"/>
        <w:numFmt w:val="decimal"/>
        <w:lvlText w:val="%1.%2.%3.%4.%5.%6.%7.%8."/>
        <w:lvlJc w:val="left"/>
        <w:pPr>
          <w:ind w:left="0" w:hanging="1440"/>
        </w:pPr>
        <w:rPr>
          <w:rFonts w:hint="default"/>
        </w:rPr>
      </w:lvl>
    </w:lvlOverride>
    <w:lvlOverride w:ilvl="8">
      <w:lvl w:ilvl="8">
        <w:start w:val="1"/>
        <w:numFmt w:val="decimal"/>
        <w:lvlText w:val="%1.%2.%3.%4.%5.%6.%7.%8.%9."/>
        <w:lvlJc w:val="left"/>
        <w:pPr>
          <w:ind w:left="360" w:hanging="1800"/>
        </w:pPr>
        <w:rPr>
          <w:rFonts w:hint="default"/>
        </w:rPr>
      </w:lvl>
    </w:lvlOverride>
  </w:num>
  <w:num w:numId="23">
    <w:abstractNumId w:val="11"/>
  </w:num>
  <w:num w:numId="24">
    <w:abstractNumId w:val="2"/>
  </w:num>
  <w:num w:numId="25">
    <w:abstractNumId w:val="11"/>
  </w:num>
  <w:num w:numId="26">
    <w:abstractNumId w:val="2"/>
  </w:num>
  <w:num w:numId="27">
    <w:abstractNumId w:val="9"/>
  </w:num>
  <w:num w:numId="28">
    <w:abstractNumId w:val="10"/>
  </w:num>
  <w:num w:numId="29">
    <w:abstractNumId w:val="10"/>
  </w:num>
  <w:num w:numId="30">
    <w:abstractNumId w:val="13"/>
  </w:num>
  <w:num w:numId="31">
    <w:abstractNumId w:val="0"/>
  </w:num>
  <w:num w:numId="32">
    <w:abstractNumId w:val="9"/>
  </w:num>
  <w:num w:numId="33">
    <w:abstractNumId w:val="10"/>
  </w:num>
  <w:num w:numId="34">
    <w:abstractNumId w:val="10"/>
  </w:num>
  <w:num w:numId="35">
    <w:abstractNumId w:val="13"/>
  </w:num>
  <w:num w:numId="36">
    <w:abstractNumId w:val="4"/>
  </w:num>
  <w:num w:numId="37">
    <w:abstractNumId w:val="7"/>
  </w:num>
  <w:num w:numId="38">
    <w:abstractNumId w:val="1"/>
  </w:num>
  <w:num w:numId="3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Xz0wGtSTdR7Mipe0GqYumVUTGjOLjXG4pO2aa/uHXTBFLNUR0BghDMUZojeMpH6E5eP36QgkH92VmBA1XOJxg==" w:salt="gb6l31A0e0VqvThTRAaFZ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39"/>
    <w:rsid w:val="00000BD7"/>
    <w:rsid w:val="0001474C"/>
    <w:rsid w:val="00020276"/>
    <w:rsid w:val="00037D82"/>
    <w:rsid w:val="000715E8"/>
    <w:rsid w:val="00074F47"/>
    <w:rsid w:val="000A0944"/>
    <w:rsid w:val="000E413D"/>
    <w:rsid w:val="00130791"/>
    <w:rsid w:val="00197154"/>
    <w:rsid w:val="001A4D5B"/>
    <w:rsid w:val="001F3EFF"/>
    <w:rsid w:val="002133E9"/>
    <w:rsid w:val="00276F4A"/>
    <w:rsid w:val="002869D2"/>
    <w:rsid w:val="002F73FE"/>
    <w:rsid w:val="0031374F"/>
    <w:rsid w:val="00324C08"/>
    <w:rsid w:val="003730B8"/>
    <w:rsid w:val="003C56B5"/>
    <w:rsid w:val="0042476B"/>
    <w:rsid w:val="00467046"/>
    <w:rsid w:val="004A7539"/>
    <w:rsid w:val="004B4D66"/>
    <w:rsid w:val="00510BBA"/>
    <w:rsid w:val="00526C5F"/>
    <w:rsid w:val="0055636A"/>
    <w:rsid w:val="00562AD0"/>
    <w:rsid w:val="00682BC1"/>
    <w:rsid w:val="006A5C04"/>
    <w:rsid w:val="006C3F3E"/>
    <w:rsid w:val="006D353F"/>
    <w:rsid w:val="007135C3"/>
    <w:rsid w:val="00762174"/>
    <w:rsid w:val="0076517C"/>
    <w:rsid w:val="00775484"/>
    <w:rsid w:val="007A17B8"/>
    <w:rsid w:val="007A5755"/>
    <w:rsid w:val="007E110E"/>
    <w:rsid w:val="007E6873"/>
    <w:rsid w:val="008D0838"/>
    <w:rsid w:val="009208AE"/>
    <w:rsid w:val="00922A73"/>
    <w:rsid w:val="009B7D8E"/>
    <w:rsid w:val="009C7160"/>
    <w:rsid w:val="00A6111A"/>
    <w:rsid w:val="00AB68AA"/>
    <w:rsid w:val="00B96B7E"/>
    <w:rsid w:val="00BB58CB"/>
    <w:rsid w:val="00C342DA"/>
    <w:rsid w:val="00C5566C"/>
    <w:rsid w:val="00C740D8"/>
    <w:rsid w:val="00CA02F3"/>
    <w:rsid w:val="00CA5EFE"/>
    <w:rsid w:val="00D07762"/>
    <w:rsid w:val="00D14D58"/>
    <w:rsid w:val="00D5238F"/>
    <w:rsid w:val="00E11547"/>
    <w:rsid w:val="00E403A3"/>
    <w:rsid w:val="00E430C8"/>
    <w:rsid w:val="00EB716C"/>
    <w:rsid w:val="00EC783A"/>
    <w:rsid w:val="00ED15F0"/>
    <w:rsid w:val="00EE453B"/>
    <w:rsid w:val="00F22A4C"/>
    <w:rsid w:val="00F52D51"/>
    <w:rsid w:val="00F92020"/>
    <w:rsid w:val="00FA2DC9"/>
    <w:rsid w:val="00FE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A622"/>
  <w15:chartTrackingRefBased/>
  <w15:docId w15:val="{A79ACC37-1359-496E-9DEE-830BD3D2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000000" w:themeColor="text1"/>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lsdException w:name="heading 2" w:semiHidden="1" w:uiPriority="1" w:unhideWhenUsed="1"/>
    <w:lsdException w:name="heading 3" w:semiHidden="1" w:uiPriority="1"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2A4C"/>
    <w:pPr>
      <w:spacing w:after="0" w:line="240" w:lineRule="auto"/>
    </w:pPr>
    <w:rPr>
      <w:sz w:val="22"/>
    </w:rPr>
  </w:style>
  <w:style w:type="paragraph" w:styleId="Heading1">
    <w:name w:val="heading 1"/>
    <w:basedOn w:val="Normal"/>
    <w:link w:val="Heading1Char"/>
    <w:rsid w:val="00D5238F"/>
    <w:pPr>
      <w:widowControl w:val="0"/>
      <w:ind w:left="20"/>
      <w:outlineLvl w:val="0"/>
    </w:pPr>
    <w:rPr>
      <w:rFonts w:ascii="Arial" w:eastAsia="Arial" w:hAnsi="Arial" w:cstheme="minorBidi"/>
      <w:b/>
      <w:bCs/>
      <w:sz w:val="26"/>
      <w:szCs w:val="26"/>
    </w:rPr>
  </w:style>
  <w:style w:type="paragraph" w:styleId="Heading2">
    <w:name w:val="heading 2"/>
    <w:basedOn w:val="Normal"/>
    <w:link w:val="Heading2Char"/>
    <w:uiPriority w:val="1"/>
    <w:rsid w:val="00D5238F"/>
    <w:pPr>
      <w:spacing w:before="120" w:after="120"/>
      <w:outlineLvl w:val="1"/>
    </w:pPr>
    <w:rPr>
      <w:rFonts w:asciiTheme="majorHAnsi" w:hAnsiTheme="majorHAnsi"/>
      <w:b/>
      <w:color w:val="000000" w:themeColor="text2"/>
      <w:sz w:val="26"/>
      <w:szCs w:val="26"/>
    </w:rPr>
  </w:style>
  <w:style w:type="paragraph" w:styleId="Heading3">
    <w:name w:val="heading 3"/>
    <w:basedOn w:val="Normal"/>
    <w:next w:val="Normal"/>
    <w:link w:val="Heading3Char"/>
    <w:uiPriority w:val="1"/>
    <w:rsid w:val="00D5238F"/>
    <w:pPr>
      <w:spacing w:before="120" w:after="120"/>
      <w:outlineLvl w:val="2"/>
    </w:pPr>
    <w:rPr>
      <w:rFonts w:asciiTheme="majorHAnsi" w:hAnsiTheme="majorHAnsi"/>
      <w:b/>
      <w:szCs w:val="26"/>
    </w:rPr>
  </w:style>
  <w:style w:type="paragraph" w:styleId="Heading4">
    <w:name w:val="heading 4"/>
    <w:basedOn w:val="Normal"/>
    <w:next w:val="Normal"/>
    <w:link w:val="Heading4Char"/>
    <w:uiPriority w:val="9"/>
    <w:semiHidden/>
    <w:rsid w:val="00F22A4C"/>
    <w:pPr>
      <w:pBdr>
        <w:bottom w:val="single" w:sz="4" w:space="2" w:color="B8CCE4"/>
      </w:pBdr>
      <w:tabs>
        <w:tab w:val="num" w:pos="1152"/>
      </w:tabs>
      <w:spacing w:before="120" w:after="120"/>
      <w:ind w:left="1152" w:hanging="1152"/>
      <w:outlineLvl w:val="3"/>
    </w:pPr>
    <w:rPr>
      <w:rFonts w:ascii="Arial" w:hAnsi="Arial" w:cs="Arial"/>
      <w:b/>
      <w:iCs/>
      <w:color w:val="5F5F5F"/>
      <w:szCs w:val="24"/>
      <w:lang w:eastAsia="fr-FR"/>
    </w:rPr>
  </w:style>
  <w:style w:type="paragraph" w:styleId="Heading5">
    <w:name w:val="heading 5"/>
    <w:basedOn w:val="Heading4"/>
    <w:next w:val="Normal"/>
    <w:link w:val="Heading5Char"/>
    <w:uiPriority w:val="9"/>
    <w:semiHidden/>
    <w:rsid w:val="00F22A4C"/>
    <w:pPr>
      <w:spacing w:before="200" w:after="80"/>
      <w:outlineLvl w:val="4"/>
    </w:pPr>
    <w:rPr>
      <w:b w:val="0"/>
    </w:rPr>
  </w:style>
  <w:style w:type="paragraph" w:styleId="Heading6">
    <w:name w:val="heading 6"/>
    <w:basedOn w:val="Normal"/>
    <w:next w:val="Normal"/>
    <w:link w:val="Heading6Char"/>
    <w:uiPriority w:val="9"/>
    <w:semiHidden/>
    <w:qFormat/>
    <w:rsid w:val="00F22A4C"/>
    <w:pPr>
      <w:keepNext/>
      <w:keepLines/>
      <w:spacing w:before="40"/>
      <w:outlineLvl w:val="5"/>
    </w:pPr>
    <w:rPr>
      <w:rFonts w:asciiTheme="majorHAnsi" w:eastAsiaTheme="majorEastAsia" w:hAnsiTheme="majorHAnsi" w:cstheme="majorBidi"/>
      <w:color w:val="601310" w:themeColor="accent1" w:themeShade="7F"/>
    </w:rPr>
  </w:style>
  <w:style w:type="paragraph" w:styleId="Heading7">
    <w:name w:val="heading 7"/>
    <w:basedOn w:val="Normal"/>
    <w:next w:val="Normal"/>
    <w:link w:val="Heading7Char"/>
    <w:uiPriority w:val="9"/>
    <w:semiHidden/>
    <w:qFormat/>
    <w:rsid w:val="00F22A4C"/>
    <w:pPr>
      <w:keepNext/>
      <w:keepLines/>
      <w:spacing w:before="40"/>
      <w:outlineLvl w:val="6"/>
    </w:pPr>
    <w:rPr>
      <w:rFonts w:asciiTheme="majorHAnsi" w:eastAsiaTheme="majorEastAsia" w:hAnsiTheme="majorHAnsi" w:cstheme="majorBidi"/>
      <w:i/>
      <w:iCs/>
      <w:color w:val="601310" w:themeColor="accent1" w:themeShade="7F"/>
    </w:rPr>
  </w:style>
  <w:style w:type="paragraph" w:styleId="Heading8">
    <w:name w:val="heading 8"/>
    <w:basedOn w:val="Normal"/>
    <w:next w:val="Normal"/>
    <w:link w:val="Heading8Char"/>
    <w:uiPriority w:val="9"/>
    <w:semiHidden/>
    <w:qFormat/>
    <w:rsid w:val="00F22A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F22A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urname">
    <w:name w:val="Name/Surname"/>
    <w:basedOn w:val="Normal"/>
    <w:uiPriority w:val="1"/>
    <w:qFormat/>
    <w:rsid w:val="00197154"/>
    <w:pPr>
      <w:spacing w:line="280" w:lineRule="exact"/>
    </w:pPr>
    <w:rPr>
      <w:b/>
    </w:rPr>
  </w:style>
  <w:style w:type="paragraph" w:customStyle="1" w:styleId="PositionandAddress">
    <w:name w:val="Position and Address"/>
    <w:uiPriority w:val="1"/>
    <w:qFormat/>
    <w:rsid w:val="00197154"/>
    <w:pPr>
      <w:spacing w:after="740" w:line="280" w:lineRule="exact"/>
      <w:contextualSpacing/>
    </w:pPr>
    <w:rPr>
      <w:sz w:val="22"/>
    </w:rPr>
  </w:style>
  <w:style w:type="paragraph" w:styleId="ListParagraph">
    <w:name w:val="List Paragraph"/>
    <w:basedOn w:val="Normal"/>
    <w:uiPriority w:val="34"/>
    <w:rsid w:val="00D5238F"/>
    <w:pPr>
      <w:ind w:left="720"/>
      <w:contextualSpacing/>
    </w:pPr>
  </w:style>
  <w:style w:type="paragraph" w:customStyle="1" w:styleId="BulletsLevel1">
    <w:name w:val="Bullets Level 1"/>
    <w:basedOn w:val="ListParagraph"/>
    <w:uiPriority w:val="1"/>
    <w:qFormat/>
    <w:rsid w:val="00D5238F"/>
    <w:pPr>
      <w:numPr>
        <w:numId w:val="38"/>
      </w:numPr>
    </w:pPr>
  </w:style>
  <w:style w:type="paragraph" w:customStyle="1" w:styleId="BulletsLevel2">
    <w:name w:val="Bullets Level 2"/>
    <w:basedOn w:val="ListParagraph"/>
    <w:uiPriority w:val="1"/>
    <w:qFormat/>
    <w:rsid w:val="00D5238F"/>
    <w:pPr>
      <w:numPr>
        <w:ilvl w:val="1"/>
        <w:numId w:val="38"/>
      </w:numPr>
    </w:pPr>
  </w:style>
  <w:style w:type="paragraph" w:styleId="Header">
    <w:name w:val="header"/>
    <w:basedOn w:val="Normal"/>
    <w:link w:val="HeaderChar"/>
    <w:uiPriority w:val="99"/>
    <w:unhideWhenUsed/>
    <w:rsid w:val="00D5238F"/>
    <w:pPr>
      <w:tabs>
        <w:tab w:val="center" w:pos="4513"/>
        <w:tab w:val="right" w:pos="9026"/>
      </w:tabs>
    </w:pPr>
  </w:style>
  <w:style w:type="character" w:customStyle="1" w:styleId="HeaderChar">
    <w:name w:val="Header Char"/>
    <w:basedOn w:val="DefaultParagraphFont"/>
    <w:link w:val="Header"/>
    <w:uiPriority w:val="99"/>
    <w:rsid w:val="00D5238F"/>
    <w:rPr>
      <w:sz w:val="22"/>
    </w:rPr>
  </w:style>
  <w:style w:type="paragraph" w:styleId="Footer">
    <w:name w:val="footer"/>
    <w:basedOn w:val="Normal"/>
    <w:link w:val="FooterChar"/>
    <w:uiPriority w:val="99"/>
    <w:unhideWhenUsed/>
    <w:rsid w:val="00D5238F"/>
    <w:pPr>
      <w:tabs>
        <w:tab w:val="center" w:pos="4513"/>
        <w:tab w:val="right" w:pos="9026"/>
      </w:tabs>
    </w:pPr>
  </w:style>
  <w:style w:type="character" w:customStyle="1" w:styleId="FooterChar">
    <w:name w:val="Footer Char"/>
    <w:basedOn w:val="DefaultParagraphFont"/>
    <w:link w:val="Footer"/>
    <w:uiPriority w:val="99"/>
    <w:rsid w:val="00D5238F"/>
    <w:rPr>
      <w:sz w:val="22"/>
    </w:rPr>
  </w:style>
  <w:style w:type="table" w:styleId="TableGrid">
    <w:name w:val="Table Grid"/>
    <w:basedOn w:val="TableNormal"/>
    <w:rsid w:val="00D5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ndJobNo">
    <w:name w:val="Date and Job No"/>
    <w:basedOn w:val="Normal"/>
    <w:uiPriority w:val="1"/>
    <w:qFormat/>
    <w:rsid w:val="002869D2"/>
    <w:pPr>
      <w:jc w:val="right"/>
    </w:pPr>
  </w:style>
  <w:style w:type="character" w:customStyle="1" w:styleId="Heading1Char">
    <w:name w:val="Heading 1 Char"/>
    <w:basedOn w:val="DefaultParagraphFont"/>
    <w:link w:val="Heading1"/>
    <w:rsid w:val="00D5238F"/>
    <w:rPr>
      <w:rFonts w:ascii="Arial" w:eastAsia="Arial" w:hAnsi="Arial" w:cstheme="minorBidi"/>
      <w:b/>
      <w:bCs/>
      <w:sz w:val="26"/>
      <w:szCs w:val="26"/>
    </w:rPr>
  </w:style>
  <w:style w:type="character" w:customStyle="1" w:styleId="Heading2Char">
    <w:name w:val="Heading 2 Char"/>
    <w:basedOn w:val="DefaultParagraphFont"/>
    <w:link w:val="Heading2"/>
    <w:uiPriority w:val="1"/>
    <w:rsid w:val="00D5238F"/>
    <w:rPr>
      <w:rFonts w:asciiTheme="majorHAnsi" w:hAnsiTheme="majorHAnsi"/>
      <w:b/>
      <w:color w:val="000000" w:themeColor="text2"/>
      <w:sz w:val="26"/>
      <w:szCs w:val="26"/>
    </w:rPr>
  </w:style>
  <w:style w:type="character" w:customStyle="1" w:styleId="Heading3Char">
    <w:name w:val="Heading 3 Char"/>
    <w:basedOn w:val="DefaultParagraphFont"/>
    <w:link w:val="Heading3"/>
    <w:uiPriority w:val="1"/>
    <w:rsid w:val="00D5238F"/>
    <w:rPr>
      <w:rFonts w:asciiTheme="majorHAnsi" w:hAnsiTheme="majorHAnsi"/>
      <w:b/>
      <w:sz w:val="22"/>
      <w:szCs w:val="26"/>
    </w:rPr>
  </w:style>
  <w:style w:type="character" w:customStyle="1" w:styleId="Heading4Char">
    <w:name w:val="Heading 4 Char"/>
    <w:basedOn w:val="DefaultParagraphFont"/>
    <w:link w:val="Heading4"/>
    <w:uiPriority w:val="9"/>
    <w:semiHidden/>
    <w:rsid w:val="00F22A4C"/>
    <w:rPr>
      <w:rFonts w:ascii="Arial" w:hAnsi="Arial" w:cs="Arial"/>
      <w:b/>
      <w:iCs/>
      <w:color w:val="5F5F5F"/>
      <w:sz w:val="22"/>
      <w:szCs w:val="24"/>
      <w:lang w:eastAsia="fr-FR"/>
    </w:rPr>
  </w:style>
  <w:style w:type="character" w:customStyle="1" w:styleId="Heading5Char">
    <w:name w:val="Heading 5 Char"/>
    <w:basedOn w:val="DefaultParagraphFont"/>
    <w:link w:val="Heading5"/>
    <w:uiPriority w:val="9"/>
    <w:semiHidden/>
    <w:rsid w:val="00F22A4C"/>
    <w:rPr>
      <w:rFonts w:ascii="Arial" w:hAnsi="Arial" w:cs="Arial"/>
      <w:iCs/>
      <w:color w:val="5F5F5F"/>
      <w:sz w:val="22"/>
      <w:szCs w:val="24"/>
      <w:lang w:eastAsia="fr-FR"/>
    </w:rPr>
  </w:style>
  <w:style w:type="character" w:customStyle="1" w:styleId="Heading6Char">
    <w:name w:val="Heading 6 Char"/>
    <w:basedOn w:val="DefaultParagraphFont"/>
    <w:link w:val="Heading6"/>
    <w:uiPriority w:val="9"/>
    <w:semiHidden/>
    <w:rsid w:val="00F22A4C"/>
    <w:rPr>
      <w:rFonts w:asciiTheme="majorHAnsi" w:eastAsiaTheme="majorEastAsia" w:hAnsiTheme="majorHAnsi" w:cstheme="majorBidi"/>
      <w:color w:val="601310" w:themeColor="accent1" w:themeShade="7F"/>
      <w:sz w:val="22"/>
    </w:rPr>
  </w:style>
  <w:style w:type="character" w:customStyle="1" w:styleId="Heading7Char">
    <w:name w:val="Heading 7 Char"/>
    <w:basedOn w:val="DefaultParagraphFont"/>
    <w:link w:val="Heading7"/>
    <w:uiPriority w:val="9"/>
    <w:semiHidden/>
    <w:rsid w:val="00F22A4C"/>
    <w:rPr>
      <w:rFonts w:asciiTheme="majorHAnsi" w:eastAsiaTheme="majorEastAsia" w:hAnsiTheme="majorHAnsi" w:cstheme="majorBidi"/>
      <w:i/>
      <w:iCs/>
      <w:color w:val="601310" w:themeColor="accent1" w:themeShade="7F"/>
      <w:sz w:val="22"/>
    </w:rPr>
  </w:style>
  <w:style w:type="character" w:customStyle="1" w:styleId="Heading8Char">
    <w:name w:val="Heading 8 Char"/>
    <w:basedOn w:val="DefaultParagraphFont"/>
    <w:link w:val="Heading8"/>
    <w:uiPriority w:val="9"/>
    <w:semiHidden/>
    <w:rsid w:val="00F22A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2A4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A7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g_donwort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geraldine.donworth@cityandguilds.com" TargetMode="External"/><Relationship Id="rId17" Type="http://schemas.openxmlformats.org/officeDocument/2006/relationships/hyperlink" Target="https://www.cityandguilds.com/what-we-offer/centres/email-updates" TargetMode="External"/><Relationship Id="rId2" Type="http://schemas.openxmlformats.org/officeDocument/2006/relationships/customXml" Target="../customXml/item2.xml"/><Relationship Id="rId16" Type="http://schemas.openxmlformats.org/officeDocument/2006/relationships/hyperlink" Target="mailto:paul.robottom@cityandguild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ituteforapprenticeships.org/apprenticeship-standards/early-years-educator/" TargetMode="External"/><Relationship Id="rId5" Type="http://schemas.openxmlformats.org/officeDocument/2006/relationships/styles" Target="styles.xml"/><Relationship Id="rId15" Type="http://schemas.openxmlformats.org/officeDocument/2006/relationships/hyperlink" Target="mailto:suzi.gray@cityandguilds.com" TargetMode="External"/><Relationship Id="rId23" Type="http://schemas.openxmlformats.org/officeDocument/2006/relationships/theme" Target="theme/theme1.xml"/><Relationship Id="rId10" Type="http://schemas.openxmlformats.org/officeDocument/2006/relationships/hyperlink" Target="https://www.gov.uk/government/publications/early-years-practitioner-level-2-qualifications-criteri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geraldine-donworth-bsc-hons-rgn-afcgi-4816035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li\user\Home\prodev\SARAHH\Downloads\City%20&amp;%20Guilds%20letterhead.dotx" TargetMode="External"/></Relationships>
</file>

<file path=word/theme/theme1.xml><?xml version="1.0" encoding="utf-8"?>
<a:theme xmlns:a="http://schemas.openxmlformats.org/drawingml/2006/main" name="Office Theme">
  <a:themeElements>
    <a:clrScheme name="City &amp; Guilds Colours">
      <a:dk1>
        <a:sysClr val="windowText" lastClr="000000"/>
      </a:dk1>
      <a:lt1>
        <a:sysClr val="window" lastClr="FFFFFF"/>
      </a:lt1>
      <a:dk2>
        <a:srgbClr val="000000"/>
      </a:dk2>
      <a:lt2>
        <a:srgbClr val="FFFFFF"/>
      </a:lt2>
      <a:accent1>
        <a:srgbClr val="C22821"/>
      </a:accent1>
      <a:accent2>
        <a:srgbClr val="FE5000"/>
      </a:accent2>
      <a:accent3>
        <a:srgbClr val="C22821"/>
      </a:accent3>
      <a:accent4>
        <a:srgbClr val="FE5000"/>
      </a:accent4>
      <a:accent5>
        <a:srgbClr val="C22821"/>
      </a:accent5>
      <a:accent6>
        <a:srgbClr val="FE5000"/>
      </a:accent6>
      <a:hlink>
        <a:srgbClr val="0563C1"/>
      </a:hlink>
      <a:folHlink>
        <a:srgbClr val="954F72"/>
      </a:folHlink>
    </a:clrScheme>
    <a:fontScheme name="City and Guild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C1A0B577A0D4AB8D9E7799978E22D" ma:contentTypeVersion="8" ma:contentTypeDescription="Create a new document." ma:contentTypeScope="" ma:versionID="97d3c164735136d9c7c18f52d436c889">
  <xsd:schema xmlns:xsd="http://www.w3.org/2001/XMLSchema" xmlns:xs="http://www.w3.org/2001/XMLSchema" xmlns:p="http://schemas.microsoft.com/office/2006/metadata/properties" xmlns:ns2="6a12a047-1682-4150-9b08-1e63b6709bb1" xmlns:ns3="21bb9660-a7f6-46fa-8231-f538e0e34463" targetNamespace="http://schemas.microsoft.com/office/2006/metadata/properties" ma:root="true" ma:fieldsID="c7af15be065dd1a85e3565b7232944e2" ns2:_="" ns3:_="">
    <xsd:import namespace="6a12a047-1682-4150-9b08-1e63b6709bb1"/>
    <xsd:import namespace="21bb9660-a7f6-46fa-8231-f538e0e34463"/>
    <xsd:element name="properties">
      <xsd:complexType>
        <xsd:sequence>
          <xsd:element name="documentManagement">
            <xsd:complexType>
              <xsd:all>
                <xsd:element ref="ns2:File_x0020_Type0"/>
                <xsd:element ref="ns3:SharedWithUsers" minOccurs="0"/>
                <xsd:element ref="ns3:SharedWithDetails" minOccurs="0"/>
                <xsd:element ref="ns2:MediaServiceMetadata" minOccurs="0"/>
                <xsd:element ref="ns2:MediaServiceFastMetadata" minOccurs="0"/>
                <xsd:element ref="ns2:Cluster"/>
                <xsd:element ref="ns2:Template_x0020_Type" minOccurs="0"/>
                <xsd:element ref="ns2:j0z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2a047-1682-4150-9b08-1e63b6709bb1" elementFormDefault="qualified">
    <xsd:import namespace="http://schemas.microsoft.com/office/2006/documentManagement/types"/>
    <xsd:import namespace="http://schemas.microsoft.com/office/infopath/2007/PartnerControls"/>
    <xsd:element name="File_x0020_Type0" ma:index="8" ma:displayName="File Type" ma:format="Dropdown" ma:internalName="File_x0020_Type0">
      <xsd:simpleType>
        <xsd:restriction base="dms:Choice">
          <xsd:enumeration value="Guidance"/>
          <xsd:enumeration value="Templates"/>
          <xsd:enumeration value="About U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Cluster" ma:index="13" ma:displayName="Cluster" ma:format="RadioButtons" ma:internalName="Cluster">
      <xsd:simpleType>
        <xsd:restriction base="dms:Choice">
          <xsd:enumeration value="City &amp; Guilds Group"/>
          <xsd:enumeration value="Skills Credentialing"/>
          <xsd:enumeration value="Corporate Learning"/>
          <xsd:enumeration value="Technical Training"/>
        </xsd:restriction>
      </xsd:simpleType>
    </xsd:element>
    <xsd:element name="Template_x0020_Type" ma:index="14" nillable="true" ma:displayName="Template Type" ma:format="Dropdown" ma:internalName="Template_x0020_Type">
      <xsd:simpleType>
        <xsd:restriction base="dms:Choice">
          <xsd:enumeration value="140th Anniversary"/>
          <xsd:enumeration value="Agenda"/>
          <xsd:enumeration value="Artwork"/>
          <xsd:enumeration value="Brochure artwork files"/>
          <xsd:enumeration value="Brochures"/>
          <xsd:enumeration value="Business card artwork files"/>
          <xsd:enumeration value="Copy / wording"/>
          <xsd:enumeration value="Email Signature"/>
          <xsd:enumeration value="Guidelines"/>
          <xsd:enumeration value="Letterhead templates"/>
          <xsd:enumeration value="Minutes"/>
          <xsd:enumeration value="PowerPoint"/>
          <xsd:enumeration value="Reports"/>
          <xsd:enumeration value="Videos"/>
        </xsd:restriction>
      </xsd:simpleType>
    </xsd:element>
    <xsd:element name="j0zd" ma:index="15" nillable="true" ma:displayName="Person or Group" ma:list="UserInfo" ma:internalName="j0z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b9660-a7f6-46fa-8231-f538e0e3446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Type0 xmlns="6a12a047-1682-4150-9b08-1e63b6709bb1">Templates</File_x0020_Type0>
    <Template_x0020_Type xmlns="6a12a047-1682-4150-9b08-1e63b6709bb1">Letterhead templates</Template_x0020_Type>
    <Cluster xmlns="6a12a047-1682-4150-9b08-1e63b6709bb1">Skills Credentialing</Cluster>
    <SharedWithUsers xmlns="21bb9660-a7f6-46fa-8231-f538e0e34463">
      <UserInfo>
        <DisplayName>Jamie Harwood</DisplayName>
        <AccountId>885</AccountId>
        <AccountType/>
      </UserInfo>
    </SharedWithUsers>
    <j0zd xmlns="6a12a047-1682-4150-9b08-1e63b6709bb1">
      <UserInfo>
        <DisplayName/>
        <AccountId xsi:nil="true"/>
        <AccountType/>
      </UserInfo>
    </j0zd>
  </documentManagement>
</p:properties>
</file>

<file path=customXml/itemProps1.xml><?xml version="1.0" encoding="utf-8"?>
<ds:datastoreItem xmlns:ds="http://schemas.openxmlformats.org/officeDocument/2006/customXml" ds:itemID="{DCD6A338-E50D-4825-956F-26508DC751EF}">
  <ds:schemaRefs>
    <ds:schemaRef ds:uri="http://schemas.microsoft.com/sharepoint/v3/contenttype/forms"/>
  </ds:schemaRefs>
</ds:datastoreItem>
</file>

<file path=customXml/itemProps2.xml><?xml version="1.0" encoding="utf-8"?>
<ds:datastoreItem xmlns:ds="http://schemas.openxmlformats.org/officeDocument/2006/customXml" ds:itemID="{AFB09B78-D5BE-4FDE-92D6-281997BA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2a047-1682-4150-9b08-1e63b6709bb1"/>
    <ds:schemaRef ds:uri="21bb9660-a7f6-46fa-8231-f538e0e3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077CE-6F86-4AFA-A78F-2147D3E30CCB}">
  <ds:schemaRefs>
    <ds:schemaRef ds:uri="http://purl.org/dc/elements/1.1/"/>
    <ds:schemaRef ds:uri="http://schemas.microsoft.com/office/2006/metadata/properties"/>
    <ds:schemaRef ds:uri="21bb9660-a7f6-46fa-8231-f538e0e3446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a12a047-1682-4150-9b08-1e63b6709b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City &amp; Guilds letterhead</Template>
  <TotalTime>6</TotalTime>
  <Pages>2</Pages>
  <Words>696</Words>
  <Characters>3970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City &amp; Guilds letterhead</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&amp; Guilds letterhead</dc:title>
  <dc:subject/>
  <dc:creator>Sarah Harris</dc:creator>
  <cp:keywords/>
  <dc:description/>
  <cp:lastModifiedBy>Sarah Harris</cp:lastModifiedBy>
  <cp:revision>1</cp:revision>
  <dcterms:created xsi:type="dcterms:W3CDTF">2019-07-18T10:10:00Z</dcterms:created>
  <dcterms:modified xsi:type="dcterms:W3CDTF">2019-07-18T10:17:00Z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0x010100249C1A0B577A0D4AB8D9E7799978E22D</vt:lpwstr>
  </property>
</Properties>
</file>