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97"/>
      </w:tblGrid>
      <w:tr w:rsidR="00A53A6C" w:rsidRPr="0081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2013" w:type="dxa"/>
            <w:tcBorders>
              <w:top w:val="single" w:sz="2" w:space="0" w:color="FF0000"/>
            </w:tcBorders>
            <w:tcMar>
              <w:left w:w="0" w:type="dxa"/>
              <w:right w:w="0" w:type="dxa"/>
            </w:tcMar>
          </w:tcPr>
          <w:p w:rsidR="00A53A6C" w:rsidRPr="0081478A" w:rsidRDefault="00A53A6C">
            <w:pPr>
              <w:pStyle w:val="Smallfont"/>
              <w:framePr w:wrap="around"/>
            </w:pPr>
            <w:r w:rsidRPr="0081478A">
              <w:t>www.cityandguilds.com</w:t>
            </w:r>
            <w:r w:rsidRPr="0081478A">
              <w:br/>
            </w:r>
            <w:r w:rsidR="00332ECE">
              <w:t>October 2012</w:t>
            </w:r>
            <w:r w:rsidRPr="0081478A">
              <w:br/>
              <w:t>Version 1.0</w:t>
            </w:r>
          </w:p>
          <w:p w:rsidR="00A53A6C" w:rsidRPr="0081478A" w:rsidRDefault="00A53A6C">
            <w:pPr>
              <w:framePr w:w="1797" w:h="2160" w:hRule="exact" w:wrap="around" w:vAnchor="page" w:hAnchor="page" w:x="9612" w:y="2496" w:anchorLock="1"/>
              <w:rPr>
                <w:rFonts w:cs="Arial"/>
                <w:sz w:val="6"/>
                <w:szCs w:val="6"/>
              </w:rPr>
            </w:pPr>
          </w:p>
        </w:tc>
      </w:tr>
    </w:tbl>
    <w:p w:rsidR="00A53A6C" w:rsidRPr="0081478A" w:rsidRDefault="00A53A6C">
      <w:pPr>
        <w:framePr w:w="1797" w:h="2160" w:hRule="exact" w:wrap="around" w:vAnchor="page" w:hAnchor="page" w:x="9612" w:y="2496" w:anchorLock="1"/>
        <w:rPr>
          <w:rFonts w:cs="Arial"/>
          <w:sz w:val="6"/>
          <w:szCs w:val="6"/>
        </w:rPr>
      </w:pPr>
    </w:p>
    <w:p w:rsidR="00A53A6C" w:rsidRPr="0081478A" w:rsidRDefault="00A53A6C" w:rsidP="00A53A6C">
      <w:pPr>
        <w:spacing w:after="0"/>
        <w:rPr>
          <w:rFonts w:ascii="CongressSans" w:hAnsi="CongressSans"/>
          <w:b/>
          <w:sz w:val="48"/>
          <w:szCs w:val="48"/>
        </w:rPr>
      </w:pPr>
      <w:r w:rsidRPr="0081478A">
        <w:rPr>
          <w:rFonts w:ascii="CongressSans" w:hAnsi="CongressSan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676CC430" wp14:editId="52AF4CEA">
            <wp:simplePos x="0" y="0"/>
            <wp:positionH relativeFrom="page">
              <wp:posOffset>6102985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78A">
        <w:rPr>
          <w:rFonts w:ascii="CongressSans" w:hAnsi="CongressSans"/>
          <w:b/>
          <w:sz w:val="48"/>
          <w:szCs w:val="48"/>
        </w:rPr>
        <w:t>75</w:t>
      </w:r>
      <w:r w:rsidR="00CF5876">
        <w:rPr>
          <w:rFonts w:ascii="CongressSans" w:hAnsi="CongressSans"/>
          <w:b/>
          <w:sz w:val="48"/>
          <w:szCs w:val="48"/>
        </w:rPr>
        <w:t>40 IT</w:t>
      </w:r>
      <w:r w:rsidRPr="0081478A">
        <w:rPr>
          <w:rFonts w:ascii="CongressSans" w:hAnsi="CongressSans"/>
          <w:b/>
          <w:sz w:val="48"/>
          <w:szCs w:val="48"/>
        </w:rPr>
        <w:t xml:space="preserve"> Units</w:t>
      </w:r>
    </w:p>
    <w:p w:rsidR="00046C52" w:rsidRPr="0081478A" w:rsidRDefault="008C1EFD" w:rsidP="00A53A6C">
      <w:pPr>
        <w:pStyle w:val="Heading2"/>
        <w:rPr>
          <w:rFonts w:ascii="CongressSans" w:hAnsi="CongressSans"/>
          <w:color w:val="auto"/>
          <w:sz w:val="32"/>
          <w:szCs w:val="32"/>
        </w:rPr>
      </w:pPr>
      <w:r w:rsidRPr="0081478A">
        <w:rPr>
          <w:rFonts w:ascii="CongressSans" w:hAnsi="CongressSans"/>
          <w:color w:val="auto"/>
          <w:sz w:val="32"/>
          <w:szCs w:val="32"/>
        </w:rPr>
        <w:t xml:space="preserve">Unit numbers and titles for </w:t>
      </w:r>
      <w:r w:rsidR="00CF5876">
        <w:rPr>
          <w:rFonts w:ascii="CongressSans" w:hAnsi="CongressSans"/>
          <w:color w:val="auto"/>
          <w:sz w:val="32"/>
          <w:szCs w:val="32"/>
        </w:rPr>
        <w:t xml:space="preserve">Levels </w:t>
      </w:r>
      <w:r w:rsidR="00A53A6C" w:rsidRPr="0081478A">
        <w:rPr>
          <w:rFonts w:ascii="CongressSans" w:hAnsi="CongressSans"/>
          <w:color w:val="auto"/>
          <w:sz w:val="32"/>
          <w:szCs w:val="32"/>
        </w:rPr>
        <w:t>2 and 3</w:t>
      </w:r>
    </w:p>
    <w:p w:rsidR="008C1EFD" w:rsidRPr="0081478A" w:rsidRDefault="008C1EFD" w:rsidP="008C1EFD"/>
    <w:p w:rsidR="008C1EFD" w:rsidRPr="0081478A" w:rsidRDefault="008C1EFD" w:rsidP="008C1EFD"/>
    <w:p w:rsidR="008C1EFD" w:rsidRPr="0081478A" w:rsidRDefault="008C1EFD" w:rsidP="008C1EFD"/>
    <w:p w:rsidR="008C1EFD" w:rsidRPr="0081478A" w:rsidRDefault="008C1EFD" w:rsidP="008C1EFD"/>
    <w:p w:rsidR="008C1EFD" w:rsidRDefault="00CF5876" w:rsidP="008C1EFD">
      <w:pPr>
        <w:pStyle w:val="Heading2"/>
        <w:rPr>
          <w:rFonts w:ascii="CongressSans" w:hAnsi="CongressSans"/>
          <w:color w:val="auto"/>
        </w:rPr>
      </w:pPr>
      <w:r>
        <w:rPr>
          <w:rFonts w:ascii="CongressSans" w:hAnsi="CongressSans"/>
          <w:color w:val="auto"/>
        </w:rPr>
        <w:t>Level 2</w:t>
      </w:r>
    </w:p>
    <w:p w:rsidR="007B7960" w:rsidRPr="007B7960" w:rsidRDefault="007B7960" w:rsidP="007B7960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008"/>
        <w:gridCol w:w="7087"/>
      </w:tblGrid>
      <w:tr w:rsidR="0081478A" w:rsidRPr="0081478A" w:rsidTr="00332ECE">
        <w:trPr>
          <w:trHeight w:val="2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B3" w:rsidRPr="008C1EFD" w:rsidRDefault="00CF5876" w:rsidP="008C1EFD">
            <w:pPr>
              <w:spacing w:after="0" w:line="240" w:lineRule="auto"/>
              <w:rPr>
                <w:rFonts w:ascii="CongressSans" w:eastAsia="Times New Roman" w:hAnsi="CongressSans" w:cs="Arial"/>
                <w:b/>
                <w:bCs/>
                <w:lang w:eastAsia="en-GB"/>
              </w:rPr>
            </w:pPr>
            <w:r>
              <w:rPr>
                <w:rFonts w:ascii="CongressSans" w:eastAsia="Times New Roman" w:hAnsi="CongressSans" w:cs="Arial"/>
                <w:b/>
                <w:bCs/>
                <w:lang w:eastAsia="en-GB"/>
              </w:rPr>
              <w:t>7540</w:t>
            </w:r>
          </w:p>
        </w:tc>
      </w:tr>
      <w:tr w:rsidR="00332ECE" w:rsidRPr="008C1EFD" w:rsidTr="003F1D80">
        <w:trPr>
          <w:trHeight w:val="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/>
                <w:bCs/>
                <w:lang w:eastAsia="en-GB"/>
              </w:rPr>
            </w:pPr>
            <w:r w:rsidRPr="008C1EFD">
              <w:rPr>
                <w:rFonts w:ascii="CongressSans" w:eastAsia="Times New Roman" w:hAnsi="CongressSans" w:cs="Arial"/>
                <w:b/>
                <w:bCs/>
                <w:lang w:eastAsia="en-GB"/>
              </w:rPr>
              <w:t>Unit No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/>
                <w:bCs/>
                <w:lang w:eastAsia="en-GB"/>
              </w:rPr>
            </w:pPr>
            <w:r w:rsidRPr="008C1EFD">
              <w:rPr>
                <w:rFonts w:ascii="CongressSans" w:eastAsia="Times New Roman" w:hAnsi="CongressSans" w:cs="Arial"/>
                <w:b/>
                <w:bCs/>
                <w:lang w:eastAsia="en-GB"/>
              </w:rPr>
              <w:t>Unit Title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>
              <w:rPr>
                <w:rFonts w:ascii="CongressSans" w:eastAsia="Times New Roman" w:hAnsi="CongressSans" w:cs="Arial"/>
                <w:bCs/>
                <w:lang w:eastAsia="en-GB"/>
              </w:rPr>
              <w:t>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6" w:history="1">
              <w:r w:rsidRPr="003F1D80">
                <w:rPr>
                  <w:rFonts w:ascii="CongressSans" w:eastAsia="Times New Roman" w:hAnsi="CongressSans" w:cs="Arial"/>
                  <w:bCs/>
                  <w:lang w:eastAsia="en-GB"/>
                </w:rPr>
                <w:t xml:space="preserve">Customer Support Provision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>
              <w:rPr>
                <w:rFonts w:ascii="CongressSans" w:eastAsia="Times New Roman" w:hAnsi="CongressSans" w:cs="Arial"/>
                <w:bCs/>
                <w:lang w:eastAsia="en-GB"/>
              </w:rPr>
              <w:t>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7" w:history="1">
              <w:r w:rsidRPr="003F1D80">
                <w:rPr>
                  <w:rFonts w:ascii="CongressSans" w:eastAsia="Times New Roman" w:hAnsi="CongressSans"/>
                  <w:lang w:eastAsia="en-GB"/>
                </w:rPr>
                <w:t>Networking principles 2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>
              <w:rPr>
                <w:rFonts w:ascii="CongressSans" w:eastAsia="Times New Roman" w:hAnsi="CongressSans" w:cs="Arial"/>
                <w:bCs/>
                <w:lang w:eastAsia="en-GB"/>
              </w:rPr>
              <w:t>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Data representation and manipulation for IT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Creating an object oriented computer program using C++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Creating a procedural computer program using COBOL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Creating an event driven computer program using Visual Basic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Creating an event driven computer program using Java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Creating an event driven computer program using C#</w:t>
            </w:r>
          </w:p>
        </w:tc>
      </w:tr>
      <w:tr w:rsidR="00332ECE" w:rsidRPr="008C1EFD" w:rsidTr="003F1D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Creating an event driven computer program using Visual Basic.net</w:t>
            </w:r>
          </w:p>
        </w:tc>
      </w:tr>
      <w:tr w:rsidR="00332ECE" w:rsidRPr="008C1EFD" w:rsidTr="003F1D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Software testing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Systems architecture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Web fundamentals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8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Fibre Optic Cabling in an Internal Environment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9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Fibre Optic Cabling in an External Environment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0" w:history="1">
              <w:r>
                <w:rPr>
                  <w:rFonts w:ascii="CongressSans" w:eastAsia="Times New Roman" w:hAnsi="CongressSans"/>
                  <w:lang w:eastAsia="en-GB"/>
                </w:rPr>
                <w:t>C</w:t>
              </w:r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opper Cabling in an Internal Environment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1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Maintain Equipment and Systems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2" w:history="1">
              <w:r w:rsidRPr="003F1D80">
                <w:rPr>
                  <w:rFonts w:ascii="CongressSans" w:eastAsia="Times New Roman" w:hAnsi="CongressSans"/>
                  <w:lang w:eastAsia="en-GB"/>
                </w:rPr>
                <w:t>Install and Configure ICT Equipment and Operating Systems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Install, Configure and Maintain Software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3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Testing ICT Systems 2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4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ICT Systems Monitoring and Operation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5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ICT Repair Centre Procedure 2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234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6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Create Automated Procedures for ICT Operating Systems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235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3F1D80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hyperlink r:id="rId17" w:history="1">
              <w:r w:rsidRPr="003F1D80">
                <w:rPr>
                  <w:rFonts w:ascii="CongressSans" w:eastAsia="Times New Roman" w:hAnsi="CongressSans"/>
                  <w:lang w:eastAsia="en-GB"/>
                </w:rPr>
                <w:t xml:space="preserve">Install, Configure and Test ICT Networks </w:t>
              </w:r>
            </w:hyperlink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 xml:space="preserve"> 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284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3F1D80" w:rsidRDefault="003F1D80" w:rsidP="008C1EFD">
            <w:pPr>
              <w:spacing w:after="0" w:line="240" w:lineRule="auto"/>
              <w:rPr>
                <w:rFonts w:ascii="CongressSans" w:eastAsia="Times New Roman" w:hAnsi="CongressSans" w:cs="Arial"/>
                <w:bCs/>
                <w:lang w:eastAsia="en-GB"/>
              </w:rPr>
            </w:pPr>
            <w:r w:rsidRPr="003F1D80">
              <w:rPr>
                <w:rFonts w:ascii="CongressSans" w:eastAsia="Times New Roman" w:hAnsi="CongressSans" w:cs="Arial"/>
                <w:bCs/>
                <w:lang w:eastAsia="en-GB"/>
              </w:rPr>
              <w:t>Business concepts 2</w:t>
            </w:r>
          </w:p>
        </w:tc>
      </w:tr>
    </w:tbl>
    <w:p w:rsidR="00A53A6C" w:rsidRPr="0081478A" w:rsidRDefault="008C1EFD" w:rsidP="007B7960">
      <w:r w:rsidRPr="0081478A">
        <w:br w:type="page"/>
      </w:r>
    </w:p>
    <w:p w:rsidR="007B7960" w:rsidRDefault="007B7960" w:rsidP="007A6FB3">
      <w:pPr>
        <w:pStyle w:val="Heading2"/>
        <w:rPr>
          <w:rFonts w:ascii="CongressSans" w:hAnsi="CongressSans"/>
          <w:color w:val="auto"/>
        </w:rPr>
      </w:pPr>
    </w:p>
    <w:p w:rsidR="007B7960" w:rsidRDefault="007B7960" w:rsidP="007A6FB3">
      <w:pPr>
        <w:pStyle w:val="Heading2"/>
        <w:rPr>
          <w:rFonts w:ascii="CongressSans" w:hAnsi="CongressSans"/>
          <w:color w:val="auto"/>
        </w:rPr>
      </w:pPr>
    </w:p>
    <w:p w:rsidR="007A6FB3" w:rsidRPr="0081478A" w:rsidRDefault="007B7960" w:rsidP="007A6FB3">
      <w:pPr>
        <w:pStyle w:val="Heading2"/>
        <w:rPr>
          <w:rFonts w:ascii="CongressSans" w:hAnsi="CongressSans"/>
          <w:color w:val="auto"/>
        </w:rPr>
      </w:pPr>
      <w:r>
        <w:rPr>
          <w:rFonts w:ascii="CongressSans" w:hAnsi="CongressSans"/>
          <w:color w:val="auto"/>
        </w:rPr>
        <w:t>Level 3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008"/>
        <w:gridCol w:w="7087"/>
      </w:tblGrid>
      <w:tr w:rsidR="0081478A" w:rsidRPr="0081478A" w:rsidTr="00332ECE">
        <w:trPr>
          <w:trHeight w:val="2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B3" w:rsidRPr="008C1EFD" w:rsidRDefault="007A6FB3" w:rsidP="008C1EFD">
            <w:pPr>
              <w:spacing w:after="0" w:line="240" w:lineRule="auto"/>
              <w:rPr>
                <w:rFonts w:ascii="CongressSans" w:eastAsia="Times New Roman" w:hAnsi="CongressSans" w:cs="Arial"/>
                <w:b/>
                <w:lang w:eastAsia="en-GB"/>
              </w:rPr>
            </w:pPr>
            <w:r w:rsidRPr="008C1EFD">
              <w:rPr>
                <w:rFonts w:ascii="CongressSans" w:eastAsia="Times New Roman" w:hAnsi="CongressSans" w:cs="Arial"/>
                <w:b/>
                <w:lang w:eastAsia="en-GB"/>
              </w:rPr>
              <w:t>7574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/>
                <w:lang w:eastAsia="en-GB"/>
              </w:rPr>
            </w:pPr>
            <w:r w:rsidRPr="008C1EFD">
              <w:rPr>
                <w:rFonts w:ascii="CongressSans" w:eastAsia="Times New Roman" w:hAnsi="CongressSans" w:cs="Arial"/>
                <w:b/>
                <w:lang w:eastAsia="en-GB"/>
              </w:rPr>
              <w:t>Unit No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b/>
                <w:lang w:eastAsia="en-GB"/>
              </w:rPr>
            </w:pPr>
            <w:r w:rsidRPr="008C1EFD">
              <w:rPr>
                <w:rFonts w:ascii="CongressSans" w:eastAsia="Times New Roman" w:hAnsi="CongressSans" w:cs="Arial"/>
                <w:b/>
                <w:lang w:eastAsia="en-GB"/>
              </w:rPr>
              <w:t>Unit Title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18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Customer support provision for the ICT professional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19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Networking principles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0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Implementing an ICT systems security policy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Software design fundamentals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Creating an object oriented computer program using C++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Creating a procedural computer program using COBOL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Creating an event driven computer program using Visual Basic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Creating an object oriented computer program using Java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Creating an event driven computer program using Visual Basic.net</w:t>
            </w:r>
          </w:p>
        </w:tc>
      </w:tr>
      <w:tr w:rsidR="00332ECE" w:rsidRPr="008C1EFD" w:rsidTr="003F1D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Creating an object oriented computer program using C#</w:t>
            </w:r>
          </w:p>
        </w:tc>
      </w:tr>
      <w:tr w:rsidR="00332ECE" w:rsidRPr="008C1EFD" w:rsidTr="003F1D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1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Principles of ICT system and data security </w:t>
              </w:r>
            </w:hyperlink>
          </w:p>
        </w:tc>
      </w:tr>
      <w:tr w:rsidR="00332ECE" w:rsidRPr="008C1EFD" w:rsidTr="003F1D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Systems architecture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2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Software testing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Web development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Advanced data representation and manipulation for IT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3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Investigating and defining customer requirements for ICT systems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4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Design software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5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Testing ICT Systems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6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>Maintain ICT Equipment and Systems 3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C34ED6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7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Data Analysis and Data Structure Design 3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C34ED6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Designing and Creating Advanced Websites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Design and Maintain ICT Networks and Software Components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8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Design and Plan for an Internal Network Cabling Infrastructure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29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Design and Plan for an external overhead network cabling infrastructure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0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Design and Plan for an External Overhead Network Cabling Infrastructure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1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Develop Software Using SQL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2" w:history="1">
              <w:r>
                <w:rPr>
                  <w:rFonts w:ascii="CongressSans" w:eastAsia="Times New Roman" w:hAnsi="CongressSans"/>
                  <w:bCs/>
                  <w:lang w:eastAsia="en-GB"/>
                </w:rPr>
                <w:t>I</w:t>
              </w:r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nstall, Configure and Integrate Networked Hardware and Software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Install, Configure and Upgrade ICT Software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3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Network Management and Security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4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Plan for the Delivery of ICT Support Services and Assist in the Acquisition of ICT Systems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5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Principles of Planning Telecommunications Services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6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Requirements Analysis and Systems Specifications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7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ICT Repair Centre Procedure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8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ICT Systems and Network Management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39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 xml:space="preserve">Develop ICT Technical Documentation and Procedures 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40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>IT Project Management 3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41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>Business Concepts 3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Unix Operating System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42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>Creative problem solving 3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Develop software using SQL (Structured Query Language)</w:t>
            </w:r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43" w:history="1"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>IT Consulting Skills 3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391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061E94" w:rsidP="00061E94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hyperlink r:id="rId44" w:history="1">
              <w:bookmarkStart w:id="0" w:name="_GoBack"/>
              <w:bookmarkEnd w:id="0"/>
              <w:r w:rsidRPr="00061E94">
                <w:rPr>
                  <w:rFonts w:ascii="CongressSans" w:eastAsia="Times New Roman" w:hAnsi="CongressSans"/>
                  <w:bCs/>
                  <w:lang w:eastAsia="en-GB"/>
                </w:rPr>
                <w:t>The Technologies of the Internet (</w:t>
              </w:r>
            </w:hyperlink>
          </w:p>
        </w:tc>
      </w:tr>
      <w:tr w:rsidR="00332ECE" w:rsidRPr="008C1EFD" w:rsidTr="003F1D8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8C1EFD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>
              <w:rPr>
                <w:rFonts w:ascii="CongressSans" w:eastAsia="Times New Roman" w:hAnsi="CongressSans" w:cs="Arial"/>
                <w:lang w:eastAsia="en-GB"/>
              </w:rPr>
              <w:t>653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ECE" w:rsidRPr="00061E94" w:rsidRDefault="00332ECE" w:rsidP="008C1EFD">
            <w:pPr>
              <w:spacing w:after="0" w:line="240" w:lineRule="auto"/>
              <w:rPr>
                <w:rFonts w:ascii="CongressSans" w:eastAsia="Times New Roman" w:hAnsi="CongressSans" w:cs="Arial"/>
                <w:lang w:eastAsia="en-GB"/>
              </w:rPr>
            </w:pPr>
            <w:r w:rsidRPr="00061E94">
              <w:rPr>
                <w:rFonts w:ascii="CongressSans" w:eastAsia="Times New Roman" w:hAnsi="CongressSans" w:cs="Arial"/>
                <w:lang w:eastAsia="en-GB"/>
              </w:rPr>
              <w:t>Investigating and defining customer requirements for ICT systems</w:t>
            </w:r>
          </w:p>
        </w:tc>
      </w:tr>
    </w:tbl>
    <w:p w:rsidR="008C1EFD" w:rsidRPr="0081478A" w:rsidRDefault="008C1EFD" w:rsidP="008C1EFD"/>
    <w:p w:rsidR="007A6FB3" w:rsidRPr="0081478A" w:rsidRDefault="007A6FB3" w:rsidP="008C1EFD"/>
    <w:sectPr w:rsidR="007A6FB3" w:rsidRPr="0081478A" w:rsidSect="00A53A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6C"/>
    <w:rsid w:val="00000E48"/>
    <w:rsid w:val="000145C0"/>
    <w:rsid w:val="00046C52"/>
    <w:rsid w:val="00061E94"/>
    <w:rsid w:val="00332ECE"/>
    <w:rsid w:val="003734F2"/>
    <w:rsid w:val="003F1D80"/>
    <w:rsid w:val="003F3AAA"/>
    <w:rsid w:val="007A6FB3"/>
    <w:rsid w:val="007B7960"/>
    <w:rsid w:val="0081478A"/>
    <w:rsid w:val="008C1EFD"/>
    <w:rsid w:val="00A20169"/>
    <w:rsid w:val="00A35937"/>
    <w:rsid w:val="00A53A6C"/>
    <w:rsid w:val="00C34ED6"/>
    <w:rsid w:val="00C3606F"/>
    <w:rsid w:val="00CF5876"/>
    <w:rsid w:val="00EF3835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font">
    <w:name w:val="Small font"/>
    <w:basedOn w:val="Normal"/>
    <w:rsid w:val="00A53A6C"/>
    <w:pPr>
      <w:framePr w:w="1797" w:h="2160" w:hRule="exact" w:wrap="around" w:vAnchor="page" w:hAnchor="page" w:x="9612" w:y="2496" w:anchorLock="1"/>
      <w:spacing w:before="40" w:after="40" w:line="240" w:lineRule="auto"/>
    </w:pPr>
    <w:rPr>
      <w:rFonts w:ascii="CongressSans" w:eastAsia="Times New Roman" w:hAnsi="CongressSans" w:cs="Times New Roman"/>
      <w:b/>
      <w:sz w:val="14"/>
      <w:szCs w:val="24"/>
    </w:rPr>
  </w:style>
  <w:style w:type="table" w:styleId="TableGrid">
    <w:name w:val="Table Grid"/>
    <w:basedOn w:val="TableNormal"/>
    <w:rsid w:val="00A53A6C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Ind w:w="0" w:type="dxa"/>
      <w:tblBorders>
        <w:insideH w:val="single" w:sz="4" w:space="0" w:color="auto"/>
        <w:insideV w:val="single" w:sz="4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sz w:val="20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53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A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1D80"/>
    <w:rPr>
      <w:rFonts w:ascii="Arial" w:hAnsi="Arial" w:cs="Arial" w:hint="default"/>
      <w:b/>
      <w:bCs/>
      <w:color w:val="666666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font">
    <w:name w:val="Small font"/>
    <w:basedOn w:val="Normal"/>
    <w:rsid w:val="00A53A6C"/>
    <w:pPr>
      <w:framePr w:w="1797" w:h="2160" w:hRule="exact" w:wrap="around" w:vAnchor="page" w:hAnchor="page" w:x="9612" w:y="2496" w:anchorLock="1"/>
      <w:spacing w:before="40" w:after="40" w:line="240" w:lineRule="auto"/>
    </w:pPr>
    <w:rPr>
      <w:rFonts w:ascii="CongressSans" w:eastAsia="Times New Roman" w:hAnsi="CongressSans" w:cs="Times New Roman"/>
      <w:b/>
      <w:sz w:val="14"/>
      <w:szCs w:val="24"/>
    </w:rPr>
  </w:style>
  <w:style w:type="table" w:styleId="TableGrid">
    <w:name w:val="Table Grid"/>
    <w:basedOn w:val="TableNormal"/>
    <w:rsid w:val="00A53A6C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Ind w:w="0" w:type="dxa"/>
      <w:tblBorders>
        <w:insideH w:val="single" w:sz="4" w:space="0" w:color="auto"/>
        <w:insideV w:val="single" w:sz="4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sz w:val="20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53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A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1D80"/>
    <w:rPr>
      <w:rFonts w:ascii="Arial" w:hAnsi="Arial" w:cs="Arial" w:hint="default"/>
      <w:b/>
      <w:bCs/>
      <w:color w:val="666666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4sapportal.cgli.int/cgb2b_sop/z_display/z_Assessment.do?fromQuery=y&amp;object-id=50026591&amp;itemkey=4BBF62AB92700089E10080000A5E58526D97FF53C6DFBE42BF12DD87D5302DED" TargetMode="External"/><Relationship Id="rId13" Type="http://schemas.openxmlformats.org/officeDocument/2006/relationships/hyperlink" Target="http://wd4sapportal.cgli.int/cgb2b_sop/z_display/z_Assessment.do?fromQuery=y&amp;object-id=50026727&amp;itemkey=4BBF62AB92700089E10080000A5E58524667A620A1E5144B86A141C70057AFCF" TargetMode="External"/><Relationship Id="rId18" Type="http://schemas.openxmlformats.org/officeDocument/2006/relationships/hyperlink" Target="http://wd4sapportal.cgli.int/cgb2b_sop/z_display/z_Assessment.do?fromQuery=y&amp;object-id=50078871&amp;itemkey=4BBF62AB92700089E10080000A5E58524C523687DFDD00E9E10080000A5E5828" TargetMode="External"/><Relationship Id="rId26" Type="http://schemas.openxmlformats.org/officeDocument/2006/relationships/hyperlink" Target="http://wd4sapportal.cgli.int/cgb2b_sop/z_display/z_Assessment.do?fromQuery=y&amp;object-id=50026866&amp;itemkey=4BBF62AB92700089E10080000A5E58523926B7396D68104CB55190F9875C3120" TargetMode="External"/><Relationship Id="rId39" Type="http://schemas.openxmlformats.org/officeDocument/2006/relationships/hyperlink" Target="http://wd4sapportal.cgli.int/cgb2b_sop/z_display/z_Assessment.do?fromQuery=y&amp;object-id=50026917&amp;itemkey=4BBF62AB92700089E10080000A5E5852EC96AE42E4C3CD40BC784740A62A5E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d4sapportal.cgli.int/cgb2b_sop/z_display/z_Assessment.do?fromQuery=y&amp;object-id=50078892&amp;itemkey=4BBF62AB92700089E10080000A5E58524C56845C7EF600C7E10080000A5E5828" TargetMode="External"/><Relationship Id="rId34" Type="http://schemas.openxmlformats.org/officeDocument/2006/relationships/hyperlink" Target="http://wd4sapportal.cgli.int/cgb2b_sop/z_display/z_Assessment.do?fromQuery=y&amp;object-id=50026909&amp;itemkey=4BBF62AB92700089E10080000A5E5852714F321715C9954AB6A23BB69F69C9C9" TargetMode="External"/><Relationship Id="rId42" Type="http://schemas.openxmlformats.org/officeDocument/2006/relationships/hyperlink" Target="http://wd4sapportal.cgli.int/cgb2b_sop/z_display/z_Assessment.do?fromQuery=y&amp;object-id=50040664&amp;itemkey=4BBF62AB92700089E10080000A5E58520AE336DC4988824490E5E4B8B157E504" TargetMode="External"/><Relationship Id="rId7" Type="http://schemas.openxmlformats.org/officeDocument/2006/relationships/hyperlink" Target="http://wd4sapportal.cgli.int/cgb2b_sop/z_display/z_Assessment.do?fromQuery=y&amp;object-id=50078848&amp;itemkey=4BBF62AB92700089E10080000A5E58524C52FCB3DFDD00E9E10080000A5E5828" TargetMode="External"/><Relationship Id="rId12" Type="http://schemas.openxmlformats.org/officeDocument/2006/relationships/hyperlink" Target="http://wd4sapportal.cgli.int/cgb2b_sop/z_display/z_Assessment.do?fromQuery=y&amp;object-id=50026724&amp;itemkey=4BBF62AB92700089E10080000A5E5852A5716AF96EB7A24296BEA01725CB5461" TargetMode="External"/><Relationship Id="rId17" Type="http://schemas.openxmlformats.org/officeDocument/2006/relationships/hyperlink" Target="http://wd4sapportal.cgli.int/cgb2b_sop/z_display/z_Assessment.do?fromQuery=y&amp;object-id=50026733&amp;itemkey=4BBF62AB92700089E10080000A5E585291836152FE512B44A50133B9A193238A" TargetMode="External"/><Relationship Id="rId25" Type="http://schemas.openxmlformats.org/officeDocument/2006/relationships/hyperlink" Target="http://wd4sapportal.cgli.int/cgb2b_sop/z_display/z_Assessment.do?fromQuery=y&amp;object-id=50026865&amp;itemkey=4BBF62AB92700089E10080000A5E5852927A64C9CAF5014A832A0772E46D608A" TargetMode="External"/><Relationship Id="rId33" Type="http://schemas.openxmlformats.org/officeDocument/2006/relationships/hyperlink" Target="http://wd4sapportal.cgli.int/cgb2b_sop/z_display/z_Assessment.do?fromQuery=y&amp;object-id=50026907&amp;itemkey=4BBF62AB92700089E10080000A5E58529463001D5224584CA5BBAC9240C81510" TargetMode="External"/><Relationship Id="rId38" Type="http://schemas.openxmlformats.org/officeDocument/2006/relationships/hyperlink" Target="http://wd4sapportal.cgli.int/cgb2b_sop/z_display/z_Assessment.do?fromQuery=y&amp;object-id=50026916&amp;itemkey=4BBF62AB92700089E10080000A5E5852A70B6E31496ABD499FA22981C3B5220D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d4sapportal.cgli.int/cgb2b_sop/z_display/z_Assessment.do?fromQuery=y&amp;object-id=50026732&amp;itemkey=4BBF62AB92700089E10080000A5E58524D3322A00CBEF2438AFD24DBEC1D56FB" TargetMode="External"/><Relationship Id="rId20" Type="http://schemas.openxmlformats.org/officeDocument/2006/relationships/hyperlink" Target="http://wd4sapportal.cgli.int/cgb2b_sop/z_display/z_Assessment.do?fromQuery=y&amp;object-id=50086702&amp;itemkey=4BBF62AB92700089E10080000A5E58524CC5BF5D4AF6008AE10080020A5E5828" TargetMode="External"/><Relationship Id="rId29" Type="http://schemas.openxmlformats.org/officeDocument/2006/relationships/hyperlink" Target="http://wd4sapportal.cgli.int/cgb2b_sop/z_display/z_Assessment.do?fromQuery=y&amp;object-id=50026901&amp;itemkey=4BBF62AB92700089E10080000A5E585254041FE4FEAFB34DBBBF163B30EC9E02" TargetMode="External"/><Relationship Id="rId41" Type="http://schemas.openxmlformats.org/officeDocument/2006/relationships/hyperlink" Target="http://wd4sapportal.cgli.int/cgb2b_sop/z_display/z_Assessment.do?fromQuery=y&amp;object-id=50040662&amp;itemkey=4BBF62AB92700089E10080000A5E5852DDD453650EABCF4ABDC162182C904CBA" TargetMode="External"/><Relationship Id="rId1" Type="http://schemas.openxmlformats.org/officeDocument/2006/relationships/styles" Target="styles.xml"/><Relationship Id="rId6" Type="http://schemas.openxmlformats.org/officeDocument/2006/relationships/hyperlink" Target="http://wd4sapportal.cgli.int/cgb2b_sop/z_display/z_Assessment.do?fromQuery=y&amp;object-id=50078847&amp;itemkey=4BBF62AB92700089E10080000A5E58524C52F09BE0FB009AE10080000A5E5828" TargetMode="External"/><Relationship Id="rId11" Type="http://schemas.openxmlformats.org/officeDocument/2006/relationships/hyperlink" Target="http://wd4sapportal.cgli.int/cgb2b_sop/z_display/z_Assessment.do?fromQuery=y&amp;object-id=50026723&amp;itemkey=4BBF62AB92700089E10080000A5E58526C6D4F378365CD47BD7EC5BA45A05F71" TargetMode="External"/><Relationship Id="rId24" Type="http://schemas.openxmlformats.org/officeDocument/2006/relationships/hyperlink" Target="http://wd4sapportal.cgli.int/cgb2b_sop/z_display/z_Assessment.do?fromQuery=y&amp;object-id=50078899&amp;itemkey=4BBF62AB92700089E10080000A5E58524C5698A87EF600C7E10080000A5E5828" TargetMode="External"/><Relationship Id="rId32" Type="http://schemas.openxmlformats.org/officeDocument/2006/relationships/hyperlink" Target="http://wd4sapportal.cgli.int/cgb2b_sop/z_display/z_Assessment.do?fromQuery=y&amp;object-id=50026905&amp;itemkey=4BBF62AB92700089E10080000A5E5852853A4B6E122B10449FA5326FE1C16FC8" TargetMode="External"/><Relationship Id="rId37" Type="http://schemas.openxmlformats.org/officeDocument/2006/relationships/hyperlink" Target="http://wd4sapportal.cgli.int/cgb2b_sop/z_display/z_Assessment.do?fromQuery=y&amp;object-id=50026915&amp;itemkey=4BBF62AB92700089E10080000A5E5852037938634A4A7A469BC3EECA4924FDD2" TargetMode="External"/><Relationship Id="rId40" Type="http://schemas.openxmlformats.org/officeDocument/2006/relationships/hyperlink" Target="http://wd4sapportal.cgli.int/cgb2b_sop/z_display/z_Assessment.do?fromQuery=y&amp;object-id=50040657&amp;itemkey=4BBF62AB92700089E10080000A5E5852F2FE9E2F26BE3E448B4F4C8A1A1B318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d4sapportal.cgli.int/cgb2b_sop/z_display/z_Assessment.do?fromQuery=y&amp;object-id=50026730&amp;itemkey=4BBF62AB92700089E10080000A5E585201CC09F147E11D4B8E144DD4DB4B9682" TargetMode="External"/><Relationship Id="rId23" Type="http://schemas.openxmlformats.org/officeDocument/2006/relationships/hyperlink" Target="http://wd4sapportal.cgli.int/cgb2b_sop/z_display/z_Assessment.do?fromQuery=y&amp;object-id=50107444&amp;itemkey=4BBF62AB92700089E10080000A5E58524E17F4FA41C00611E10080000A5E5829" TargetMode="External"/><Relationship Id="rId28" Type="http://schemas.openxmlformats.org/officeDocument/2006/relationships/hyperlink" Target="http://wd4sapportal.cgli.int/cgb2b_sop/z_display/z_Assessment.do?fromQuery=y&amp;object-id=50026900&amp;itemkey=4BBF62AB92700089E10080000A5E5852627B9511F6F69F45AA2A246EA1277766" TargetMode="External"/><Relationship Id="rId36" Type="http://schemas.openxmlformats.org/officeDocument/2006/relationships/hyperlink" Target="http://wd4sapportal.cgli.int/cgb2b_sop/z_display/z_Assessment.do?fromQuery=y&amp;object-id=50026913&amp;itemkey=4BBF62AB92700089E10080000A5E5852C8B3587890D092419A4E294FA240D1E8" TargetMode="External"/><Relationship Id="rId10" Type="http://schemas.openxmlformats.org/officeDocument/2006/relationships/hyperlink" Target="http://wd4sapportal.cgli.int/cgb2b_sop/z_display/z_Assessment.do?fromQuery=y&amp;object-id=50026720&amp;itemkey=4BBF62AB92700089E10080000A5E58522051835AF698474C96B6A5A70D74E232" TargetMode="External"/><Relationship Id="rId19" Type="http://schemas.openxmlformats.org/officeDocument/2006/relationships/hyperlink" Target="http://wd4sapportal.cgli.int/cgb2b_sop/z_display/z_Assessment.do?fromQuery=y&amp;object-id=50078873&amp;itemkey=4BBF62AB92700089E10080000A5E58524C521F87E489011EE10080000A5E5828" TargetMode="External"/><Relationship Id="rId31" Type="http://schemas.openxmlformats.org/officeDocument/2006/relationships/hyperlink" Target="http://wd4sapportal.cgli.int/cgb2b_sop/z_display/z_Assessment.do?fromQuery=y&amp;object-id=50026903&amp;itemkey=4BBF62AB92700089E10080000A5E58523583A371F950D8449319D1259418630D" TargetMode="External"/><Relationship Id="rId44" Type="http://schemas.openxmlformats.org/officeDocument/2006/relationships/hyperlink" Target="http://wd4sapportal.cgli.int/cgb2b_sop/z_display/z_Assessment.do?fromQuery=y&amp;object-id=50040661&amp;itemkey=4BBF62AB92700089E10080000A5E585277747C0C4657D84B9A1D373821E6E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d4sapportal.cgli.int/cgb2b_sop/z_display/z_Assessment.do?fromQuery=y&amp;object-id=50026719&amp;itemkey=4BBF62AB92700089E10080000A5E5852C8C6E0756FF28D4BB297BF1383D58034" TargetMode="External"/><Relationship Id="rId14" Type="http://schemas.openxmlformats.org/officeDocument/2006/relationships/hyperlink" Target="http://wd4sapportal.cgli.int/cgb2b_sop/z_display/z_Assessment.do?fromQuery=y&amp;object-id=50026729&amp;itemkey=4BBF62AB92700089E10080000A5E58521C70B3D919BE14499053BD5FE7256CC7" TargetMode="External"/><Relationship Id="rId22" Type="http://schemas.openxmlformats.org/officeDocument/2006/relationships/hyperlink" Target="http://wd4sapportal.cgli.int/cgb2b_sop/z_display/z_Assessment.do?fromQuery=y&amp;object-id=50078895&amp;itemkey=4BBF62AB92700089E10080000A5E58524C56879F7EF600C7E10080000A5E5828" TargetMode="External"/><Relationship Id="rId27" Type="http://schemas.openxmlformats.org/officeDocument/2006/relationships/hyperlink" Target="http://wd4sapportal.cgli.int/cgb2b_sop/z_display/z_Assessment.do?fromQuery=y&amp;object-id=50026825&amp;itemkey=4BBF62AB92700089E10080000A5E58520C481580992DD44A904BE15386128D42" TargetMode="External"/><Relationship Id="rId30" Type="http://schemas.openxmlformats.org/officeDocument/2006/relationships/hyperlink" Target="http://wd4sapportal.cgli.int/cgb2b_sop/z_display/z_Assessment.do?fromQuery=y&amp;object-id=50026902&amp;itemkey=4BBF62AB92700089E10080000A5E5852AB9B8C174087774C9827FACBF314C348" TargetMode="External"/><Relationship Id="rId35" Type="http://schemas.openxmlformats.org/officeDocument/2006/relationships/hyperlink" Target="http://wd4sapportal.cgli.int/cgb2b_sop/z_display/z_Assessment.do?fromQuery=y&amp;object-id=50026911&amp;itemkey=4BBF62AB92700089E10080000A5E5852C8BEFA4C2D1DB649BDBD098A14EB024D" TargetMode="External"/><Relationship Id="rId43" Type="http://schemas.openxmlformats.org/officeDocument/2006/relationships/hyperlink" Target="http://wd4sapportal.cgli.int/cgb2b_sop/z_display/z_Assessment.do?fromQuery=y&amp;object-id=50040666&amp;itemkey=4BBF62AB92700089E10080000A5E585295E8296EEE0C72489953594D5D1236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Smith</dc:creator>
  <cp:lastModifiedBy>Kim Prebble</cp:lastModifiedBy>
  <cp:revision>11</cp:revision>
  <cp:lastPrinted>2012-08-14T13:11:00Z</cp:lastPrinted>
  <dcterms:created xsi:type="dcterms:W3CDTF">2012-08-14T14:13:00Z</dcterms:created>
  <dcterms:modified xsi:type="dcterms:W3CDTF">2012-09-24T15:25:00Z</dcterms:modified>
</cp:coreProperties>
</file>