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10FF2" w14:textId="219176C9" w:rsidR="00110217" w:rsidRPr="007F05E6" w:rsidRDefault="00110217" w:rsidP="00110217">
      <w:pPr>
        <w:pStyle w:val="Unittitle"/>
      </w:pPr>
      <w:r w:rsidRPr="007051BD">
        <w:t xml:space="preserve">Unit </w:t>
      </w:r>
      <w:r w:rsidR="00CD2A86">
        <w:t>202</w:t>
      </w:r>
      <w:r w:rsidRPr="007051BD">
        <w:t xml:space="preserve">: </w:t>
      </w:r>
      <w:r w:rsidR="00CD2A86">
        <w:t xml:space="preserve">Understand </w:t>
      </w:r>
      <w:r w:rsidR="00EA0256">
        <w:t>b</w:t>
      </w:r>
      <w:r w:rsidR="00CD2A86">
        <w:t>usiness</w:t>
      </w:r>
      <w:r w:rsidR="00EA0256">
        <w:t xml:space="preserve"> s</w:t>
      </w:r>
      <w:bookmarkStart w:id="0" w:name="_GoBack"/>
      <w:bookmarkEnd w:id="0"/>
      <w:r w:rsidR="00CD2A86">
        <w:t>uccess</w:t>
      </w:r>
    </w:p>
    <w:p w14:paraId="0F1D8465" w14:textId="18E7199A" w:rsidR="00110217" w:rsidRPr="00692A45" w:rsidRDefault="00110217" w:rsidP="00692A45">
      <w:pPr>
        <w:pStyle w:val="Heading1"/>
      </w:pPr>
      <w:r w:rsidRPr="00692A45">
        <w:t xml:space="preserve">Worksheet </w:t>
      </w:r>
      <w:r w:rsidR="00FF288F">
        <w:t>3</w:t>
      </w:r>
      <w:r w:rsidRPr="00692A45">
        <w:t xml:space="preserve">: </w:t>
      </w:r>
      <w:r w:rsidR="00C359F8">
        <w:rPr>
          <w:szCs w:val="22"/>
        </w:rPr>
        <w:t>I</w:t>
      </w:r>
      <w:r w:rsidR="00C359F8" w:rsidRPr="00C359F8">
        <w:rPr>
          <w:szCs w:val="22"/>
        </w:rPr>
        <w:t xml:space="preserve">mportance </w:t>
      </w:r>
      <w:r w:rsidR="00C359F8" w:rsidRPr="00B86E20">
        <w:rPr>
          <w:szCs w:val="22"/>
        </w:rPr>
        <w:t>of compliance with legislation and regulations within the hospitality industry</w:t>
      </w:r>
    </w:p>
    <w:p w14:paraId="2A794660" w14:textId="6CBD1509" w:rsidR="00C359F8" w:rsidRPr="00587A33" w:rsidRDefault="00C359F8" w:rsidP="00587A33">
      <w:pPr>
        <w:pStyle w:val="NormalWeb"/>
        <w:kinsoku w:val="0"/>
        <w:overflowPunct w:val="0"/>
        <w:spacing w:before="200" w:beforeAutospacing="0" w:after="200" w:afterAutospacing="0"/>
        <w:textAlignment w:val="baseline"/>
        <w:rPr>
          <w:rFonts w:ascii="Arial" w:hAnsi="Arial" w:cs="Arial"/>
          <w:sz w:val="22"/>
          <w:szCs w:val="22"/>
        </w:rPr>
      </w:pPr>
      <w:r w:rsidRPr="00587A33">
        <w:rPr>
          <w:rFonts w:ascii="Arial" w:eastAsia="MS PGothic" w:hAnsi="Arial" w:cs="Arial"/>
          <w:b/>
          <w:bCs/>
          <w:color w:val="000000"/>
          <w:sz w:val="22"/>
          <w:szCs w:val="22"/>
        </w:rPr>
        <w:t>Keeping guests and staff safe</w:t>
      </w:r>
      <w:r w:rsidR="00587A33">
        <w:rPr>
          <w:rFonts w:ascii="Arial" w:eastAsia="MS PGothic" w:hAnsi="Arial" w:cs="Arial"/>
          <w:b/>
          <w:bCs/>
          <w:color w:val="000000"/>
          <w:sz w:val="22"/>
          <w:szCs w:val="22"/>
        </w:rPr>
        <w:t xml:space="preserve">: </w:t>
      </w:r>
      <w:r w:rsidR="00587A33" w:rsidRPr="00587A33">
        <w:rPr>
          <w:rFonts w:ascii="Arial" w:eastAsia="MS PGothic" w:hAnsi="Arial" w:cs="Arial"/>
          <w:color w:val="000000"/>
          <w:sz w:val="22"/>
          <w:szCs w:val="22"/>
        </w:rPr>
        <w:t>R</w:t>
      </w:r>
      <w:r w:rsidRPr="00587A33">
        <w:rPr>
          <w:rFonts w:ascii="Arial" w:eastAsia="MS PGothic" w:hAnsi="Arial" w:cs="Arial"/>
          <w:color w:val="000000"/>
          <w:sz w:val="22"/>
          <w:szCs w:val="22"/>
        </w:rPr>
        <w:t>isk management helps both employers and employees to identify, analyse and avoid risk from various sources. In the hospitality industry there are plenty of potential risks to identify and address to ensure the wellbeing of your staff and guests.</w:t>
      </w:r>
    </w:p>
    <w:tbl>
      <w:tblPr>
        <w:tblStyle w:val="TableGrid"/>
        <w:tblW w:w="9634" w:type="dxa"/>
        <w:tblLook w:val="04A0" w:firstRow="1" w:lastRow="0" w:firstColumn="1" w:lastColumn="0" w:noHBand="0" w:noVBand="1"/>
      </w:tblPr>
      <w:tblGrid>
        <w:gridCol w:w="2372"/>
        <w:gridCol w:w="2371"/>
        <w:gridCol w:w="2372"/>
        <w:gridCol w:w="2519"/>
      </w:tblGrid>
      <w:tr w:rsidR="00C359F8" w14:paraId="4FC3FB9A" w14:textId="77777777" w:rsidTr="00C359F8">
        <w:tc>
          <w:tcPr>
            <w:tcW w:w="2372" w:type="dxa"/>
          </w:tcPr>
          <w:p w14:paraId="11E19F22" w14:textId="32E4D4E7" w:rsidR="00C359F8" w:rsidRDefault="00C359F8" w:rsidP="00C359F8">
            <w:pPr>
              <w:pStyle w:val="Answerlinesnumbered"/>
              <w:numPr>
                <w:ilvl w:val="0"/>
                <w:numId w:val="0"/>
              </w:numPr>
            </w:pPr>
          </w:p>
        </w:tc>
        <w:tc>
          <w:tcPr>
            <w:tcW w:w="2371" w:type="dxa"/>
          </w:tcPr>
          <w:p w14:paraId="17A28B15" w14:textId="75156430" w:rsidR="00C359F8" w:rsidRPr="00C359F8" w:rsidRDefault="00C359F8" w:rsidP="00C359F8">
            <w:pPr>
              <w:pStyle w:val="Answerlinesnumbered"/>
              <w:numPr>
                <w:ilvl w:val="0"/>
                <w:numId w:val="0"/>
              </w:numPr>
              <w:jc w:val="center"/>
              <w:rPr>
                <w:b/>
                <w:bCs/>
              </w:rPr>
            </w:pPr>
            <w:r w:rsidRPr="00C359F8">
              <w:rPr>
                <w:b/>
                <w:bCs/>
              </w:rPr>
              <w:t>Give a reason why is it important to comply with</w:t>
            </w:r>
          </w:p>
        </w:tc>
        <w:tc>
          <w:tcPr>
            <w:tcW w:w="2372" w:type="dxa"/>
          </w:tcPr>
          <w:p w14:paraId="51BE7327" w14:textId="321D8154" w:rsidR="00C359F8" w:rsidRPr="00C359F8" w:rsidRDefault="00C359F8" w:rsidP="00C359F8">
            <w:pPr>
              <w:pStyle w:val="Answerlinesnumbered"/>
              <w:numPr>
                <w:ilvl w:val="0"/>
                <w:numId w:val="0"/>
              </w:numPr>
              <w:jc w:val="center"/>
              <w:rPr>
                <w:b/>
                <w:bCs/>
              </w:rPr>
            </w:pPr>
            <w:r w:rsidRPr="00C359F8">
              <w:rPr>
                <w:b/>
                <w:bCs/>
              </w:rPr>
              <w:t>What are the potential outcomes from non</w:t>
            </w:r>
            <w:r>
              <w:rPr>
                <w:b/>
                <w:bCs/>
              </w:rPr>
              <w:t>-</w:t>
            </w:r>
            <w:r w:rsidRPr="00C359F8">
              <w:rPr>
                <w:b/>
                <w:bCs/>
              </w:rPr>
              <w:t xml:space="preserve"> compliance</w:t>
            </w:r>
            <w:r>
              <w:rPr>
                <w:b/>
                <w:bCs/>
              </w:rPr>
              <w:t xml:space="preserve"> (</w:t>
            </w:r>
            <w:r w:rsidR="00587A33">
              <w:rPr>
                <w:b/>
                <w:bCs/>
              </w:rPr>
              <w:t>r</w:t>
            </w:r>
            <w:r>
              <w:rPr>
                <w:b/>
                <w:bCs/>
              </w:rPr>
              <w:t>isks)</w:t>
            </w:r>
          </w:p>
        </w:tc>
        <w:tc>
          <w:tcPr>
            <w:tcW w:w="2519" w:type="dxa"/>
          </w:tcPr>
          <w:p w14:paraId="125486CC" w14:textId="755E5664" w:rsidR="00C359F8" w:rsidRPr="00C359F8" w:rsidRDefault="00C359F8" w:rsidP="00C359F8">
            <w:pPr>
              <w:pStyle w:val="Answerlinesnumbered"/>
              <w:numPr>
                <w:ilvl w:val="0"/>
                <w:numId w:val="0"/>
              </w:numPr>
              <w:jc w:val="center"/>
              <w:rPr>
                <w:b/>
                <w:bCs/>
              </w:rPr>
            </w:pPr>
            <w:r w:rsidRPr="00C359F8">
              <w:rPr>
                <w:b/>
                <w:bCs/>
              </w:rPr>
              <w:t>Identify who is responsible in the workplace for this legislation or regulation</w:t>
            </w:r>
            <w:r>
              <w:rPr>
                <w:b/>
                <w:bCs/>
              </w:rPr>
              <w:t xml:space="preserve"> (</w:t>
            </w:r>
            <w:r>
              <w:rPr>
                <w:b/>
                <w:bCs/>
              </w:rPr>
              <w:sym w:font="Wingdings" w:char="F0FC"/>
            </w:r>
            <w:r>
              <w:rPr>
                <w:b/>
                <w:bCs/>
              </w:rPr>
              <w:t>)</w:t>
            </w:r>
          </w:p>
        </w:tc>
      </w:tr>
      <w:tr w:rsidR="00C359F8" w14:paraId="055895DD" w14:textId="77777777" w:rsidTr="00C359F8">
        <w:tc>
          <w:tcPr>
            <w:tcW w:w="2372" w:type="dxa"/>
          </w:tcPr>
          <w:p w14:paraId="2C982554" w14:textId="58FAB02B" w:rsidR="00C359F8" w:rsidRDefault="00C359F8" w:rsidP="00C359F8">
            <w:pPr>
              <w:pStyle w:val="Answerlinesnumbered"/>
              <w:numPr>
                <w:ilvl w:val="0"/>
                <w:numId w:val="0"/>
              </w:numPr>
            </w:pPr>
            <w:r>
              <w:t xml:space="preserve">Health </w:t>
            </w:r>
            <w:r w:rsidR="00587A33">
              <w:t>and</w:t>
            </w:r>
            <w:r>
              <w:t xml:space="preserve"> </w:t>
            </w:r>
            <w:r w:rsidR="00587A33">
              <w:t>s</w:t>
            </w:r>
            <w:r>
              <w:t>afety</w:t>
            </w:r>
          </w:p>
        </w:tc>
        <w:tc>
          <w:tcPr>
            <w:tcW w:w="2371" w:type="dxa"/>
          </w:tcPr>
          <w:p w14:paraId="4252D980" w14:textId="77777777" w:rsidR="00C359F8" w:rsidRDefault="00C359F8" w:rsidP="00C359F8">
            <w:pPr>
              <w:pStyle w:val="Answerlinesnumbered"/>
              <w:numPr>
                <w:ilvl w:val="0"/>
                <w:numId w:val="0"/>
              </w:numPr>
            </w:pPr>
          </w:p>
          <w:p w14:paraId="5D6A2A8A" w14:textId="77777777" w:rsidR="00C359F8" w:rsidRDefault="00C359F8" w:rsidP="00C359F8">
            <w:pPr>
              <w:pStyle w:val="Answerlinesnumbered"/>
              <w:numPr>
                <w:ilvl w:val="0"/>
                <w:numId w:val="0"/>
              </w:numPr>
            </w:pPr>
          </w:p>
          <w:p w14:paraId="63DCCDF2" w14:textId="7F6EEC3F" w:rsidR="00C359F8" w:rsidRDefault="00C359F8" w:rsidP="00C359F8">
            <w:pPr>
              <w:pStyle w:val="Answerlinesnumbered"/>
              <w:numPr>
                <w:ilvl w:val="0"/>
                <w:numId w:val="0"/>
              </w:numPr>
            </w:pPr>
          </w:p>
        </w:tc>
        <w:tc>
          <w:tcPr>
            <w:tcW w:w="2372" w:type="dxa"/>
          </w:tcPr>
          <w:p w14:paraId="28D5B33A" w14:textId="77777777" w:rsidR="00C359F8" w:rsidRDefault="00C359F8" w:rsidP="00C359F8">
            <w:pPr>
              <w:pStyle w:val="Answerlinesnumbered"/>
              <w:numPr>
                <w:ilvl w:val="0"/>
                <w:numId w:val="0"/>
              </w:numPr>
            </w:pPr>
          </w:p>
        </w:tc>
        <w:tc>
          <w:tcPr>
            <w:tcW w:w="2519" w:type="dxa"/>
          </w:tcPr>
          <w:p w14:paraId="4FBC5C9B" w14:textId="7E5AFCBD" w:rsidR="00C359F8" w:rsidRDefault="00C359F8" w:rsidP="00C359F8">
            <w:pPr>
              <w:pStyle w:val="Answerlinesnumbered"/>
              <w:numPr>
                <w:ilvl w:val="0"/>
                <w:numId w:val="0"/>
              </w:numPr>
            </w:pPr>
            <w:r>
              <w:sym w:font="Wingdings" w:char="F0A8"/>
            </w:r>
            <w:r>
              <w:t xml:space="preserve"> Employee</w:t>
            </w:r>
          </w:p>
          <w:p w14:paraId="537E8D22" w14:textId="4B2E1B6F" w:rsidR="00C359F8" w:rsidRDefault="00C359F8" w:rsidP="00C359F8">
            <w:pPr>
              <w:pStyle w:val="Answerlinesnumbered"/>
              <w:numPr>
                <w:ilvl w:val="0"/>
                <w:numId w:val="0"/>
              </w:numPr>
            </w:pPr>
            <w:r>
              <w:sym w:font="Wingdings" w:char="F0A8"/>
            </w:r>
            <w:r>
              <w:t xml:space="preserve"> Supervisor/Manager</w:t>
            </w:r>
          </w:p>
          <w:p w14:paraId="29498AA5" w14:textId="5918193F" w:rsidR="00C359F8" w:rsidRDefault="00C359F8" w:rsidP="00C359F8">
            <w:pPr>
              <w:pStyle w:val="Answerlinesnumbered"/>
              <w:numPr>
                <w:ilvl w:val="0"/>
                <w:numId w:val="0"/>
              </w:numPr>
            </w:pPr>
            <w:r>
              <w:sym w:font="Wingdings" w:char="F0A8"/>
            </w:r>
            <w:r>
              <w:t xml:space="preserve"> Business </w:t>
            </w:r>
          </w:p>
        </w:tc>
      </w:tr>
      <w:tr w:rsidR="00C359F8" w14:paraId="51BFC917" w14:textId="77777777" w:rsidTr="00C359F8">
        <w:tc>
          <w:tcPr>
            <w:tcW w:w="2372" w:type="dxa"/>
          </w:tcPr>
          <w:p w14:paraId="327A026C" w14:textId="6A6F5CFE" w:rsidR="00C359F8" w:rsidRDefault="00C359F8" w:rsidP="00C359F8">
            <w:pPr>
              <w:pStyle w:val="Answerlinesnumbered"/>
              <w:numPr>
                <w:ilvl w:val="0"/>
                <w:numId w:val="0"/>
              </w:numPr>
            </w:pPr>
            <w:r>
              <w:t xml:space="preserve">Food </w:t>
            </w:r>
            <w:r w:rsidR="00587A33">
              <w:t>sa</w:t>
            </w:r>
            <w:r>
              <w:t>fety</w:t>
            </w:r>
          </w:p>
        </w:tc>
        <w:tc>
          <w:tcPr>
            <w:tcW w:w="2371" w:type="dxa"/>
          </w:tcPr>
          <w:p w14:paraId="034DBE86" w14:textId="77777777" w:rsidR="00C359F8" w:rsidRDefault="00C359F8" w:rsidP="00C359F8">
            <w:pPr>
              <w:pStyle w:val="Answerlinesnumbered"/>
              <w:numPr>
                <w:ilvl w:val="0"/>
                <w:numId w:val="0"/>
              </w:numPr>
            </w:pPr>
          </w:p>
          <w:p w14:paraId="14771523" w14:textId="77777777" w:rsidR="00C359F8" w:rsidRDefault="00C359F8" w:rsidP="00C359F8">
            <w:pPr>
              <w:pStyle w:val="Answerlinesnumbered"/>
              <w:numPr>
                <w:ilvl w:val="0"/>
                <w:numId w:val="0"/>
              </w:numPr>
            </w:pPr>
          </w:p>
          <w:p w14:paraId="0DBBB97C" w14:textId="5892D80B" w:rsidR="00C359F8" w:rsidRDefault="00C359F8" w:rsidP="00C359F8">
            <w:pPr>
              <w:pStyle w:val="Answerlinesnumbered"/>
              <w:numPr>
                <w:ilvl w:val="0"/>
                <w:numId w:val="0"/>
              </w:numPr>
            </w:pPr>
          </w:p>
        </w:tc>
        <w:tc>
          <w:tcPr>
            <w:tcW w:w="2372" w:type="dxa"/>
          </w:tcPr>
          <w:p w14:paraId="75C79220" w14:textId="77777777" w:rsidR="00C359F8" w:rsidRDefault="00C359F8" w:rsidP="00C359F8">
            <w:pPr>
              <w:pStyle w:val="Answerlinesnumbered"/>
              <w:numPr>
                <w:ilvl w:val="0"/>
                <w:numId w:val="0"/>
              </w:numPr>
            </w:pPr>
          </w:p>
        </w:tc>
        <w:tc>
          <w:tcPr>
            <w:tcW w:w="2519" w:type="dxa"/>
          </w:tcPr>
          <w:p w14:paraId="2F254CF1" w14:textId="77777777" w:rsidR="00C359F8" w:rsidRDefault="00C359F8" w:rsidP="00C359F8">
            <w:pPr>
              <w:pStyle w:val="Answerlinesnumbered"/>
              <w:numPr>
                <w:ilvl w:val="0"/>
                <w:numId w:val="0"/>
              </w:numPr>
            </w:pPr>
            <w:r>
              <w:sym w:font="Wingdings" w:char="F0A8"/>
            </w:r>
            <w:r>
              <w:t xml:space="preserve"> Employee</w:t>
            </w:r>
          </w:p>
          <w:p w14:paraId="45057A24" w14:textId="77777777" w:rsidR="00C359F8" w:rsidRDefault="00C359F8" w:rsidP="00C359F8">
            <w:pPr>
              <w:pStyle w:val="Answerlinesnumbered"/>
              <w:numPr>
                <w:ilvl w:val="0"/>
                <w:numId w:val="0"/>
              </w:numPr>
            </w:pPr>
            <w:r>
              <w:sym w:font="Wingdings" w:char="F0A8"/>
            </w:r>
            <w:r>
              <w:t xml:space="preserve"> Supervisor/Manager</w:t>
            </w:r>
          </w:p>
          <w:p w14:paraId="043DCBCA" w14:textId="7E2B8094" w:rsidR="00C359F8" w:rsidRDefault="00C359F8" w:rsidP="00C359F8">
            <w:pPr>
              <w:pStyle w:val="Answerlinesnumbered"/>
              <w:numPr>
                <w:ilvl w:val="0"/>
                <w:numId w:val="0"/>
              </w:numPr>
            </w:pPr>
            <w:r>
              <w:sym w:font="Wingdings" w:char="F0A8"/>
            </w:r>
            <w:r>
              <w:t xml:space="preserve"> Business</w:t>
            </w:r>
          </w:p>
        </w:tc>
      </w:tr>
      <w:tr w:rsidR="00C359F8" w14:paraId="3646D829" w14:textId="77777777" w:rsidTr="00C359F8">
        <w:tc>
          <w:tcPr>
            <w:tcW w:w="2372" w:type="dxa"/>
          </w:tcPr>
          <w:p w14:paraId="459266D9" w14:textId="23BB3831" w:rsidR="00C359F8" w:rsidRDefault="00C359F8" w:rsidP="00C359F8">
            <w:pPr>
              <w:pStyle w:val="Answerlinesnumbered"/>
              <w:numPr>
                <w:ilvl w:val="0"/>
                <w:numId w:val="0"/>
              </w:numPr>
            </w:pPr>
            <w:r>
              <w:t>Fire safety</w:t>
            </w:r>
          </w:p>
        </w:tc>
        <w:tc>
          <w:tcPr>
            <w:tcW w:w="2371" w:type="dxa"/>
          </w:tcPr>
          <w:p w14:paraId="43DE5572" w14:textId="77777777" w:rsidR="00C359F8" w:rsidRDefault="00C359F8" w:rsidP="00C359F8">
            <w:pPr>
              <w:pStyle w:val="Answerlinesnumbered"/>
              <w:numPr>
                <w:ilvl w:val="0"/>
                <w:numId w:val="0"/>
              </w:numPr>
            </w:pPr>
          </w:p>
          <w:p w14:paraId="3D18DDF0" w14:textId="77777777" w:rsidR="00C359F8" w:rsidRDefault="00C359F8" w:rsidP="00C359F8">
            <w:pPr>
              <w:pStyle w:val="Answerlinesnumbered"/>
              <w:numPr>
                <w:ilvl w:val="0"/>
                <w:numId w:val="0"/>
              </w:numPr>
            </w:pPr>
          </w:p>
          <w:p w14:paraId="1C807777" w14:textId="4380BE7F" w:rsidR="00C359F8" w:rsidRDefault="00C359F8" w:rsidP="00C359F8">
            <w:pPr>
              <w:pStyle w:val="Answerlinesnumbered"/>
              <w:numPr>
                <w:ilvl w:val="0"/>
                <w:numId w:val="0"/>
              </w:numPr>
            </w:pPr>
          </w:p>
        </w:tc>
        <w:tc>
          <w:tcPr>
            <w:tcW w:w="2372" w:type="dxa"/>
          </w:tcPr>
          <w:p w14:paraId="0773C189" w14:textId="77777777" w:rsidR="00C359F8" w:rsidRDefault="00C359F8" w:rsidP="00C359F8">
            <w:pPr>
              <w:pStyle w:val="Answerlinesnumbered"/>
              <w:numPr>
                <w:ilvl w:val="0"/>
                <w:numId w:val="0"/>
              </w:numPr>
            </w:pPr>
          </w:p>
        </w:tc>
        <w:tc>
          <w:tcPr>
            <w:tcW w:w="2519" w:type="dxa"/>
          </w:tcPr>
          <w:p w14:paraId="65F0B53C" w14:textId="77777777" w:rsidR="00C359F8" w:rsidRDefault="00C359F8" w:rsidP="00C359F8">
            <w:pPr>
              <w:pStyle w:val="Answerlinesnumbered"/>
              <w:numPr>
                <w:ilvl w:val="0"/>
                <w:numId w:val="0"/>
              </w:numPr>
            </w:pPr>
            <w:r>
              <w:sym w:font="Wingdings" w:char="F0A8"/>
            </w:r>
            <w:r>
              <w:t xml:space="preserve"> Employee</w:t>
            </w:r>
          </w:p>
          <w:p w14:paraId="5E65A838" w14:textId="77777777" w:rsidR="00C359F8" w:rsidRDefault="00C359F8" w:rsidP="00C359F8">
            <w:pPr>
              <w:pStyle w:val="Answerlinesnumbered"/>
              <w:numPr>
                <w:ilvl w:val="0"/>
                <w:numId w:val="0"/>
              </w:numPr>
            </w:pPr>
            <w:r>
              <w:sym w:font="Wingdings" w:char="F0A8"/>
            </w:r>
            <w:r>
              <w:t xml:space="preserve"> Supervisor/Manager</w:t>
            </w:r>
          </w:p>
          <w:p w14:paraId="7ED46C2C" w14:textId="7CF35BFC" w:rsidR="00C359F8" w:rsidRDefault="00C359F8" w:rsidP="00C359F8">
            <w:pPr>
              <w:pStyle w:val="Answerlinesnumbered"/>
              <w:numPr>
                <w:ilvl w:val="0"/>
                <w:numId w:val="0"/>
              </w:numPr>
            </w:pPr>
            <w:r>
              <w:sym w:font="Wingdings" w:char="F0A8"/>
            </w:r>
            <w:r>
              <w:t xml:space="preserve"> Business</w:t>
            </w:r>
          </w:p>
        </w:tc>
      </w:tr>
      <w:tr w:rsidR="00C359F8" w14:paraId="068D7F7D" w14:textId="77777777" w:rsidTr="00C359F8">
        <w:tc>
          <w:tcPr>
            <w:tcW w:w="2372" w:type="dxa"/>
          </w:tcPr>
          <w:p w14:paraId="56DF6041" w14:textId="60677316" w:rsidR="00C359F8" w:rsidRDefault="00C359F8" w:rsidP="00C359F8">
            <w:pPr>
              <w:pStyle w:val="Answerlinesnumbered"/>
              <w:numPr>
                <w:ilvl w:val="0"/>
                <w:numId w:val="0"/>
              </w:numPr>
            </w:pPr>
            <w:r>
              <w:t>Occupational safety</w:t>
            </w:r>
          </w:p>
        </w:tc>
        <w:tc>
          <w:tcPr>
            <w:tcW w:w="2371" w:type="dxa"/>
          </w:tcPr>
          <w:p w14:paraId="6E50D4D0" w14:textId="77777777" w:rsidR="00C359F8" w:rsidRDefault="00C359F8" w:rsidP="00C359F8">
            <w:pPr>
              <w:pStyle w:val="Answerlinesnumbered"/>
              <w:numPr>
                <w:ilvl w:val="0"/>
                <w:numId w:val="0"/>
              </w:numPr>
            </w:pPr>
          </w:p>
          <w:p w14:paraId="7B116C4C" w14:textId="77777777" w:rsidR="00C359F8" w:rsidRDefault="00C359F8" w:rsidP="00C359F8">
            <w:pPr>
              <w:pStyle w:val="Answerlinesnumbered"/>
              <w:numPr>
                <w:ilvl w:val="0"/>
                <w:numId w:val="0"/>
              </w:numPr>
            </w:pPr>
          </w:p>
          <w:p w14:paraId="527C82C4" w14:textId="2E011863" w:rsidR="00C359F8" w:rsidRDefault="00C359F8" w:rsidP="00C359F8">
            <w:pPr>
              <w:pStyle w:val="Answerlinesnumbered"/>
              <w:numPr>
                <w:ilvl w:val="0"/>
                <w:numId w:val="0"/>
              </w:numPr>
            </w:pPr>
          </w:p>
        </w:tc>
        <w:tc>
          <w:tcPr>
            <w:tcW w:w="2372" w:type="dxa"/>
          </w:tcPr>
          <w:p w14:paraId="0DB17B4A" w14:textId="77777777" w:rsidR="00C359F8" w:rsidRDefault="00C359F8" w:rsidP="00C359F8">
            <w:pPr>
              <w:pStyle w:val="Answerlinesnumbered"/>
              <w:numPr>
                <w:ilvl w:val="0"/>
                <w:numId w:val="0"/>
              </w:numPr>
            </w:pPr>
          </w:p>
        </w:tc>
        <w:tc>
          <w:tcPr>
            <w:tcW w:w="2519" w:type="dxa"/>
          </w:tcPr>
          <w:p w14:paraId="1F1CC51D" w14:textId="77777777" w:rsidR="00C359F8" w:rsidRDefault="00C359F8" w:rsidP="00C359F8">
            <w:pPr>
              <w:pStyle w:val="Answerlinesnumbered"/>
              <w:numPr>
                <w:ilvl w:val="0"/>
                <w:numId w:val="0"/>
              </w:numPr>
            </w:pPr>
            <w:r>
              <w:sym w:font="Wingdings" w:char="F0A8"/>
            </w:r>
            <w:r>
              <w:t xml:space="preserve"> Employee</w:t>
            </w:r>
          </w:p>
          <w:p w14:paraId="2DC2B909" w14:textId="77777777" w:rsidR="00C359F8" w:rsidRDefault="00C359F8" w:rsidP="00C359F8">
            <w:pPr>
              <w:pStyle w:val="Answerlinesnumbered"/>
              <w:numPr>
                <w:ilvl w:val="0"/>
                <w:numId w:val="0"/>
              </w:numPr>
            </w:pPr>
            <w:r>
              <w:sym w:font="Wingdings" w:char="F0A8"/>
            </w:r>
            <w:r>
              <w:t xml:space="preserve"> Supervisor/Manager</w:t>
            </w:r>
          </w:p>
          <w:p w14:paraId="6CD37071" w14:textId="22415D65" w:rsidR="00C359F8" w:rsidRDefault="00C359F8" w:rsidP="00C359F8">
            <w:pPr>
              <w:pStyle w:val="Answerlinesnumbered"/>
              <w:numPr>
                <w:ilvl w:val="0"/>
                <w:numId w:val="0"/>
              </w:numPr>
            </w:pPr>
            <w:r>
              <w:sym w:font="Wingdings" w:char="F0A8"/>
            </w:r>
            <w:r>
              <w:t xml:space="preserve"> Business</w:t>
            </w:r>
          </w:p>
        </w:tc>
      </w:tr>
    </w:tbl>
    <w:p w14:paraId="69D67650" w14:textId="48DDEE52" w:rsidR="00DA084B" w:rsidRDefault="00DA084B" w:rsidP="00BD360B">
      <w:pPr>
        <w:pStyle w:val="Answerlines"/>
      </w:pPr>
      <w:r>
        <w:t xml:space="preserve">You are </w:t>
      </w:r>
      <w:r w:rsidR="00587A33">
        <w:t>ki</w:t>
      </w:r>
      <w:r>
        <w:t xml:space="preserve">ng or </w:t>
      </w:r>
      <w:r w:rsidR="00587A33">
        <w:t>q</w:t>
      </w:r>
      <w:r>
        <w:t>ueen of a</w:t>
      </w:r>
      <w:r w:rsidR="00981D04">
        <w:t xml:space="preserve"> Caribbean</w:t>
      </w:r>
      <w:r>
        <w:t xml:space="preserve"> island</w:t>
      </w:r>
      <w:r w:rsidR="00981D04">
        <w:t xml:space="preserve"> of great beauty and limited food sources.</w:t>
      </w:r>
    </w:p>
    <w:p w14:paraId="5C7C3C56" w14:textId="60EF290A" w:rsidR="00DA084B" w:rsidRDefault="00DA084B" w:rsidP="00BD360B">
      <w:pPr>
        <w:pStyle w:val="Answerlines"/>
      </w:pPr>
      <w:r>
        <w:t xml:space="preserve">There are other people on the island, but you’re in charge. </w:t>
      </w:r>
    </w:p>
    <w:tbl>
      <w:tblPr>
        <w:tblStyle w:val="TableGrid"/>
        <w:tblW w:w="0" w:type="auto"/>
        <w:tblLook w:val="04A0" w:firstRow="1" w:lastRow="0" w:firstColumn="1" w:lastColumn="0" w:noHBand="0" w:noVBand="1"/>
      </w:tblPr>
      <w:tblGrid>
        <w:gridCol w:w="4754"/>
        <w:gridCol w:w="4754"/>
      </w:tblGrid>
      <w:tr w:rsidR="00DA084B" w14:paraId="5607F433" w14:textId="77777777" w:rsidTr="00DA084B">
        <w:tc>
          <w:tcPr>
            <w:tcW w:w="4754" w:type="dxa"/>
          </w:tcPr>
          <w:p w14:paraId="0C410E82" w14:textId="54320B10" w:rsidR="00DA084B" w:rsidRDefault="00DA084B" w:rsidP="00BD360B">
            <w:pPr>
              <w:pStyle w:val="Answerlines"/>
            </w:pPr>
            <w:r w:rsidRPr="00981D04">
              <w:rPr>
                <w:b/>
                <w:bCs/>
              </w:rPr>
              <w:lastRenderedPageBreak/>
              <w:t>What rules</w:t>
            </w:r>
            <w:r>
              <w:t xml:space="preserve"> would you make and </w:t>
            </w:r>
            <w:r w:rsidRPr="00981D04">
              <w:rPr>
                <w:b/>
                <w:bCs/>
              </w:rPr>
              <w:t>why</w:t>
            </w:r>
            <w:r>
              <w:t>?</w:t>
            </w:r>
          </w:p>
        </w:tc>
        <w:tc>
          <w:tcPr>
            <w:tcW w:w="4754" w:type="dxa"/>
          </w:tcPr>
          <w:p w14:paraId="36D64AFF" w14:textId="77777777" w:rsidR="00DA084B" w:rsidRDefault="00DA084B" w:rsidP="00BD360B">
            <w:pPr>
              <w:pStyle w:val="Answerlines"/>
            </w:pPr>
          </w:p>
        </w:tc>
      </w:tr>
      <w:tr w:rsidR="00DA084B" w14:paraId="182D7CA6" w14:textId="77777777" w:rsidTr="00DA084B">
        <w:tc>
          <w:tcPr>
            <w:tcW w:w="4754" w:type="dxa"/>
          </w:tcPr>
          <w:p w14:paraId="0A302105" w14:textId="730BA9B6" w:rsidR="00DA084B" w:rsidRDefault="00DA084B" w:rsidP="00BD360B">
            <w:pPr>
              <w:pStyle w:val="Answerlines"/>
            </w:pPr>
            <w:r w:rsidRPr="00981D04">
              <w:rPr>
                <w:b/>
                <w:bCs/>
              </w:rPr>
              <w:t>How</w:t>
            </w:r>
            <w:r w:rsidR="00981D04" w:rsidRPr="00981D04">
              <w:rPr>
                <w:b/>
                <w:bCs/>
              </w:rPr>
              <w:t xml:space="preserve"> </w:t>
            </w:r>
            <w:r>
              <w:t>would you make the rules?</w:t>
            </w:r>
          </w:p>
        </w:tc>
        <w:tc>
          <w:tcPr>
            <w:tcW w:w="4754" w:type="dxa"/>
          </w:tcPr>
          <w:p w14:paraId="736F8425" w14:textId="77777777" w:rsidR="00DA084B" w:rsidRDefault="00DA084B" w:rsidP="00BD360B">
            <w:pPr>
              <w:pStyle w:val="Answerlines"/>
            </w:pPr>
          </w:p>
        </w:tc>
      </w:tr>
      <w:tr w:rsidR="00DA084B" w14:paraId="3622839B" w14:textId="77777777" w:rsidTr="00DA084B">
        <w:tc>
          <w:tcPr>
            <w:tcW w:w="4754" w:type="dxa"/>
          </w:tcPr>
          <w:p w14:paraId="2413B3DD" w14:textId="0BAB311C" w:rsidR="00DA084B" w:rsidRDefault="00DA084B" w:rsidP="00BD360B">
            <w:pPr>
              <w:pStyle w:val="Answerlines"/>
            </w:pPr>
            <w:r>
              <w:t xml:space="preserve">How would you </w:t>
            </w:r>
            <w:r w:rsidRPr="00981D04">
              <w:rPr>
                <w:b/>
                <w:bCs/>
              </w:rPr>
              <w:t>make people follow</w:t>
            </w:r>
            <w:r w:rsidR="00981D04">
              <w:rPr>
                <w:b/>
                <w:bCs/>
              </w:rPr>
              <w:t xml:space="preserve"> (comply)</w:t>
            </w:r>
            <w:r w:rsidRPr="00981D04">
              <w:rPr>
                <w:b/>
                <w:bCs/>
              </w:rPr>
              <w:t xml:space="preserve"> the rules</w:t>
            </w:r>
            <w:r>
              <w:t>?</w:t>
            </w:r>
            <w:r w:rsidR="00981D04">
              <w:t xml:space="preserve"> </w:t>
            </w:r>
          </w:p>
        </w:tc>
        <w:tc>
          <w:tcPr>
            <w:tcW w:w="4754" w:type="dxa"/>
          </w:tcPr>
          <w:p w14:paraId="22E7EAAC" w14:textId="77777777" w:rsidR="00DA084B" w:rsidRDefault="00DA084B" w:rsidP="00BD360B">
            <w:pPr>
              <w:pStyle w:val="Answerlines"/>
            </w:pPr>
          </w:p>
        </w:tc>
      </w:tr>
      <w:tr w:rsidR="00981D04" w14:paraId="59DBCC16" w14:textId="77777777" w:rsidTr="00DA084B">
        <w:tc>
          <w:tcPr>
            <w:tcW w:w="4754" w:type="dxa"/>
          </w:tcPr>
          <w:p w14:paraId="651F90D9" w14:textId="39C70E4D" w:rsidR="00981D04" w:rsidRDefault="00981D04" w:rsidP="00981D04">
            <w:pPr>
              <w:pStyle w:val="Answerlines"/>
            </w:pPr>
            <w:r>
              <w:t xml:space="preserve">What would </w:t>
            </w:r>
            <w:r w:rsidRPr="00981D04">
              <w:rPr>
                <w:b/>
                <w:bCs/>
              </w:rPr>
              <w:t>happen if they didn’t</w:t>
            </w:r>
            <w:r>
              <w:t>?</w:t>
            </w:r>
          </w:p>
        </w:tc>
        <w:tc>
          <w:tcPr>
            <w:tcW w:w="4754" w:type="dxa"/>
          </w:tcPr>
          <w:p w14:paraId="0704AFE0" w14:textId="77777777" w:rsidR="00981D04" w:rsidRDefault="00981D04" w:rsidP="00981D04">
            <w:pPr>
              <w:pStyle w:val="Answerlines"/>
            </w:pPr>
          </w:p>
        </w:tc>
      </w:tr>
      <w:tr w:rsidR="00981D04" w14:paraId="72FB9305" w14:textId="77777777" w:rsidTr="00DA084B">
        <w:tc>
          <w:tcPr>
            <w:tcW w:w="4754" w:type="dxa"/>
          </w:tcPr>
          <w:p w14:paraId="60314C2B" w14:textId="247C6B6D" w:rsidR="00981D04" w:rsidRDefault="00981D04" w:rsidP="00981D04">
            <w:pPr>
              <w:pStyle w:val="Answerlines"/>
            </w:pPr>
            <w:r w:rsidRPr="00981D04">
              <w:rPr>
                <w:b/>
                <w:bCs/>
              </w:rPr>
              <w:t>Is it different for each rule</w:t>
            </w:r>
            <w:r>
              <w:t>?</w:t>
            </w:r>
          </w:p>
        </w:tc>
        <w:tc>
          <w:tcPr>
            <w:tcW w:w="4754" w:type="dxa"/>
          </w:tcPr>
          <w:p w14:paraId="5E440834" w14:textId="77777777" w:rsidR="00981D04" w:rsidRDefault="00981D04" w:rsidP="00981D04">
            <w:pPr>
              <w:pStyle w:val="Answerlines"/>
            </w:pPr>
          </w:p>
        </w:tc>
      </w:tr>
      <w:tr w:rsidR="00DA084B" w14:paraId="723A2406" w14:textId="77777777" w:rsidTr="00DA084B">
        <w:tc>
          <w:tcPr>
            <w:tcW w:w="4754" w:type="dxa"/>
          </w:tcPr>
          <w:p w14:paraId="384428BE" w14:textId="34B389F6" w:rsidR="00DA084B" w:rsidRDefault="00DA084B" w:rsidP="00BD360B">
            <w:pPr>
              <w:pStyle w:val="Answerlines"/>
            </w:pPr>
          </w:p>
        </w:tc>
        <w:tc>
          <w:tcPr>
            <w:tcW w:w="4754" w:type="dxa"/>
          </w:tcPr>
          <w:p w14:paraId="29DBD9AA" w14:textId="77777777" w:rsidR="00DA084B" w:rsidRDefault="00DA084B" w:rsidP="00BD360B">
            <w:pPr>
              <w:pStyle w:val="Answerlines"/>
            </w:pPr>
          </w:p>
        </w:tc>
      </w:tr>
    </w:tbl>
    <w:p w14:paraId="35304212" w14:textId="77777777" w:rsidR="00DA084B" w:rsidRPr="00587A33" w:rsidRDefault="00DA084B" w:rsidP="00DA084B">
      <w:pPr>
        <w:pStyle w:val="Answerlines"/>
        <w:spacing w:line="360" w:lineRule="auto"/>
        <w:jc w:val="both"/>
        <w:rPr>
          <w:rFonts w:cs="Arial"/>
          <w:b/>
          <w:bCs/>
          <w:szCs w:val="22"/>
        </w:rPr>
      </w:pPr>
      <w:r w:rsidRPr="00587A33">
        <w:rPr>
          <w:rFonts w:cs="Arial"/>
          <w:b/>
          <w:bCs/>
          <w:szCs w:val="22"/>
        </w:rPr>
        <w:t xml:space="preserve">Sample: </w:t>
      </w:r>
    </w:p>
    <w:p w14:paraId="2979AB23" w14:textId="1DCFF8BD" w:rsidR="00DA084B" w:rsidRPr="00587A33" w:rsidRDefault="00DA084B" w:rsidP="00DA084B">
      <w:pPr>
        <w:pStyle w:val="Answerlines"/>
        <w:spacing w:line="360" w:lineRule="auto"/>
        <w:jc w:val="both"/>
        <w:rPr>
          <w:rFonts w:cs="Arial"/>
          <w:szCs w:val="22"/>
        </w:rPr>
      </w:pPr>
      <w:r w:rsidRPr="00587A33">
        <w:rPr>
          <w:rFonts w:cs="Arial"/>
          <w:szCs w:val="22"/>
        </w:rPr>
        <w:t xml:space="preserve">If I was queen of this Island first, I would make a rule that no one can go outside after dark without getting my </w:t>
      </w:r>
      <w:r w:rsidR="00587A33">
        <w:rPr>
          <w:rFonts w:cs="Arial"/>
          <w:szCs w:val="22"/>
        </w:rPr>
        <w:t>‘o</w:t>
      </w:r>
      <w:r w:rsidRPr="00587A33">
        <w:rPr>
          <w:rFonts w:cs="Arial"/>
          <w:szCs w:val="22"/>
        </w:rPr>
        <w:t>k</w:t>
      </w:r>
      <w:r w:rsidR="00587A33">
        <w:rPr>
          <w:rFonts w:cs="Arial"/>
          <w:szCs w:val="22"/>
        </w:rPr>
        <w:t>’</w:t>
      </w:r>
      <w:r w:rsidRPr="00587A33">
        <w:rPr>
          <w:rFonts w:cs="Arial"/>
          <w:szCs w:val="22"/>
        </w:rPr>
        <w:t xml:space="preserve">. I would make this </w:t>
      </w:r>
      <w:r w:rsidR="00981D04" w:rsidRPr="00587A33">
        <w:rPr>
          <w:rFonts w:cs="Arial"/>
          <w:szCs w:val="22"/>
        </w:rPr>
        <w:t>rule,</w:t>
      </w:r>
      <w:r w:rsidRPr="00587A33">
        <w:rPr>
          <w:rFonts w:cs="Arial"/>
          <w:szCs w:val="22"/>
        </w:rPr>
        <w:t xml:space="preserve"> so they stay safe and monsters don’t hurt them.</w:t>
      </w:r>
    </w:p>
    <w:p w14:paraId="597258AF" w14:textId="77777777" w:rsidR="00DA084B" w:rsidRPr="00587A33" w:rsidRDefault="00DA084B" w:rsidP="00DA084B">
      <w:pPr>
        <w:pStyle w:val="Answerlines"/>
        <w:spacing w:line="360" w:lineRule="auto"/>
        <w:jc w:val="both"/>
        <w:rPr>
          <w:rFonts w:cs="Arial"/>
          <w:szCs w:val="22"/>
        </w:rPr>
      </w:pPr>
      <w:r w:rsidRPr="00587A33">
        <w:rPr>
          <w:rFonts w:cs="Arial"/>
          <w:szCs w:val="22"/>
        </w:rPr>
        <w:t xml:space="preserve">I would make the rules on my own. Other people can suggest rules, but I decide. This is because it’s faster if I just do it. </w:t>
      </w:r>
    </w:p>
    <w:p w14:paraId="176EBEAD" w14:textId="77777777" w:rsidR="00DA084B" w:rsidRPr="00587A33" w:rsidRDefault="00DA084B" w:rsidP="00DA084B">
      <w:pPr>
        <w:pStyle w:val="Answerlines"/>
        <w:spacing w:line="360" w:lineRule="auto"/>
        <w:jc w:val="both"/>
        <w:rPr>
          <w:rFonts w:cs="Arial"/>
          <w:szCs w:val="22"/>
        </w:rPr>
      </w:pPr>
      <w:r w:rsidRPr="00587A33">
        <w:rPr>
          <w:rFonts w:cs="Arial"/>
          <w:szCs w:val="22"/>
        </w:rPr>
        <w:t xml:space="preserve">If people didn’t follow my rules they might get hurt. But they would also pay me to say sorry. </w:t>
      </w:r>
    </w:p>
    <w:p w14:paraId="614C81BD" w14:textId="12C129D6" w:rsidR="00DA084B" w:rsidRPr="00587A33" w:rsidRDefault="00DA084B" w:rsidP="00DA084B">
      <w:pPr>
        <w:pStyle w:val="Answerlines"/>
        <w:spacing w:line="360" w:lineRule="auto"/>
        <w:jc w:val="both"/>
        <w:rPr>
          <w:rFonts w:cs="Arial"/>
          <w:szCs w:val="22"/>
        </w:rPr>
      </w:pPr>
      <w:r w:rsidRPr="00587A33">
        <w:rPr>
          <w:rFonts w:cs="Arial"/>
          <w:szCs w:val="22"/>
        </w:rPr>
        <w:t xml:space="preserve">Another rule is they do not cut trees every day or there will be none left. If they break this rule, they have to give me all of their wood. </w:t>
      </w:r>
    </w:p>
    <w:p w14:paraId="66C36482" w14:textId="73A37856" w:rsidR="00DA084B" w:rsidRPr="00587A33" w:rsidRDefault="00DA084B" w:rsidP="00DA084B">
      <w:pPr>
        <w:pStyle w:val="Answerlines"/>
        <w:spacing w:line="360" w:lineRule="auto"/>
        <w:jc w:val="both"/>
        <w:rPr>
          <w:rFonts w:cs="Arial"/>
          <w:b/>
          <w:bCs/>
          <w:szCs w:val="22"/>
        </w:rPr>
      </w:pPr>
      <w:r w:rsidRPr="00587A33">
        <w:rPr>
          <w:rFonts w:cs="Arial"/>
          <w:b/>
          <w:bCs/>
          <w:szCs w:val="22"/>
        </w:rPr>
        <w:t xml:space="preserve">Sign on island: </w:t>
      </w:r>
    </w:p>
    <w:p w14:paraId="3396A869" w14:textId="77777777" w:rsidR="00DA084B" w:rsidRPr="00587A33" w:rsidRDefault="00DA084B" w:rsidP="00DA084B">
      <w:pPr>
        <w:pStyle w:val="Answerlines"/>
        <w:numPr>
          <w:ilvl w:val="0"/>
          <w:numId w:val="36"/>
        </w:numPr>
        <w:spacing w:line="360" w:lineRule="auto"/>
        <w:jc w:val="both"/>
        <w:rPr>
          <w:rFonts w:cs="Arial"/>
          <w:szCs w:val="22"/>
        </w:rPr>
        <w:sectPr w:rsidR="00DA084B" w:rsidRPr="00587A33" w:rsidSect="000E194B">
          <w:headerReference w:type="default" r:id="rId7"/>
          <w:footerReference w:type="default" r:id="rId8"/>
          <w:pgSz w:w="11900" w:h="16840"/>
          <w:pgMar w:top="1814" w:right="1191" w:bottom="1247" w:left="1191" w:header="567" w:footer="624" w:gutter="0"/>
          <w:cols w:space="708"/>
        </w:sectPr>
      </w:pPr>
    </w:p>
    <w:p w14:paraId="61A02C59" w14:textId="794051FF" w:rsidR="00DA084B" w:rsidRPr="00587A33" w:rsidRDefault="00DA084B" w:rsidP="00DA084B">
      <w:pPr>
        <w:pStyle w:val="Answerlines"/>
        <w:numPr>
          <w:ilvl w:val="0"/>
          <w:numId w:val="36"/>
        </w:numPr>
        <w:spacing w:line="360" w:lineRule="auto"/>
        <w:jc w:val="both"/>
        <w:rPr>
          <w:rFonts w:cs="Arial"/>
          <w:szCs w:val="22"/>
        </w:rPr>
      </w:pPr>
      <w:r w:rsidRPr="00587A33">
        <w:rPr>
          <w:rFonts w:cs="Arial"/>
          <w:szCs w:val="22"/>
        </w:rPr>
        <w:t xml:space="preserve">No taking flowers from other people </w:t>
      </w:r>
    </w:p>
    <w:p w14:paraId="1622B58D" w14:textId="77777777" w:rsidR="00DA084B" w:rsidRPr="00587A33" w:rsidRDefault="00DA084B" w:rsidP="00DA084B">
      <w:pPr>
        <w:pStyle w:val="Answerlines"/>
        <w:numPr>
          <w:ilvl w:val="0"/>
          <w:numId w:val="36"/>
        </w:numPr>
        <w:spacing w:line="360" w:lineRule="auto"/>
        <w:jc w:val="both"/>
        <w:rPr>
          <w:rFonts w:cs="Arial"/>
          <w:szCs w:val="22"/>
        </w:rPr>
      </w:pPr>
      <w:r w:rsidRPr="00587A33">
        <w:rPr>
          <w:rFonts w:cs="Arial"/>
          <w:szCs w:val="22"/>
        </w:rPr>
        <w:t xml:space="preserve">No building on my island </w:t>
      </w:r>
    </w:p>
    <w:p w14:paraId="45412703" w14:textId="77777777" w:rsidR="00DA084B" w:rsidRPr="00587A33" w:rsidRDefault="00DA084B" w:rsidP="00DA084B">
      <w:pPr>
        <w:pStyle w:val="Answerlines"/>
        <w:numPr>
          <w:ilvl w:val="0"/>
          <w:numId w:val="36"/>
        </w:numPr>
        <w:spacing w:line="360" w:lineRule="auto"/>
        <w:jc w:val="both"/>
        <w:rPr>
          <w:rFonts w:cs="Arial"/>
          <w:szCs w:val="22"/>
        </w:rPr>
      </w:pPr>
      <w:r w:rsidRPr="00587A33">
        <w:rPr>
          <w:rFonts w:cs="Arial"/>
          <w:szCs w:val="22"/>
        </w:rPr>
        <w:t xml:space="preserve">No hurting my wall </w:t>
      </w:r>
    </w:p>
    <w:p w14:paraId="7CEEE3BB" w14:textId="77777777" w:rsidR="00DA084B" w:rsidRPr="00587A33" w:rsidRDefault="00DA084B" w:rsidP="00DA084B">
      <w:pPr>
        <w:pStyle w:val="Answerlines"/>
        <w:numPr>
          <w:ilvl w:val="0"/>
          <w:numId w:val="36"/>
        </w:numPr>
        <w:spacing w:line="360" w:lineRule="auto"/>
        <w:jc w:val="both"/>
        <w:rPr>
          <w:rFonts w:cs="Arial"/>
          <w:szCs w:val="22"/>
        </w:rPr>
      </w:pPr>
      <w:r w:rsidRPr="00587A33">
        <w:rPr>
          <w:rFonts w:cs="Arial"/>
          <w:szCs w:val="22"/>
        </w:rPr>
        <w:t xml:space="preserve">If not followed I’ll attack you and take your things </w:t>
      </w:r>
    </w:p>
    <w:p w14:paraId="6ECD22F1" w14:textId="78F62345" w:rsidR="00DA084B" w:rsidRPr="00587A33" w:rsidRDefault="00DA084B" w:rsidP="00DA084B">
      <w:pPr>
        <w:pStyle w:val="Answerlines"/>
        <w:numPr>
          <w:ilvl w:val="0"/>
          <w:numId w:val="36"/>
        </w:numPr>
        <w:spacing w:line="360" w:lineRule="auto"/>
        <w:jc w:val="both"/>
        <w:rPr>
          <w:rFonts w:cs="Arial"/>
          <w:szCs w:val="22"/>
        </w:rPr>
      </w:pPr>
      <w:r w:rsidRPr="00587A33">
        <w:rPr>
          <w:rFonts w:cs="Arial"/>
          <w:szCs w:val="22"/>
        </w:rPr>
        <w:t xml:space="preserve">This is fair </w:t>
      </w:r>
      <w:r w:rsidR="00587A33">
        <w:rPr>
          <w:rFonts w:cs="Arial"/>
          <w:szCs w:val="22"/>
        </w:rPr>
        <w:t>r</w:t>
      </w:r>
      <w:r w:rsidRPr="00587A33">
        <w:rPr>
          <w:rFonts w:cs="Arial"/>
          <w:szCs w:val="22"/>
        </w:rPr>
        <w:t xml:space="preserve">ules by </w:t>
      </w:r>
      <w:r w:rsidR="00587A33">
        <w:rPr>
          <w:rFonts w:cs="Arial"/>
          <w:szCs w:val="22"/>
        </w:rPr>
        <w:t>Queen</w:t>
      </w:r>
      <w:r w:rsidRPr="00587A33">
        <w:rPr>
          <w:rFonts w:cs="Arial"/>
          <w:szCs w:val="22"/>
        </w:rPr>
        <w:t xml:space="preserve"> XXX</w:t>
      </w:r>
    </w:p>
    <w:sectPr w:rsidR="00DA084B" w:rsidRPr="00587A33" w:rsidSect="00DA084B">
      <w:type w:val="continuous"/>
      <w:pgSz w:w="11900" w:h="16840"/>
      <w:pgMar w:top="1814" w:right="1191" w:bottom="1247" w:left="1191" w:header="567" w:footer="624"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6EB4C" w14:textId="77777777" w:rsidR="006D0B58" w:rsidRDefault="006D0B58">
      <w:pPr>
        <w:spacing w:before="0" w:after="0"/>
      </w:pPr>
      <w:r>
        <w:separator/>
      </w:r>
    </w:p>
  </w:endnote>
  <w:endnote w:type="continuationSeparator" w:id="0">
    <w:p w14:paraId="46D14BBE" w14:textId="77777777" w:rsidR="006D0B58" w:rsidRDefault="006D0B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58380"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49EED66" wp14:editId="0006268B">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420A236C" w14:textId="77777777" w:rsidTr="00AF63EB">
                            <w:trPr>
                              <w:trHeight w:val="567"/>
                            </w:trPr>
                            <w:tc>
                              <w:tcPr>
                                <w:tcW w:w="12084" w:type="dxa"/>
                                <w:shd w:val="clear" w:color="auto" w:fill="D9D9D9"/>
                              </w:tcPr>
                              <w:p w14:paraId="2BD5BEEC" w14:textId="04DBFBF0"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EA0256">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6D0B58">
                                  <w:fldChar w:fldCharType="begin"/>
                                </w:r>
                                <w:r w:rsidR="006D0B58">
                                  <w:instrText xml:space="preserve"> NUMPAGES   \* MERGEFORMAT </w:instrText>
                                </w:r>
                                <w:r w:rsidR="006D0B58">
                                  <w:fldChar w:fldCharType="separate"/>
                                </w:r>
                                <w:r w:rsidR="00AF63EB" w:rsidRPr="00AF63EB">
                                  <w:rPr>
                                    <w:rFonts w:cs="Arial"/>
                                    <w:noProof/>
                                  </w:rPr>
                                  <w:t>1</w:t>
                                </w:r>
                                <w:r w:rsidR="006D0B58">
                                  <w:rPr>
                                    <w:rFonts w:cs="Arial"/>
                                    <w:noProof/>
                                  </w:rPr>
                                  <w:fldChar w:fldCharType="end"/>
                                </w:r>
                              </w:p>
                            </w:tc>
                          </w:tr>
                          <w:tr w:rsidR="00BD360B" w14:paraId="39031073" w14:textId="77777777" w:rsidTr="00AF63EB">
                            <w:trPr>
                              <w:trHeight w:val="680"/>
                            </w:trPr>
                            <w:tc>
                              <w:tcPr>
                                <w:tcW w:w="12084" w:type="dxa"/>
                                <w:shd w:val="clear" w:color="auto" w:fill="E30613"/>
                              </w:tcPr>
                              <w:p w14:paraId="19FDCF36" w14:textId="77777777" w:rsidR="00BD360B" w:rsidRPr="00BD28AC" w:rsidRDefault="00BD360B" w:rsidP="00110217">
                                <w:r>
                                  <w:br/>
                                </w:r>
                              </w:p>
                            </w:tc>
                          </w:tr>
                          <w:tr w:rsidR="00BD360B" w14:paraId="64111CEE" w14:textId="77777777" w:rsidTr="00AF63EB">
                            <w:trPr>
                              <w:trHeight w:val="993"/>
                            </w:trPr>
                            <w:tc>
                              <w:tcPr>
                                <w:tcW w:w="12084" w:type="dxa"/>
                                <w:shd w:val="clear" w:color="auto" w:fill="D9D9D9"/>
                              </w:tcPr>
                              <w:p w14:paraId="459AF0B5" w14:textId="77777777" w:rsidR="00BD360B" w:rsidRPr="001C75AD" w:rsidRDefault="00BD360B" w:rsidP="00110217">
                                <w:pPr>
                                  <w:pStyle w:val="Footer"/>
                                  <w:spacing w:before="20"/>
                                  <w:rPr>
                                    <w:rFonts w:cs="Arial"/>
                                  </w:rPr>
                                </w:pPr>
                                <w:r w:rsidRPr="001C75AD">
                                  <w:rPr>
                                    <w:rFonts w:cs="Arial"/>
                                  </w:rPr>
                                  <w:tab/>
                                </w:r>
                              </w:p>
                            </w:tc>
                          </w:tr>
                        </w:tbl>
                        <w:p w14:paraId="7F8FB3BE"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EED66"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420A236C" w14:textId="77777777" w:rsidTr="00AF63EB">
                      <w:trPr>
                        <w:trHeight w:val="567"/>
                      </w:trPr>
                      <w:tc>
                        <w:tcPr>
                          <w:tcW w:w="12084" w:type="dxa"/>
                          <w:shd w:val="clear" w:color="auto" w:fill="D9D9D9"/>
                        </w:tcPr>
                        <w:p w14:paraId="2BD5BEEC" w14:textId="04DBFBF0"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EA0256">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6D0B58">
                            <w:fldChar w:fldCharType="begin"/>
                          </w:r>
                          <w:r w:rsidR="006D0B58">
                            <w:instrText xml:space="preserve"> NUMPAGES   \* MERGEFORMAT </w:instrText>
                          </w:r>
                          <w:r w:rsidR="006D0B58">
                            <w:fldChar w:fldCharType="separate"/>
                          </w:r>
                          <w:r w:rsidR="00AF63EB" w:rsidRPr="00AF63EB">
                            <w:rPr>
                              <w:rFonts w:cs="Arial"/>
                              <w:noProof/>
                            </w:rPr>
                            <w:t>1</w:t>
                          </w:r>
                          <w:r w:rsidR="006D0B58">
                            <w:rPr>
                              <w:rFonts w:cs="Arial"/>
                              <w:noProof/>
                            </w:rPr>
                            <w:fldChar w:fldCharType="end"/>
                          </w:r>
                        </w:p>
                      </w:tc>
                    </w:tr>
                    <w:tr w:rsidR="00BD360B" w14:paraId="39031073" w14:textId="77777777" w:rsidTr="00AF63EB">
                      <w:trPr>
                        <w:trHeight w:val="680"/>
                      </w:trPr>
                      <w:tc>
                        <w:tcPr>
                          <w:tcW w:w="12084" w:type="dxa"/>
                          <w:shd w:val="clear" w:color="auto" w:fill="E30613"/>
                        </w:tcPr>
                        <w:p w14:paraId="19FDCF36" w14:textId="77777777" w:rsidR="00BD360B" w:rsidRPr="00BD28AC" w:rsidRDefault="00BD360B" w:rsidP="00110217">
                          <w:r>
                            <w:br/>
                          </w:r>
                        </w:p>
                      </w:tc>
                    </w:tr>
                    <w:tr w:rsidR="00BD360B" w14:paraId="64111CEE" w14:textId="77777777" w:rsidTr="00AF63EB">
                      <w:trPr>
                        <w:trHeight w:val="993"/>
                      </w:trPr>
                      <w:tc>
                        <w:tcPr>
                          <w:tcW w:w="12084" w:type="dxa"/>
                          <w:shd w:val="clear" w:color="auto" w:fill="D9D9D9"/>
                        </w:tcPr>
                        <w:p w14:paraId="459AF0B5" w14:textId="77777777" w:rsidR="00BD360B" w:rsidRPr="001C75AD" w:rsidRDefault="00BD360B" w:rsidP="00110217">
                          <w:pPr>
                            <w:pStyle w:val="Footer"/>
                            <w:spacing w:before="20"/>
                            <w:rPr>
                              <w:rFonts w:cs="Arial"/>
                            </w:rPr>
                          </w:pPr>
                          <w:r w:rsidRPr="001C75AD">
                            <w:rPr>
                              <w:rFonts w:cs="Arial"/>
                            </w:rPr>
                            <w:tab/>
                          </w:r>
                        </w:p>
                      </w:tc>
                    </w:tr>
                  </w:tbl>
                  <w:p w14:paraId="7F8FB3BE"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86042" w14:textId="77777777" w:rsidR="006D0B58" w:rsidRDefault="006D0B58">
      <w:pPr>
        <w:spacing w:before="0" w:after="0"/>
      </w:pPr>
      <w:r>
        <w:separator/>
      </w:r>
    </w:p>
  </w:footnote>
  <w:footnote w:type="continuationSeparator" w:id="0">
    <w:p w14:paraId="47B27522" w14:textId="77777777" w:rsidR="006D0B58" w:rsidRDefault="006D0B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E199"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63B1514B" wp14:editId="2488868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2E112F1" w14:textId="77777777" w:rsidTr="00C336C2">
                            <w:trPr>
                              <w:trHeight w:hRule="exact" w:val="1077"/>
                              <w:jc w:val="center"/>
                            </w:trPr>
                            <w:tc>
                              <w:tcPr>
                                <w:tcW w:w="7938" w:type="dxa"/>
                                <w:shd w:val="clear" w:color="auto" w:fill="E30613"/>
                                <w:tcMar>
                                  <w:top w:w="57" w:type="dxa"/>
                                  <w:left w:w="0" w:type="dxa"/>
                                  <w:right w:w="0" w:type="dxa"/>
                                </w:tcMar>
                                <w:vAlign w:val="center"/>
                              </w:tcPr>
                              <w:p w14:paraId="070156BA" w14:textId="35786E2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D2A86">
                                  <w:rPr>
                                    <w:color w:val="FFFFFF"/>
                                    <w:sz w:val="28"/>
                                  </w:rPr>
                                  <w:t>2</w:t>
                                </w:r>
                                <w:r w:rsidR="00587A33">
                                  <w:rPr>
                                    <w:color w:val="FFFFFF"/>
                                    <w:sz w:val="28"/>
                                  </w:rPr>
                                  <w:t xml:space="preserve"> </w:t>
                                </w:r>
                                <w:r w:rsidR="00587A33" w:rsidRPr="00587A33">
                                  <w:rPr>
                                    <w:b/>
                                    <w:bCs/>
                                    <w:color w:val="FFFFFF"/>
                                    <w:sz w:val="28"/>
                                  </w:rPr>
                                  <w:t>Hospitality and Catering</w:t>
                                </w:r>
                              </w:p>
                            </w:tc>
                            <w:tc>
                              <w:tcPr>
                                <w:tcW w:w="3969" w:type="dxa"/>
                                <w:tcBorders>
                                  <w:left w:val="nil"/>
                                </w:tcBorders>
                                <w:shd w:val="clear" w:color="auto" w:fill="auto"/>
                                <w:vAlign w:val="bottom"/>
                              </w:tcPr>
                              <w:p w14:paraId="5968C1D6"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18E53E6F" wp14:editId="2D98EBB0">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398B4248" w14:textId="77777777">
                            <w:trPr>
                              <w:trHeight w:val="284"/>
                              <w:jc w:val="center"/>
                            </w:trPr>
                            <w:tc>
                              <w:tcPr>
                                <w:tcW w:w="3969" w:type="dxa"/>
                                <w:gridSpan w:val="2"/>
                                <w:shd w:val="clear" w:color="auto" w:fill="D9D9D9"/>
                              </w:tcPr>
                              <w:p w14:paraId="2FA073E7" w14:textId="11E9547E"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051590">
                                  <w:rPr>
                                    <w:b/>
                                    <w:sz w:val="24"/>
                                  </w:rPr>
                                  <w:t>202</w:t>
                                </w:r>
                                <w:r w:rsidRPr="00882FCE">
                                  <w:rPr>
                                    <w:b/>
                                    <w:sz w:val="24"/>
                                  </w:rPr>
                                  <w:t xml:space="preserve"> </w:t>
                                </w:r>
                                <w:r>
                                  <w:rPr>
                                    <w:b/>
                                    <w:color w:val="595959"/>
                                    <w:sz w:val="24"/>
                                  </w:rPr>
                                  <w:t>Worksheet</w:t>
                                </w:r>
                                <w:r w:rsidRPr="001C75AD">
                                  <w:rPr>
                                    <w:b/>
                                    <w:color w:val="7F7F7F"/>
                                    <w:sz w:val="24"/>
                                  </w:rPr>
                                  <w:t xml:space="preserve"> </w:t>
                                </w:r>
                                <w:r w:rsidR="00FF288F">
                                  <w:rPr>
                                    <w:b/>
                                    <w:color w:val="7F7F7F"/>
                                    <w:sz w:val="24"/>
                                  </w:rPr>
                                  <w:t>3</w:t>
                                </w:r>
                              </w:p>
                            </w:tc>
                          </w:tr>
                        </w:tbl>
                        <w:p w14:paraId="2E7A8412"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1514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2E112F1" w14:textId="77777777" w:rsidTr="00C336C2">
                      <w:trPr>
                        <w:trHeight w:hRule="exact" w:val="1077"/>
                        <w:jc w:val="center"/>
                      </w:trPr>
                      <w:tc>
                        <w:tcPr>
                          <w:tcW w:w="7938" w:type="dxa"/>
                          <w:shd w:val="clear" w:color="auto" w:fill="E30613"/>
                          <w:tcMar>
                            <w:top w:w="57" w:type="dxa"/>
                            <w:left w:w="0" w:type="dxa"/>
                            <w:right w:w="0" w:type="dxa"/>
                          </w:tcMar>
                          <w:vAlign w:val="center"/>
                        </w:tcPr>
                        <w:p w14:paraId="070156BA" w14:textId="35786E2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D2A86">
                            <w:rPr>
                              <w:color w:val="FFFFFF"/>
                              <w:sz w:val="28"/>
                            </w:rPr>
                            <w:t>2</w:t>
                          </w:r>
                          <w:r w:rsidR="00587A33">
                            <w:rPr>
                              <w:color w:val="FFFFFF"/>
                              <w:sz w:val="28"/>
                            </w:rPr>
                            <w:t xml:space="preserve"> </w:t>
                          </w:r>
                          <w:r w:rsidR="00587A33" w:rsidRPr="00587A33">
                            <w:rPr>
                              <w:b/>
                              <w:bCs/>
                              <w:color w:val="FFFFFF"/>
                              <w:sz w:val="28"/>
                            </w:rPr>
                            <w:t>Hospitality and Catering</w:t>
                          </w:r>
                        </w:p>
                      </w:tc>
                      <w:tc>
                        <w:tcPr>
                          <w:tcW w:w="3969" w:type="dxa"/>
                          <w:tcBorders>
                            <w:left w:val="nil"/>
                          </w:tcBorders>
                          <w:shd w:val="clear" w:color="auto" w:fill="auto"/>
                          <w:vAlign w:val="bottom"/>
                        </w:tcPr>
                        <w:p w14:paraId="5968C1D6"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18E53E6F" wp14:editId="2D98EBB0">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398B4248" w14:textId="77777777">
                      <w:trPr>
                        <w:trHeight w:val="284"/>
                        <w:jc w:val="center"/>
                      </w:trPr>
                      <w:tc>
                        <w:tcPr>
                          <w:tcW w:w="3969" w:type="dxa"/>
                          <w:gridSpan w:val="2"/>
                          <w:shd w:val="clear" w:color="auto" w:fill="D9D9D9"/>
                        </w:tcPr>
                        <w:p w14:paraId="2FA073E7" w14:textId="11E9547E"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051590">
                            <w:rPr>
                              <w:b/>
                              <w:sz w:val="24"/>
                            </w:rPr>
                            <w:t>202</w:t>
                          </w:r>
                          <w:r w:rsidRPr="00882FCE">
                            <w:rPr>
                              <w:b/>
                              <w:sz w:val="24"/>
                            </w:rPr>
                            <w:t xml:space="preserve"> </w:t>
                          </w:r>
                          <w:r>
                            <w:rPr>
                              <w:b/>
                              <w:color w:val="595959"/>
                              <w:sz w:val="24"/>
                            </w:rPr>
                            <w:t>Worksheet</w:t>
                          </w:r>
                          <w:r w:rsidRPr="001C75AD">
                            <w:rPr>
                              <w:b/>
                              <w:color w:val="7F7F7F"/>
                              <w:sz w:val="24"/>
                            </w:rPr>
                            <w:t xml:space="preserve"> </w:t>
                          </w:r>
                          <w:r w:rsidR="00FF288F">
                            <w:rPr>
                              <w:b/>
                              <w:color w:val="7F7F7F"/>
                              <w:sz w:val="24"/>
                            </w:rPr>
                            <w:t>3</w:t>
                          </w:r>
                        </w:p>
                      </w:tc>
                    </w:tr>
                  </w:tbl>
                  <w:p w14:paraId="2E7A8412"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25332"/>
    <w:multiLevelType w:val="hybridMultilevel"/>
    <w:tmpl w:val="D186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3140555"/>
    <w:multiLevelType w:val="hybridMultilevel"/>
    <w:tmpl w:val="839A46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7"/>
  </w:num>
  <w:num w:numId="4">
    <w:abstractNumId w:val="14"/>
  </w:num>
  <w:num w:numId="5">
    <w:abstractNumId w:val="6"/>
  </w:num>
  <w:num w:numId="6">
    <w:abstractNumId w:val="13"/>
  </w:num>
  <w:num w:numId="7">
    <w:abstractNumId w:val="6"/>
  </w:num>
  <w:num w:numId="8">
    <w:abstractNumId w:val="0"/>
  </w:num>
  <w:num w:numId="9">
    <w:abstractNumId w:val="6"/>
    <w:lvlOverride w:ilvl="0">
      <w:startOverride w:val="1"/>
    </w:lvlOverride>
  </w:num>
  <w:num w:numId="10">
    <w:abstractNumId w:val="15"/>
  </w:num>
  <w:num w:numId="11">
    <w:abstractNumId w:val="11"/>
  </w:num>
  <w:num w:numId="12">
    <w:abstractNumId w:val="4"/>
  </w:num>
  <w:num w:numId="13">
    <w:abstractNumId w:val="10"/>
  </w:num>
  <w:num w:numId="14">
    <w:abstractNumId w:val="16"/>
  </w:num>
  <w:num w:numId="15">
    <w:abstractNumId w:val="9"/>
  </w:num>
  <w:num w:numId="16">
    <w:abstractNumId w:val="5"/>
  </w:num>
  <w:num w:numId="17">
    <w:abstractNumId w:val="22"/>
  </w:num>
  <w:num w:numId="18">
    <w:abstractNumId w:val="23"/>
  </w:num>
  <w:num w:numId="19">
    <w:abstractNumId w:val="2"/>
  </w:num>
  <w:num w:numId="20">
    <w:abstractNumId w:val="1"/>
  </w:num>
  <w:num w:numId="21">
    <w:abstractNumId w:val="8"/>
  </w:num>
  <w:num w:numId="22">
    <w:abstractNumId w:val="8"/>
    <w:lvlOverride w:ilvl="0">
      <w:startOverride w:val="1"/>
    </w:lvlOverride>
  </w:num>
  <w:num w:numId="23">
    <w:abstractNumId w:val="20"/>
  </w:num>
  <w:num w:numId="24">
    <w:abstractNumId w:val="8"/>
    <w:lvlOverride w:ilvl="0">
      <w:startOverride w:val="1"/>
    </w:lvlOverride>
  </w:num>
  <w:num w:numId="25">
    <w:abstractNumId w:val="7"/>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18"/>
  </w:num>
  <w:num w:numId="32">
    <w:abstractNumId w:val="18"/>
    <w:lvlOverride w:ilvl="0">
      <w:startOverride w:val="1"/>
    </w:lvlOverride>
  </w:num>
  <w:num w:numId="33">
    <w:abstractNumId w:val="18"/>
    <w:lvlOverride w:ilvl="0">
      <w:startOverride w:val="1"/>
    </w:lvlOverride>
  </w:num>
  <w:num w:numId="34">
    <w:abstractNumId w:val="18"/>
    <w:lvlOverride w:ilvl="0">
      <w:startOverride w:val="1"/>
    </w:lvlOverride>
  </w:num>
  <w:num w:numId="35">
    <w:abstractNumId w:val="2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35BA7"/>
    <w:rsid w:val="00051590"/>
    <w:rsid w:val="00094517"/>
    <w:rsid w:val="000E194B"/>
    <w:rsid w:val="00110217"/>
    <w:rsid w:val="00136B1A"/>
    <w:rsid w:val="001579CA"/>
    <w:rsid w:val="001B2060"/>
    <w:rsid w:val="001D6EA9"/>
    <w:rsid w:val="00265C73"/>
    <w:rsid w:val="002B51FC"/>
    <w:rsid w:val="002D7684"/>
    <w:rsid w:val="00310237"/>
    <w:rsid w:val="00315240"/>
    <w:rsid w:val="003C4878"/>
    <w:rsid w:val="003F6DC3"/>
    <w:rsid w:val="00404B31"/>
    <w:rsid w:val="004212CC"/>
    <w:rsid w:val="004578AA"/>
    <w:rsid w:val="00564B7C"/>
    <w:rsid w:val="00566181"/>
    <w:rsid w:val="00587A33"/>
    <w:rsid w:val="00594E6C"/>
    <w:rsid w:val="00600E58"/>
    <w:rsid w:val="00641004"/>
    <w:rsid w:val="00651099"/>
    <w:rsid w:val="00692A45"/>
    <w:rsid w:val="006D0B58"/>
    <w:rsid w:val="006D4994"/>
    <w:rsid w:val="00716399"/>
    <w:rsid w:val="00716647"/>
    <w:rsid w:val="0075707B"/>
    <w:rsid w:val="007755B7"/>
    <w:rsid w:val="007C1199"/>
    <w:rsid w:val="007F5E5F"/>
    <w:rsid w:val="00811B38"/>
    <w:rsid w:val="00845958"/>
    <w:rsid w:val="00884508"/>
    <w:rsid w:val="00911FC4"/>
    <w:rsid w:val="00926F50"/>
    <w:rsid w:val="00935521"/>
    <w:rsid w:val="00981D04"/>
    <w:rsid w:val="00984527"/>
    <w:rsid w:val="00A36D7E"/>
    <w:rsid w:val="00AA27C7"/>
    <w:rsid w:val="00AE6F4A"/>
    <w:rsid w:val="00AF63EB"/>
    <w:rsid w:val="00B61062"/>
    <w:rsid w:val="00B64B88"/>
    <w:rsid w:val="00B872DE"/>
    <w:rsid w:val="00BD360B"/>
    <w:rsid w:val="00BD5425"/>
    <w:rsid w:val="00C01D20"/>
    <w:rsid w:val="00C1504D"/>
    <w:rsid w:val="00C336C2"/>
    <w:rsid w:val="00C359F8"/>
    <w:rsid w:val="00C668ED"/>
    <w:rsid w:val="00CD2A86"/>
    <w:rsid w:val="00DA084B"/>
    <w:rsid w:val="00DD6D45"/>
    <w:rsid w:val="00E47C55"/>
    <w:rsid w:val="00EA0256"/>
    <w:rsid w:val="00F80BD6"/>
    <w:rsid w:val="00F903B5"/>
    <w:rsid w:val="00FA29A1"/>
    <w:rsid w:val="00FF28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22AA7"/>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NormalWeb">
    <w:name w:val="Normal (Web)"/>
    <w:basedOn w:val="Normal"/>
    <w:uiPriority w:val="99"/>
    <w:unhideWhenUsed/>
    <w:rsid w:val="00C359F8"/>
    <w:pPr>
      <w:spacing w:before="100" w:beforeAutospacing="1" w:after="100" w:afterAutospacing="1" w:line="240" w:lineRule="auto"/>
    </w:pPr>
    <w:rPr>
      <w:rFonts w:ascii="Times New Roman" w:eastAsia="Times New Roman" w:hAnsi="Times New Roman"/>
      <w:sz w:val="24"/>
      <w:lang w:eastAsia="en-GB"/>
    </w:rPr>
  </w:style>
  <w:style w:type="table" w:styleId="TableGrid">
    <w:name w:val="Table Grid"/>
    <w:basedOn w:val="TableNormal"/>
    <w:rsid w:val="00C35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446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293</Words>
  <Characters>1673</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Worksheet 1: Importance of compliance with legislation and regulations within th</vt:lpstr>
    </vt:vector>
  </TitlesOfParts>
  <Company>City &amp; Guilds</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6</cp:revision>
  <cp:lastPrinted>2013-05-13T18:46:00Z</cp:lastPrinted>
  <dcterms:created xsi:type="dcterms:W3CDTF">2020-02-21T22:14:00Z</dcterms:created>
  <dcterms:modified xsi:type="dcterms:W3CDTF">2020-04-01T08:40:00Z</dcterms:modified>
</cp:coreProperties>
</file>