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C09B2" w14:textId="044A5822" w:rsidR="00110217" w:rsidRPr="007F05E6" w:rsidRDefault="00110217" w:rsidP="00110217">
      <w:pPr>
        <w:pStyle w:val="Unittitle"/>
      </w:pPr>
      <w:r w:rsidRPr="007051BD">
        <w:t xml:space="preserve">Unit </w:t>
      </w:r>
      <w:r w:rsidR="00CA721C">
        <w:t>30</w:t>
      </w:r>
      <w:r w:rsidR="00B12DAF">
        <w:t>2</w:t>
      </w:r>
      <w:r w:rsidRPr="007051BD">
        <w:t xml:space="preserve">: </w:t>
      </w:r>
      <w:r w:rsidR="00B12DAF">
        <w:t>Supervise and monitor own section</w:t>
      </w:r>
    </w:p>
    <w:p w14:paraId="7C9404A0" w14:textId="25991610" w:rsidR="000F5883" w:rsidRDefault="00746862" w:rsidP="00263A2E">
      <w:pPr>
        <w:pStyle w:val="Heading1"/>
      </w:pPr>
      <w:r>
        <w:t>Activity</w:t>
      </w:r>
      <w:r w:rsidR="00110217" w:rsidRPr="00692A45">
        <w:t xml:space="preserve"> </w:t>
      </w:r>
      <w:r w:rsidR="00FF31FE">
        <w:t>1</w:t>
      </w:r>
      <w:r w:rsidR="00FF0FE2">
        <w:t>8</w:t>
      </w:r>
      <w:r w:rsidR="00F432CE">
        <w:t xml:space="preserve">: </w:t>
      </w:r>
      <w:r w:rsidR="00FF0FE2">
        <w:t>Reducing workplace pressures</w:t>
      </w:r>
    </w:p>
    <w:p w14:paraId="6C66D93C" w14:textId="77777777" w:rsidR="00FF0FE2" w:rsidRPr="00FF0FE2" w:rsidRDefault="00FF0FE2" w:rsidP="00FF0FE2">
      <w:pPr>
        <w:rPr>
          <w:rFonts w:cs="Arial"/>
          <w:sz w:val="24"/>
        </w:rPr>
      </w:pPr>
      <w:r w:rsidRPr="00FF0FE2">
        <w:rPr>
          <w:rFonts w:cs="Arial"/>
          <w:sz w:val="24"/>
        </w:rPr>
        <w:t>Production kitchens can be a very stressful environment and can often cause both personal an</w:t>
      </w:r>
      <w:bookmarkStart w:id="0" w:name="_GoBack"/>
      <w:bookmarkEnd w:id="0"/>
      <w:r w:rsidRPr="00FF0FE2">
        <w:rPr>
          <w:rFonts w:cs="Arial"/>
          <w:sz w:val="24"/>
        </w:rPr>
        <w:t xml:space="preserve">d organisational pressures. </w:t>
      </w:r>
    </w:p>
    <w:p w14:paraId="40A8D21A" w14:textId="77777777" w:rsidR="00FF0FE2" w:rsidRPr="00FF0FE2" w:rsidRDefault="00FF0FE2" w:rsidP="00FF0FE2">
      <w:pPr>
        <w:rPr>
          <w:rFonts w:cs="Arial"/>
          <w:sz w:val="24"/>
        </w:rPr>
      </w:pPr>
      <w:r w:rsidRPr="00FF0FE2">
        <w:rPr>
          <w:rFonts w:cs="Arial"/>
          <w:sz w:val="24"/>
        </w:rPr>
        <w:t xml:space="preserve"> </w:t>
      </w:r>
    </w:p>
    <w:p w14:paraId="2790FA4D" w14:textId="23219364" w:rsidR="00FF0FE2" w:rsidRPr="00FF0FE2" w:rsidRDefault="00FF0FE2" w:rsidP="00D84B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0FE2">
        <w:rPr>
          <w:rFonts w:ascii="Arial" w:hAnsi="Arial" w:cs="Arial"/>
        </w:rPr>
        <w:t>Working in small groups</w:t>
      </w:r>
      <w:r w:rsidRPr="00FF0FE2">
        <w:rPr>
          <w:rFonts w:ascii="Arial" w:hAnsi="Arial" w:cs="Arial"/>
        </w:rPr>
        <w:t>,</w:t>
      </w:r>
      <w:r w:rsidRPr="00FF0FE2">
        <w:rPr>
          <w:rFonts w:ascii="Arial" w:hAnsi="Arial" w:cs="Arial"/>
        </w:rPr>
        <w:t xml:space="preserve"> discuss the procedures that can be implemented to reduce pressures in a production kitchen.</w:t>
      </w:r>
      <w:r w:rsidRPr="00FF0FE2">
        <w:rPr>
          <w:rFonts w:ascii="Arial" w:hAnsi="Arial" w:cs="Arial"/>
        </w:rPr>
        <w:br/>
      </w:r>
      <w:r w:rsidRPr="00FF0FE2">
        <w:rPr>
          <w:rFonts w:ascii="Arial" w:hAnsi="Arial" w:cs="Arial"/>
        </w:rPr>
        <w:br/>
      </w:r>
      <w:r w:rsidRPr="00FF0FE2">
        <w:rPr>
          <w:rFonts w:ascii="Arial" w:hAnsi="Arial" w:cs="Arial"/>
        </w:rPr>
        <w:br/>
      </w:r>
      <w:r w:rsidRPr="00FF0FE2">
        <w:rPr>
          <w:rFonts w:ascii="Arial" w:hAnsi="Arial" w:cs="Arial"/>
        </w:rPr>
        <w:br/>
      </w:r>
    </w:p>
    <w:p w14:paraId="7FDF210E" w14:textId="7CF020A7" w:rsidR="00FF0FE2" w:rsidRPr="00FF0FE2" w:rsidRDefault="00FF0FE2" w:rsidP="00D84B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0FE2">
        <w:rPr>
          <w:rFonts w:ascii="Arial" w:hAnsi="Arial" w:cs="Arial"/>
        </w:rPr>
        <w:t>Working individually</w:t>
      </w:r>
      <w:r w:rsidRPr="00FF0FE2">
        <w:rPr>
          <w:rFonts w:ascii="Arial" w:hAnsi="Arial" w:cs="Arial"/>
        </w:rPr>
        <w:t>,</w:t>
      </w:r>
      <w:r w:rsidRPr="00FF0FE2">
        <w:rPr>
          <w:rFonts w:ascii="Arial" w:hAnsi="Arial" w:cs="Arial"/>
        </w:rPr>
        <w:t xml:space="preserve"> describe the personal strategies that you adopt to reduce pressure in the working environment.</w:t>
      </w:r>
      <w:r w:rsidRPr="00FF0FE2">
        <w:rPr>
          <w:rFonts w:ascii="Arial" w:hAnsi="Arial" w:cs="Arial"/>
        </w:rPr>
        <w:br/>
      </w:r>
      <w:r w:rsidRPr="00FF0FE2">
        <w:rPr>
          <w:rFonts w:ascii="Arial" w:hAnsi="Arial" w:cs="Arial"/>
        </w:rPr>
        <w:br/>
      </w:r>
      <w:r w:rsidRPr="00FF0FE2">
        <w:rPr>
          <w:rFonts w:ascii="Arial" w:hAnsi="Arial" w:cs="Arial"/>
        </w:rPr>
        <w:br/>
      </w:r>
    </w:p>
    <w:p w14:paraId="2E04020F" w14:textId="77777777" w:rsidR="00FF0FE2" w:rsidRPr="00FF0FE2" w:rsidRDefault="00FF0FE2" w:rsidP="00D84B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0FE2">
        <w:rPr>
          <w:rFonts w:ascii="Arial" w:hAnsi="Arial" w:cs="Arial"/>
        </w:rPr>
        <w:t>Discuss your personal strategies with a peer to compare and develop ideas.</w:t>
      </w:r>
      <w:r w:rsidRPr="00FF0FE2">
        <w:rPr>
          <w:rFonts w:ascii="Arial" w:hAnsi="Arial" w:cs="Arial"/>
        </w:rPr>
        <w:br/>
      </w:r>
      <w:r w:rsidRPr="00FF0FE2">
        <w:rPr>
          <w:rFonts w:ascii="Arial" w:hAnsi="Arial" w:cs="Arial"/>
        </w:rPr>
        <w:br/>
      </w:r>
      <w:r w:rsidRPr="00FF0FE2">
        <w:rPr>
          <w:rFonts w:ascii="Arial" w:hAnsi="Arial" w:cs="Arial"/>
        </w:rPr>
        <w:br/>
      </w:r>
      <w:r w:rsidRPr="00FF0FE2">
        <w:rPr>
          <w:rFonts w:ascii="Arial" w:hAnsi="Arial" w:cs="Arial"/>
        </w:rPr>
        <w:br/>
      </w:r>
    </w:p>
    <w:p w14:paraId="6ACFC98C" w14:textId="77777777" w:rsidR="00FF0FE2" w:rsidRPr="00FF0FE2" w:rsidRDefault="00FF0FE2" w:rsidP="00D84B3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F0FE2">
        <w:rPr>
          <w:rFonts w:ascii="Arial" w:hAnsi="Arial" w:cs="Arial"/>
        </w:rPr>
        <w:t xml:space="preserve">Produce a plan that you could implement when supervising a section in a production kitchen to reduce workplace pressures. </w:t>
      </w:r>
    </w:p>
    <w:p w14:paraId="7B6D6DD9" w14:textId="77777777" w:rsidR="004C2CFD" w:rsidRDefault="004C2CFD" w:rsidP="004C2CFD">
      <w:pPr>
        <w:rPr>
          <w:rFonts w:cs="Arial"/>
        </w:rPr>
      </w:pPr>
    </w:p>
    <w:p w14:paraId="166FD85A" w14:textId="77777777" w:rsidR="00DF2824" w:rsidRDefault="00DF2824" w:rsidP="00DF2824">
      <w:pPr>
        <w:rPr>
          <w:rFonts w:cs="Arial"/>
        </w:rPr>
      </w:pPr>
    </w:p>
    <w:p w14:paraId="46E15EB9" w14:textId="77777777" w:rsidR="001616FF" w:rsidRPr="001616FF" w:rsidRDefault="001616FF" w:rsidP="001616FF"/>
    <w:sectPr w:rsidR="001616FF" w:rsidRPr="001616FF" w:rsidSect="000E194B">
      <w:headerReference w:type="default" r:id="rId7"/>
      <w:footerReference w:type="default" r:id="rId8"/>
      <w:pgSz w:w="11900" w:h="16840"/>
      <w:pgMar w:top="1814" w:right="1191" w:bottom="1247" w:left="1191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E5810" w14:textId="77777777" w:rsidR="00D84B33" w:rsidRDefault="00D84B33">
      <w:pPr>
        <w:spacing w:before="0" w:after="0"/>
      </w:pPr>
      <w:r>
        <w:separator/>
      </w:r>
    </w:p>
  </w:endnote>
  <w:endnote w:type="continuationSeparator" w:id="0">
    <w:p w14:paraId="07CC9527" w14:textId="77777777" w:rsidR="00D84B33" w:rsidRDefault="00D84B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142D" w14:textId="77777777" w:rsidR="00BD360B" w:rsidRDefault="00C336C2" w:rsidP="0011021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27CB2" wp14:editId="4EF6A4C9">
              <wp:simplePos x="0" y="0"/>
              <wp:positionH relativeFrom="column">
                <wp:posOffset>-800100</wp:posOffset>
              </wp:positionH>
              <wp:positionV relativeFrom="paragraph">
                <wp:posOffset>-105410</wp:posOffset>
              </wp:positionV>
              <wp:extent cx="7594600" cy="8216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2084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2084"/>
                          </w:tblGrid>
                          <w:tr w:rsidR="00BD360B" w14:paraId="3CEE10E8" w14:textId="77777777" w:rsidTr="00AF63EB">
                            <w:trPr>
                              <w:trHeight w:val="567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6C6A1680" w14:textId="4F95198C" w:rsidR="00BD360B" w:rsidRPr="001C75AD" w:rsidRDefault="00BD360B" w:rsidP="00110217">
                                <w:pPr>
                                  <w:pStyle w:val="Footer"/>
                                  <w:spacing w:before="1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8C6248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716399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7755B7">
                                  <w:fldChar w:fldCharType="begin"/>
                                </w:r>
                                <w:r w:rsidR="007755B7">
                                  <w:instrText xml:space="preserve"> PAGE   \* MERGEFORMAT </w:instrText>
                                </w:r>
                                <w:r w:rsidR="007755B7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7755B7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D84B33">
                                  <w:fldChar w:fldCharType="begin"/>
                                </w:r>
                                <w:r w:rsidR="00D84B33">
                                  <w:instrText xml:space="preserve"> NUMPAGES   \* MERGEFORMAT </w:instrText>
                                </w:r>
                                <w:r w:rsidR="00D84B33">
                                  <w:fldChar w:fldCharType="separate"/>
                                </w:r>
                                <w:r w:rsidR="00AF63EB" w:rsidRPr="00AF63EB">
                                  <w:rPr>
                                    <w:rFonts w:cs="Arial"/>
                                    <w:noProof/>
                                  </w:rPr>
                                  <w:t>1</w:t>
                                </w:r>
                                <w:r w:rsidR="00D84B33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BD360B" w14:paraId="121714C5" w14:textId="77777777" w:rsidTr="00AF63EB">
                            <w:trPr>
                              <w:trHeight w:val="680"/>
                            </w:trPr>
                            <w:tc>
                              <w:tcPr>
                                <w:tcW w:w="12084" w:type="dxa"/>
                                <w:shd w:val="clear" w:color="auto" w:fill="E30613"/>
                              </w:tcPr>
                              <w:p w14:paraId="140B570C" w14:textId="77777777" w:rsidR="00BD360B" w:rsidRPr="00BD28AC" w:rsidRDefault="00BD360B" w:rsidP="00110217">
                                <w:r>
                                  <w:br/>
                                </w:r>
                              </w:p>
                            </w:tc>
                          </w:tr>
                          <w:tr w:rsidR="00BD360B" w14:paraId="682B1BC0" w14:textId="77777777" w:rsidTr="00AF63EB">
                            <w:trPr>
                              <w:trHeight w:val="993"/>
                            </w:trPr>
                            <w:tc>
                              <w:tcPr>
                                <w:tcW w:w="12084" w:type="dxa"/>
                                <w:shd w:val="clear" w:color="auto" w:fill="D9D9D9"/>
                              </w:tcPr>
                              <w:p w14:paraId="1A847FE4" w14:textId="77777777" w:rsidR="00BD360B" w:rsidRPr="001C75AD" w:rsidRDefault="00BD360B" w:rsidP="00110217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8D4915B" w14:textId="77777777" w:rsidR="00BD360B" w:rsidRDefault="00BD36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27CB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63pt;margin-top:-8.3pt;width:598pt;height:6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" filled="f" stroked="f">
              <v:textbox inset="0,0,0,0">
                <w:txbxContent>
                  <w:tbl>
                    <w:tblPr>
                      <w:tblW w:w="12084" w:type="dxa"/>
                      <w:tblLook w:val="0000" w:firstRow="0" w:lastRow="0" w:firstColumn="0" w:lastColumn="0" w:noHBand="0" w:noVBand="0"/>
                    </w:tblPr>
                    <w:tblGrid>
                      <w:gridCol w:w="12084"/>
                    </w:tblGrid>
                    <w:tr w:rsidR="00BD360B" w14:paraId="3CEE10E8" w14:textId="77777777" w:rsidTr="00AF63EB">
                      <w:trPr>
                        <w:trHeight w:val="567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6C6A1680" w14:textId="4F95198C" w:rsidR="00BD360B" w:rsidRPr="001C75AD" w:rsidRDefault="00BD360B" w:rsidP="00110217">
                          <w:pPr>
                            <w:pStyle w:val="Footer"/>
                            <w:spacing w:before="1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8C6248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716399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7755B7">
                            <w:fldChar w:fldCharType="begin"/>
                          </w:r>
                          <w:r w:rsidR="007755B7">
                            <w:instrText xml:space="preserve"> PAGE   \* MERGEFORMAT </w:instrText>
                          </w:r>
                          <w:r w:rsidR="007755B7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7755B7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D84B33">
                            <w:fldChar w:fldCharType="begin"/>
                          </w:r>
                          <w:r w:rsidR="00D84B33">
                            <w:instrText xml:space="preserve"> NUMPAGES   \* MERGEFORMAT </w:instrText>
                          </w:r>
                          <w:r w:rsidR="00D84B33">
                            <w:fldChar w:fldCharType="separate"/>
                          </w:r>
                          <w:r w:rsidR="00AF63EB" w:rsidRPr="00AF63EB">
                            <w:rPr>
                              <w:rFonts w:cs="Arial"/>
                              <w:noProof/>
                            </w:rPr>
                            <w:t>1</w:t>
                          </w:r>
                          <w:r w:rsidR="00D84B33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BD360B" w14:paraId="121714C5" w14:textId="77777777" w:rsidTr="00AF63EB">
                      <w:trPr>
                        <w:trHeight w:val="680"/>
                      </w:trPr>
                      <w:tc>
                        <w:tcPr>
                          <w:tcW w:w="12084" w:type="dxa"/>
                          <w:shd w:val="clear" w:color="auto" w:fill="E30613"/>
                        </w:tcPr>
                        <w:p w14:paraId="140B570C" w14:textId="77777777" w:rsidR="00BD360B" w:rsidRPr="00BD28AC" w:rsidRDefault="00BD360B" w:rsidP="00110217">
                          <w:r>
                            <w:br/>
                          </w:r>
                        </w:p>
                      </w:tc>
                    </w:tr>
                    <w:tr w:rsidR="00BD360B" w14:paraId="682B1BC0" w14:textId="77777777" w:rsidTr="00AF63EB">
                      <w:trPr>
                        <w:trHeight w:val="993"/>
                      </w:trPr>
                      <w:tc>
                        <w:tcPr>
                          <w:tcW w:w="12084" w:type="dxa"/>
                          <w:shd w:val="clear" w:color="auto" w:fill="D9D9D9"/>
                        </w:tcPr>
                        <w:p w14:paraId="1A847FE4" w14:textId="77777777" w:rsidR="00BD360B" w:rsidRPr="001C75AD" w:rsidRDefault="00BD360B" w:rsidP="00110217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58D4915B" w14:textId="77777777" w:rsidR="00BD360B" w:rsidRDefault="00BD36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FD36B" w14:textId="77777777" w:rsidR="00D84B33" w:rsidRDefault="00D84B33">
      <w:pPr>
        <w:spacing w:before="0" w:after="0"/>
      </w:pPr>
      <w:r>
        <w:separator/>
      </w:r>
    </w:p>
  </w:footnote>
  <w:footnote w:type="continuationSeparator" w:id="0">
    <w:p w14:paraId="5A0633CF" w14:textId="77777777" w:rsidR="00D84B33" w:rsidRDefault="00D84B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2245" w14:textId="77777777" w:rsidR="00BD360B" w:rsidRDefault="00C336C2" w:rsidP="00641004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C96D8B" wp14:editId="3D7C241F">
              <wp:simplePos x="0" y="0"/>
              <wp:positionH relativeFrom="page">
                <wp:posOffset>0</wp:posOffset>
              </wp:positionH>
              <wp:positionV relativeFrom="page">
                <wp:posOffset>-3810</wp:posOffset>
              </wp:positionV>
              <wp:extent cx="7560310" cy="1080135"/>
              <wp:effectExtent l="0" t="0" r="254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1907" w:type="dxa"/>
                            <w:jc w:val="center"/>
                            <w:tblLook w:val="00A0" w:firstRow="1" w:lastRow="0" w:firstColumn="1" w:lastColumn="0" w:noHBand="0" w:noVBand="0"/>
                          </w:tblPr>
                          <w:tblGrid>
                            <w:gridCol w:w="7938"/>
                            <w:gridCol w:w="3969"/>
                          </w:tblGrid>
                          <w:tr w:rsidR="00BD360B" w:rsidRPr="006D4994" w14:paraId="74825197" w14:textId="77777777" w:rsidTr="00C336C2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7938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671C90FA" w14:textId="2DF89E41" w:rsidR="00BD360B" w:rsidRPr="006D4994" w:rsidRDefault="00BD360B" w:rsidP="00716647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 w:rsidRPr="00AE0D7F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CA721C">
                                  <w:rPr>
                                    <w:color w:val="FFFFFF"/>
                                    <w:sz w:val="28"/>
                                  </w:rPr>
                                  <w:t xml:space="preserve">3 </w:t>
                                </w:r>
                                <w:r w:rsidR="008B35E2" w:rsidRPr="008B35E2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Hospitality and Catering </w:t>
                                </w:r>
                              </w:p>
                            </w:tc>
                            <w:tc>
                              <w:tcPr>
                                <w:tcW w:w="3969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DF2BE7B" w14:textId="77777777" w:rsidR="00BD360B" w:rsidRPr="009B740D" w:rsidRDefault="00C336C2" w:rsidP="00C336C2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3D7FBAB5" wp14:editId="682A940F">
                                      <wp:extent cx="2228850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28850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BD360B" w:rsidRPr="006D4994" w14:paraId="615E17AD" w14:textId="77777777">
                            <w:trPr>
                              <w:trHeight w:val="284"/>
                              <w:jc w:val="center"/>
                            </w:trPr>
                            <w:tc>
                              <w:tcPr>
                                <w:tcW w:w="3969" w:type="dxa"/>
                                <w:gridSpan w:val="2"/>
                                <w:shd w:val="clear" w:color="auto" w:fill="D9D9D9"/>
                              </w:tcPr>
                              <w:p w14:paraId="4681170D" w14:textId="240B4C41" w:rsidR="00BD360B" w:rsidRPr="00882FCE" w:rsidRDefault="00BD360B" w:rsidP="007C1199">
                                <w:pPr>
                                  <w:tabs>
                                    <w:tab w:val="right" w:pos="11199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CA721C">
                                  <w:rPr>
                                    <w:b/>
                                    <w:sz w:val="24"/>
                                  </w:rPr>
                                  <w:t>30</w:t>
                                </w:r>
                                <w:r w:rsidR="00B12DAF">
                                  <w:rPr>
                                    <w:b/>
                                    <w:sz w:val="24"/>
                                  </w:rPr>
                                  <w:t>2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746862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Activity</w:t>
                                </w:r>
                                <w:r w:rsidRPr="001C75AD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 xml:space="preserve"> </w:t>
                                </w:r>
                                <w:r w:rsidR="00EA60B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1</w:t>
                                </w:r>
                                <w:r w:rsidR="00FF0FE2">
                                  <w:rPr>
                                    <w:b/>
                                    <w:color w:val="7F7F7F"/>
                                    <w:sz w:val="24"/>
                                  </w:rPr>
                                  <w:t>8</w:t>
                                </w:r>
                              </w:p>
                            </w:tc>
                          </w:tr>
                        </w:tbl>
                        <w:p w14:paraId="71BF2C66" w14:textId="77777777" w:rsidR="00BD360B" w:rsidRPr="006D4994" w:rsidRDefault="00BD360B" w:rsidP="00641004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C96D8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-.3pt;width:595.3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" filled="f" stroked="f">
              <v:textbox inset="0,0,0,0">
                <w:txbxContent>
                  <w:tbl>
                    <w:tblPr>
                      <w:tblW w:w="11907" w:type="dxa"/>
                      <w:jc w:val="center"/>
                      <w:tblLook w:val="00A0" w:firstRow="1" w:lastRow="0" w:firstColumn="1" w:lastColumn="0" w:noHBand="0" w:noVBand="0"/>
                    </w:tblPr>
                    <w:tblGrid>
                      <w:gridCol w:w="7938"/>
                      <w:gridCol w:w="3969"/>
                    </w:tblGrid>
                    <w:tr w:rsidR="00BD360B" w:rsidRPr="006D4994" w14:paraId="74825197" w14:textId="77777777" w:rsidTr="00C336C2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7938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671C90FA" w14:textId="2DF89E41" w:rsidR="00BD360B" w:rsidRPr="006D4994" w:rsidRDefault="00BD360B" w:rsidP="00716647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 w:rsidRPr="00AE0D7F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CA721C">
                            <w:rPr>
                              <w:color w:val="FFFFFF"/>
                              <w:sz w:val="28"/>
                            </w:rPr>
                            <w:t xml:space="preserve">3 </w:t>
                          </w:r>
                          <w:r w:rsidR="008B35E2" w:rsidRPr="008B35E2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Hospitality and Catering 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DF2BE7B" w14:textId="77777777" w:rsidR="00BD360B" w:rsidRPr="009B740D" w:rsidRDefault="00C336C2" w:rsidP="00C336C2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D7FBAB5" wp14:editId="682A940F">
                                <wp:extent cx="2228850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BD360B" w:rsidRPr="006D4994" w14:paraId="615E17AD" w14:textId="77777777">
                      <w:trPr>
                        <w:trHeight w:val="284"/>
                        <w:jc w:val="center"/>
                      </w:trPr>
                      <w:tc>
                        <w:tcPr>
                          <w:tcW w:w="3969" w:type="dxa"/>
                          <w:gridSpan w:val="2"/>
                          <w:shd w:val="clear" w:color="auto" w:fill="D9D9D9"/>
                        </w:tcPr>
                        <w:p w14:paraId="4681170D" w14:textId="240B4C41" w:rsidR="00BD360B" w:rsidRPr="00882FCE" w:rsidRDefault="00BD360B" w:rsidP="007C1199">
                          <w:pPr>
                            <w:tabs>
                              <w:tab w:val="right" w:pos="11199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CA721C">
                            <w:rPr>
                              <w:b/>
                              <w:sz w:val="24"/>
                            </w:rPr>
                            <w:t>30</w:t>
                          </w:r>
                          <w:r w:rsidR="00B12DAF">
                            <w:rPr>
                              <w:b/>
                              <w:sz w:val="24"/>
                            </w:rPr>
                            <w:t>2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746862">
                            <w:rPr>
                              <w:b/>
                              <w:color w:val="595959"/>
                              <w:sz w:val="24"/>
                            </w:rPr>
                            <w:t>Activity</w:t>
                          </w:r>
                          <w:r w:rsidRPr="001C75AD">
                            <w:rPr>
                              <w:b/>
                              <w:color w:val="7F7F7F"/>
                              <w:sz w:val="24"/>
                            </w:rPr>
                            <w:t xml:space="preserve"> </w:t>
                          </w:r>
                          <w:r w:rsidR="00EA60B2">
                            <w:rPr>
                              <w:b/>
                              <w:color w:val="7F7F7F"/>
                              <w:sz w:val="24"/>
                            </w:rPr>
                            <w:t>1</w:t>
                          </w:r>
                          <w:r w:rsidR="00FF0FE2">
                            <w:rPr>
                              <w:b/>
                              <w:color w:val="7F7F7F"/>
                              <w:sz w:val="24"/>
                            </w:rPr>
                            <w:t>8</w:t>
                          </w:r>
                        </w:p>
                      </w:tc>
                    </w:tr>
                  </w:tbl>
                  <w:p w14:paraId="71BF2C66" w14:textId="77777777" w:rsidR="00BD360B" w:rsidRPr="006D4994" w:rsidRDefault="00BD360B" w:rsidP="00641004">
                    <w:pPr>
                      <w:ind w:left="567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B29"/>
    <w:multiLevelType w:val="hybridMultilevel"/>
    <w:tmpl w:val="3F24D0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56274"/>
    <w:multiLevelType w:val="hybridMultilevel"/>
    <w:tmpl w:val="B40A5ADA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42095"/>
    <w:multiLevelType w:val="hybridMultilevel"/>
    <w:tmpl w:val="D1F2B3D8"/>
    <w:lvl w:ilvl="0" w:tplc="1C4A84D2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B423A"/>
    <w:multiLevelType w:val="hybridMultilevel"/>
    <w:tmpl w:val="C2CECF4A"/>
    <w:lvl w:ilvl="0" w:tplc="894812E2">
      <w:start w:val="1"/>
      <w:numFmt w:val="decimal"/>
      <w:pStyle w:val="Answerlinesnumbered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994"/>
    <w:rsid w:val="00005683"/>
    <w:rsid w:val="0001270B"/>
    <w:rsid w:val="00035BA7"/>
    <w:rsid w:val="00094517"/>
    <w:rsid w:val="000C08A6"/>
    <w:rsid w:val="000E194B"/>
    <w:rsid w:val="000F25C5"/>
    <w:rsid w:val="000F5883"/>
    <w:rsid w:val="00110217"/>
    <w:rsid w:val="00136B1A"/>
    <w:rsid w:val="001579CA"/>
    <w:rsid w:val="001616FF"/>
    <w:rsid w:val="001B2060"/>
    <w:rsid w:val="001D2AE2"/>
    <w:rsid w:val="00263A2E"/>
    <w:rsid w:val="00265C73"/>
    <w:rsid w:val="0029198D"/>
    <w:rsid w:val="002B51FC"/>
    <w:rsid w:val="00310237"/>
    <w:rsid w:val="00315240"/>
    <w:rsid w:val="003343FE"/>
    <w:rsid w:val="00357C00"/>
    <w:rsid w:val="003E0319"/>
    <w:rsid w:val="003F6DC3"/>
    <w:rsid w:val="00404B31"/>
    <w:rsid w:val="004578AA"/>
    <w:rsid w:val="004C2CFD"/>
    <w:rsid w:val="00554507"/>
    <w:rsid w:val="00564B7C"/>
    <w:rsid w:val="00592950"/>
    <w:rsid w:val="00594E6C"/>
    <w:rsid w:val="005A4A31"/>
    <w:rsid w:val="005F7851"/>
    <w:rsid w:val="00641004"/>
    <w:rsid w:val="0068673F"/>
    <w:rsid w:val="00692A45"/>
    <w:rsid w:val="006D4994"/>
    <w:rsid w:val="00716399"/>
    <w:rsid w:val="00716647"/>
    <w:rsid w:val="00746862"/>
    <w:rsid w:val="0075707B"/>
    <w:rsid w:val="007755B7"/>
    <w:rsid w:val="007C1199"/>
    <w:rsid w:val="007F5E5F"/>
    <w:rsid w:val="00811B38"/>
    <w:rsid w:val="0085343B"/>
    <w:rsid w:val="00884508"/>
    <w:rsid w:val="008B35E2"/>
    <w:rsid w:val="008C6248"/>
    <w:rsid w:val="00911FC4"/>
    <w:rsid w:val="00933132"/>
    <w:rsid w:val="00973229"/>
    <w:rsid w:val="00984527"/>
    <w:rsid w:val="00A36D7E"/>
    <w:rsid w:val="00A3709F"/>
    <w:rsid w:val="00A83124"/>
    <w:rsid w:val="00AA27C7"/>
    <w:rsid w:val="00AF63EB"/>
    <w:rsid w:val="00B12DAF"/>
    <w:rsid w:val="00B61062"/>
    <w:rsid w:val="00B64B88"/>
    <w:rsid w:val="00B9291F"/>
    <w:rsid w:val="00BD360B"/>
    <w:rsid w:val="00BD5425"/>
    <w:rsid w:val="00C01D20"/>
    <w:rsid w:val="00C336C2"/>
    <w:rsid w:val="00C43646"/>
    <w:rsid w:val="00C668ED"/>
    <w:rsid w:val="00CA721C"/>
    <w:rsid w:val="00CB07BD"/>
    <w:rsid w:val="00D149F2"/>
    <w:rsid w:val="00D647D2"/>
    <w:rsid w:val="00D84B33"/>
    <w:rsid w:val="00DB589B"/>
    <w:rsid w:val="00DF2824"/>
    <w:rsid w:val="00E3391F"/>
    <w:rsid w:val="00E47C55"/>
    <w:rsid w:val="00E92FB0"/>
    <w:rsid w:val="00EA60B2"/>
    <w:rsid w:val="00EC5999"/>
    <w:rsid w:val="00F432CE"/>
    <w:rsid w:val="00F80BD6"/>
    <w:rsid w:val="00F903B5"/>
    <w:rsid w:val="00FF0FE2"/>
    <w:rsid w:val="00FF31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81CDD"/>
  <w15:docId w15:val="{7AC28CB9-DB60-44CD-A860-43C2535E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2B24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060"/>
    <w:pPr>
      <w:pBdr>
        <w:bottom w:val="single" w:sz="4" w:space="6" w:color="E30613"/>
      </w:pBdr>
      <w:spacing w:before="0" w:after="360" w:line="320" w:lineRule="exact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rsid w:val="00692A45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692A45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2060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692A45"/>
    <w:rPr>
      <w:rFonts w:ascii="Arial" w:eastAsia="Times New Roman" w:hAnsi="Arial"/>
      <w:b/>
      <w:bCs/>
      <w:color w:val="E30613"/>
      <w:sz w:val="24"/>
      <w:szCs w:val="24"/>
    </w:rPr>
  </w:style>
  <w:style w:type="character" w:customStyle="1" w:styleId="Heading2Char">
    <w:name w:val="Heading 2 Char"/>
    <w:link w:val="Heading2"/>
    <w:rsid w:val="00692A45"/>
    <w:rPr>
      <w:rFonts w:ascii="Arial" w:eastAsia="Times New Roman" w:hAnsi="Arial"/>
      <w:b/>
      <w:bCs/>
      <w:sz w:val="26"/>
    </w:rPr>
  </w:style>
  <w:style w:type="paragraph" w:customStyle="1" w:styleId="Normalbulletlist">
    <w:name w:val="Normal bullet list"/>
    <w:basedOn w:val="Normal"/>
    <w:rsid w:val="00902B24"/>
    <w:pPr>
      <w:numPr>
        <w:numId w:val="1"/>
      </w:numPr>
    </w:pPr>
    <w:rPr>
      <w:rFonts w:eastAsia="Times New Roman"/>
      <w:bCs/>
    </w:rPr>
  </w:style>
  <w:style w:type="paragraph" w:customStyle="1" w:styleId="Normalbulletsublist">
    <w:name w:val="Normal bullet sublist"/>
    <w:basedOn w:val="Normal"/>
    <w:rsid w:val="00902B24"/>
    <w:pPr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2B24"/>
    <w:rPr>
      <w:b/>
    </w:rPr>
  </w:style>
  <w:style w:type="paragraph" w:customStyle="1" w:styleId="Normalheadingred">
    <w:name w:val="Normal heading red"/>
    <w:basedOn w:val="Normal"/>
    <w:qFormat/>
    <w:rsid w:val="00902B24"/>
    <w:rPr>
      <w:b/>
      <w:color w:val="E30613"/>
    </w:rPr>
  </w:style>
  <w:style w:type="paragraph" w:customStyle="1" w:styleId="Normalnumberedlist">
    <w:name w:val="Normal numbered list"/>
    <w:basedOn w:val="Normal"/>
    <w:qFormat/>
    <w:rsid w:val="00F80BD6"/>
    <w:pPr>
      <w:numPr>
        <w:numId w:val="2"/>
      </w:numPr>
    </w:pPr>
  </w:style>
  <w:style w:type="paragraph" w:customStyle="1" w:styleId="Unittitle">
    <w:name w:val="Unit title"/>
    <w:basedOn w:val="Normal"/>
    <w:rsid w:val="00911FC4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Answerlines">
    <w:name w:val="Answer lines"/>
    <w:basedOn w:val="Normal"/>
    <w:qFormat/>
    <w:rsid w:val="00BD360B"/>
    <w:pPr>
      <w:spacing w:before="260" w:after="260"/>
    </w:pPr>
  </w:style>
  <w:style w:type="paragraph" w:customStyle="1" w:styleId="Answerlinesnumbered">
    <w:name w:val="Answer lines numbered"/>
    <w:basedOn w:val="Answerlines"/>
    <w:qFormat/>
    <w:rsid w:val="00B61062"/>
    <w:pPr>
      <w:numPr>
        <w:numId w:val="3"/>
      </w:numPr>
    </w:pPr>
  </w:style>
  <w:style w:type="paragraph" w:styleId="Header">
    <w:name w:val="header"/>
    <w:basedOn w:val="Normal"/>
    <w:link w:val="HeaderChar"/>
    <w:rsid w:val="00AA27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AA27C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7755B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55B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A4A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4A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4A3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4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4A31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83124"/>
    <w:pPr>
      <w:spacing w:before="0"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EA60B2"/>
    <w:rPr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Hannah Cooper</cp:lastModifiedBy>
  <cp:revision>2</cp:revision>
  <cp:lastPrinted>2013-05-13T18:46:00Z</cp:lastPrinted>
  <dcterms:created xsi:type="dcterms:W3CDTF">2020-04-27T22:56:00Z</dcterms:created>
  <dcterms:modified xsi:type="dcterms:W3CDTF">2020-04-27T22:56:00Z</dcterms:modified>
</cp:coreProperties>
</file>