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C09B2" w14:textId="199F526A" w:rsidR="00110217" w:rsidRPr="007F05E6" w:rsidRDefault="00110217" w:rsidP="00110217">
      <w:pPr>
        <w:pStyle w:val="Unittitle"/>
      </w:pPr>
      <w:r w:rsidRPr="007051BD">
        <w:t xml:space="preserve">Unit </w:t>
      </w:r>
      <w:r w:rsidR="00CA721C">
        <w:t>30</w:t>
      </w:r>
      <w:r w:rsidR="00A241A5">
        <w:t>3</w:t>
      </w:r>
      <w:r w:rsidRPr="007051BD">
        <w:t xml:space="preserve">: </w:t>
      </w:r>
      <w:r w:rsidR="00A241A5">
        <w:t>Contribute to business success</w:t>
      </w:r>
    </w:p>
    <w:p w14:paraId="0615FA2D" w14:textId="7B7D6A1F" w:rsidR="007702BD" w:rsidRPr="007702BD" w:rsidRDefault="008B35E2" w:rsidP="007702BD">
      <w:pPr>
        <w:pStyle w:val="Heading1"/>
      </w:pPr>
      <w:r>
        <w:t>Handou</w:t>
      </w:r>
      <w:r w:rsidR="00110217" w:rsidRPr="00692A45">
        <w:t xml:space="preserve">t </w:t>
      </w:r>
      <w:r w:rsidR="00FF1351">
        <w:t>2</w:t>
      </w:r>
      <w:r w:rsidR="00110217" w:rsidRPr="00692A45">
        <w:t xml:space="preserve">: </w:t>
      </w:r>
      <w:r w:rsidR="00FF1351">
        <w:t>Chef de partie responsibilities to demonstrate legislative compliance</w:t>
      </w:r>
    </w:p>
    <w:p w14:paraId="75CAA903" w14:textId="0CEB4B76" w:rsidR="00FF1351" w:rsidRPr="00FF1351" w:rsidRDefault="00FF1351" w:rsidP="00FF1351">
      <w:pPr>
        <w:rPr>
          <w:rFonts w:cs="Arial"/>
          <w:szCs w:val="22"/>
        </w:rPr>
      </w:pPr>
      <w:r w:rsidRPr="00FF1351">
        <w:rPr>
          <w:rFonts w:cs="Arial"/>
          <w:szCs w:val="22"/>
        </w:rPr>
        <w:t>A chef de partie will be required to demonstrate legislative compliance for their section and this will include:</w:t>
      </w:r>
    </w:p>
    <w:p w14:paraId="39BAAE75" w14:textId="77777777" w:rsidR="00FF1351" w:rsidRPr="00FF1351" w:rsidRDefault="00FF1351" w:rsidP="00FF1351">
      <w:pPr>
        <w:rPr>
          <w:rFonts w:cs="Arial"/>
          <w:szCs w:val="22"/>
        </w:rPr>
      </w:pPr>
    </w:p>
    <w:p w14:paraId="7AC2C136" w14:textId="77777777" w:rsidR="00FF1351" w:rsidRPr="00FF1351" w:rsidRDefault="00FF1351" w:rsidP="00FF1351">
      <w:pPr>
        <w:rPr>
          <w:rFonts w:cs="Arial"/>
          <w:b/>
          <w:bCs/>
          <w:szCs w:val="22"/>
        </w:rPr>
      </w:pPr>
      <w:r w:rsidRPr="00FF1351">
        <w:rPr>
          <w:rFonts w:cs="Arial"/>
          <w:b/>
          <w:bCs/>
          <w:szCs w:val="22"/>
        </w:rPr>
        <w:t>Food safety</w:t>
      </w:r>
    </w:p>
    <w:p w14:paraId="6D5CAD5E" w14:textId="29526421" w:rsidR="00FF1351" w:rsidRPr="00FF1351" w:rsidRDefault="00FF1351" w:rsidP="00FF1351">
      <w:pPr>
        <w:spacing w:after="0" w:line="240" w:lineRule="auto"/>
        <w:textAlignment w:val="baseline"/>
        <w:rPr>
          <w:rFonts w:eastAsia="Arial" w:cs="Arial"/>
          <w:color w:val="000000" w:themeColor="text1"/>
          <w:szCs w:val="22"/>
          <w:lang w:eastAsia="en-GB"/>
        </w:rPr>
      </w:pPr>
      <w:r w:rsidRPr="00FF1351">
        <w:rPr>
          <w:rFonts w:eastAsia="Arial" w:cs="Arial"/>
          <w:color w:val="000000" w:themeColor="text1"/>
          <w:szCs w:val="22"/>
          <w:lang w:eastAsia="en-GB"/>
        </w:rPr>
        <w:t>Food safety legislation places responsibilities on the employer and the employee.</w:t>
      </w:r>
      <w:r w:rsidR="005F2936">
        <w:rPr>
          <w:rFonts w:eastAsia="Arial" w:cs="Arial"/>
          <w:color w:val="000000" w:themeColor="text1"/>
          <w:szCs w:val="22"/>
          <w:lang w:eastAsia="en-GB"/>
        </w:rPr>
        <w:t xml:space="preserve"> </w:t>
      </w:r>
      <w:bookmarkStart w:id="0" w:name="_GoBack"/>
      <w:bookmarkEnd w:id="0"/>
      <w:r w:rsidRPr="00FF1351">
        <w:rPr>
          <w:rFonts w:eastAsia="Arial" w:cs="Arial"/>
          <w:color w:val="000000" w:themeColor="text1"/>
          <w:szCs w:val="22"/>
          <w:lang w:eastAsia="en-GB"/>
        </w:rPr>
        <w:t>In each case it is vital that these responsibilities are undertaken with the importance due to them. It is these responsibilities that provide the backbone of food safety practices carried out by businesses to meet the legislative requirements of food law.  In both cases the employer and employee must ensure compliance with the necessary food safety legislation.</w:t>
      </w:r>
    </w:p>
    <w:p w14:paraId="1773EED4" w14:textId="77777777" w:rsidR="00FF1351" w:rsidRPr="00FF1351" w:rsidRDefault="00FF1351" w:rsidP="00FF1351">
      <w:pPr>
        <w:spacing w:after="0" w:line="240" w:lineRule="auto"/>
        <w:textAlignment w:val="baseline"/>
        <w:rPr>
          <w:rFonts w:eastAsia="Arial" w:cs="Arial"/>
          <w:color w:val="000000" w:themeColor="text1"/>
          <w:szCs w:val="22"/>
          <w:lang w:eastAsia="en-GB"/>
        </w:rPr>
      </w:pPr>
    </w:p>
    <w:p w14:paraId="559E0245" w14:textId="4512D71D" w:rsidR="00FF1351" w:rsidRPr="00FF1351" w:rsidRDefault="00FF1351" w:rsidP="00FF1351">
      <w:pPr>
        <w:spacing w:after="0" w:line="240" w:lineRule="auto"/>
        <w:textAlignment w:val="baseline"/>
        <w:rPr>
          <w:rFonts w:eastAsia="Arial" w:cs="Arial"/>
          <w:color w:val="000000" w:themeColor="text1"/>
          <w:szCs w:val="22"/>
          <w:lang w:eastAsia="en-GB"/>
        </w:rPr>
      </w:pPr>
      <w:r w:rsidRPr="00FF1351">
        <w:rPr>
          <w:rFonts w:eastAsia="Arial" w:cs="Arial"/>
          <w:color w:val="000000" w:themeColor="text1"/>
          <w:szCs w:val="22"/>
          <w:lang w:eastAsia="en-GB"/>
        </w:rPr>
        <w:t>Compliance with relevant food safety legislation is achieved through a mixture of activities, including:</w:t>
      </w:r>
    </w:p>
    <w:p w14:paraId="7ED33EAF" w14:textId="77777777" w:rsidR="00FF1351" w:rsidRPr="00FF1351" w:rsidRDefault="00FF1351" w:rsidP="00FF1351">
      <w:pPr>
        <w:spacing w:after="0" w:line="240" w:lineRule="auto"/>
        <w:textAlignment w:val="baseline"/>
        <w:rPr>
          <w:rFonts w:eastAsia="Times New Roman" w:cs="Arial"/>
          <w:szCs w:val="22"/>
          <w:lang w:eastAsia="en-GB"/>
        </w:rPr>
      </w:pPr>
    </w:p>
    <w:p w14:paraId="29CA074E" w14:textId="62A8B700" w:rsidR="00FF1351" w:rsidRPr="00FF1351" w:rsidRDefault="00FF1351" w:rsidP="00FF1351">
      <w:pPr>
        <w:pStyle w:val="ListParagraph"/>
        <w:numPr>
          <w:ilvl w:val="0"/>
          <w:numId w:val="41"/>
        </w:numPr>
        <w:textAlignment w:val="baseline"/>
        <w:rPr>
          <w:rFonts w:ascii="Arial" w:hAnsi="Arial" w:cs="Arial"/>
          <w:color w:val="FF0000"/>
          <w:sz w:val="22"/>
          <w:szCs w:val="22"/>
        </w:rPr>
      </w:pPr>
      <w:r w:rsidRPr="00FF1351">
        <w:rPr>
          <w:rFonts w:ascii="Arial" w:eastAsia="Arial" w:hAnsi="Arial" w:cs="Arial"/>
          <w:color w:val="000000" w:themeColor="text1"/>
          <w:sz w:val="22"/>
          <w:szCs w:val="22"/>
        </w:rPr>
        <w:t>Correctly scoping and implementing the seven principles of HACCP.</w:t>
      </w:r>
    </w:p>
    <w:p w14:paraId="468706F0" w14:textId="3229CD9B" w:rsidR="00FF1351" w:rsidRPr="00FF1351" w:rsidRDefault="00FF1351" w:rsidP="00FF1351">
      <w:pPr>
        <w:pStyle w:val="ListParagraph"/>
        <w:numPr>
          <w:ilvl w:val="0"/>
          <w:numId w:val="41"/>
        </w:numPr>
        <w:textAlignment w:val="baseline"/>
        <w:rPr>
          <w:rFonts w:ascii="Arial" w:hAnsi="Arial" w:cs="Arial"/>
          <w:color w:val="FF0000"/>
          <w:sz w:val="22"/>
          <w:szCs w:val="22"/>
        </w:rPr>
      </w:pPr>
      <w:r w:rsidRPr="00FF1351">
        <w:rPr>
          <w:rFonts w:ascii="Arial" w:eastAsia="Arial" w:hAnsi="Arial" w:cs="Arial"/>
          <w:color w:val="000000" w:themeColor="text1"/>
          <w:sz w:val="22"/>
          <w:szCs w:val="22"/>
        </w:rPr>
        <w:t>Record-keeping of temperature controls, delivery records, sickness records, supplier records, etc.</w:t>
      </w:r>
    </w:p>
    <w:p w14:paraId="45220997" w14:textId="014E5F24" w:rsidR="00FF1351" w:rsidRPr="00FF1351" w:rsidRDefault="00FF1351" w:rsidP="00FF1351">
      <w:pPr>
        <w:pStyle w:val="ListParagraph"/>
        <w:numPr>
          <w:ilvl w:val="0"/>
          <w:numId w:val="41"/>
        </w:numPr>
        <w:textAlignment w:val="baseline"/>
        <w:rPr>
          <w:rFonts w:ascii="Arial" w:hAnsi="Arial" w:cs="Arial"/>
          <w:color w:val="FF0000"/>
          <w:sz w:val="22"/>
          <w:szCs w:val="22"/>
        </w:rPr>
      </w:pPr>
      <w:r w:rsidRPr="00FF1351">
        <w:rPr>
          <w:rFonts w:ascii="Arial" w:eastAsia="Arial" w:hAnsi="Arial" w:cs="Arial"/>
          <w:color w:val="000000" w:themeColor="text1"/>
          <w:sz w:val="22"/>
          <w:szCs w:val="22"/>
        </w:rPr>
        <w:t>Written documentation, including the recruitment process, training, safe systems of work, reporting procedures, etc.</w:t>
      </w:r>
    </w:p>
    <w:p w14:paraId="45D6CEFB" w14:textId="36A49303" w:rsidR="00FF1351" w:rsidRPr="00FF1351" w:rsidRDefault="00FF1351" w:rsidP="00FF1351">
      <w:pPr>
        <w:pStyle w:val="ListParagraph"/>
        <w:numPr>
          <w:ilvl w:val="0"/>
          <w:numId w:val="41"/>
        </w:numPr>
        <w:textAlignment w:val="baseline"/>
        <w:rPr>
          <w:rFonts w:ascii="Arial" w:hAnsi="Arial" w:cs="Arial"/>
          <w:color w:val="FF0000"/>
          <w:sz w:val="22"/>
          <w:szCs w:val="22"/>
        </w:rPr>
      </w:pPr>
      <w:r w:rsidRPr="00FF1351">
        <w:rPr>
          <w:rFonts w:ascii="Arial" w:eastAsia="Arial" w:hAnsi="Arial" w:cs="Arial"/>
          <w:color w:val="000000" w:themeColor="text1"/>
          <w:sz w:val="22"/>
          <w:szCs w:val="22"/>
        </w:rPr>
        <w:t>Only using reputable suppliers to source goods.</w:t>
      </w:r>
      <w:r w:rsidRPr="00FF1351">
        <w:rPr>
          <w:rFonts w:ascii="Arial" w:eastAsia="Arial" w:hAnsi="Arial" w:cs="Arial"/>
          <w:color w:val="000000" w:themeColor="text1"/>
          <w:sz w:val="22"/>
          <w:szCs w:val="22"/>
        </w:rPr>
        <w:br/>
      </w:r>
    </w:p>
    <w:p w14:paraId="5CCF46F4" w14:textId="77777777" w:rsidR="00FF1351" w:rsidRPr="00FF1351" w:rsidRDefault="00FF1351" w:rsidP="00FF1351">
      <w:pPr>
        <w:spacing w:after="0" w:line="240" w:lineRule="auto"/>
        <w:textAlignment w:val="baseline"/>
        <w:rPr>
          <w:rFonts w:eastAsia="Arial" w:cs="Arial"/>
          <w:color w:val="000000" w:themeColor="text1"/>
          <w:szCs w:val="22"/>
          <w:lang w:eastAsia="en-GB"/>
        </w:rPr>
      </w:pPr>
      <w:r w:rsidRPr="00FF1351">
        <w:rPr>
          <w:rFonts w:eastAsia="Arial" w:cs="Arial"/>
          <w:color w:val="000000" w:themeColor="text1"/>
          <w:szCs w:val="22"/>
          <w:lang w:eastAsia="en-GB"/>
        </w:rPr>
        <w:t>In all cases where the food business and its employees comply with legislation, policies and procedures, this will allow them to provide evidence of due diligence in the criminal of civil courts.</w:t>
      </w:r>
    </w:p>
    <w:p w14:paraId="16E1DB54" w14:textId="77777777" w:rsidR="00FF1351" w:rsidRPr="00FF1351" w:rsidRDefault="00FF1351" w:rsidP="00FF1351">
      <w:pPr>
        <w:spacing w:after="0" w:line="240" w:lineRule="auto"/>
        <w:textAlignment w:val="baseline"/>
        <w:rPr>
          <w:rFonts w:eastAsia="Arial" w:cs="Arial"/>
          <w:color w:val="000000" w:themeColor="text1"/>
          <w:szCs w:val="22"/>
          <w:lang w:eastAsia="en-GB"/>
        </w:rPr>
      </w:pPr>
    </w:p>
    <w:p w14:paraId="71A7F370" w14:textId="7D81694A" w:rsidR="00FF1351" w:rsidRPr="00FF1351" w:rsidRDefault="00FF1351" w:rsidP="00FF1351">
      <w:pPr>
        <w:spacing w:after="0" w:line="240" w:lineRule="auto"/>
        <w:textAlignment w:val="baseline"/>
        <w:rPr>
          <w:rFonts w:eastAsia="Arial" w:cs="Arial"/>
          <w:color w:val="000000" w:themeColor="text1"/>
          <w:szCs w:val="22"/>
          <w:lang w:eastAsia="en-GB"/>
        </w:rPr>
      </w:pPr>
      <w:r w:rsidRPr="00FF1351">
        <w:rPr>
          <w:rFonts w:eastAsia="Arial" w:cs="Arial"/>
          <w:color w:val="000000" w:themeColor="text1"/>
          <w:szCs w:val="22"/>
          <w:lang w:eastAsia="en-GB"/>
        </w:rPr>
        <w:t>The chef de partie must ensure their team:</w:t>
      </w:r>
    </w:p>
    <w:p w14:paraId="68B14A78" w14:textId="77777777" w:rsidR="00FF1351" w:rsidRPr="00FF1351" w:rsidRDefault="00FF1351" w:rsidP="00FF1351">
      <w:pPr>
        <w:spacing w:after="0" w:line="240" w:lineRule="auto"/>
        <w:textAlignment w:val="baseline"/>
        <w:rPr>
          <w:rFonts w:eastAsia="Arial" w:cs="Arial"/>
          <w:color w:val="000000" w:themeColor="text1"/>
          <w:szCs w:val="22"/>
          <w:lang w:eastAsia="en-GB"/>
        </w:rPr>
      </w:pPr>
    </w:p>
    <w:p w14:paraId="53330C4B" w14:textId="77777777" w:rsidR="00FF1351" w:rsidRPr="00FF1351" w:rsidRDefault="00FF1351" w:rsidP="00FF1351">
      <w:pPr>
        <w:pStyle w:val="ListParagraph"/>
        <w:numPr>
          <w:ilvl w:val="0"/>
          <w:numId w:val="42"/>
        </w:numPr>
        <w:textAlignment w:val="baseline"/>
        <w:rPr>
          <w:rFonts w:ascii="Arial" w:hAnsi="Arial" w:cs="Arial"/>
          <w:color w:val="FF0000"/>
          <w:sz w:val="22"/>
          <w:szCs w:val="22"/>
        </w:rPr>
      </w:pPr>
      <w:r w:rsidRPr="00FF1351">
        <w:rPr>
          <w:rFonts w:ascii="Arial" w:eastAsia="Arial" w:hAnsi="Arial" w:cs="Arial"/>
          <w:color w:val="000000" w:themeColor="text1"/>
          <w:sz w:val="22"/>
          <w:szCs w:val="22"/>
        </w:rPr>
        <w:t>Comply with the law</w:t>
      </w:r>
    </w:p>
    <w:p w14:paraId="686B75C8" w14:textId="77777777" w:rsidR="00FF1351" w:rsidRPr="00FF1351" w:rsidRDefault="00FF1351" w:rsidP="00FF1351">
      <w:pPr>
        <w:pStyle w:val="ListParagraph"/>
        <w:numPr>
          <w:ilvl w:val="0"/>
          <w:numId w:val="42"/>
        </w:numPr>
        <w:textAlignment w:val="baseline"/>
        <w:rPr>
          <w:rFonts w:ascii="Arial" w:hAnsi="Arial" w:cs="Arial"/>
          <w:color w:val="FF0000"/>
          <w:sz w:val="22"/>
          <w:szCs w:val="22"/>
        </w:rPr>
      </w:pPr>
      <w:r w:rsidRPr="00FF1351">
        <w:rPr>
          <w:rFonts w:ascii="Arial" w:eastAsia="Arial" w:hAnsi="Arial" w:cs="Arial"/>
          <w:color w:val="000000" w:themeColor="text1"/>
          <w:sz w:val="22"/>
          <w:szCs w:val="22"/>
        </w:rPr>
        <w:t>Follow good personal hygiene practices</w:t>
      </w:r>
    </w:p>
    <w:p w14:paraId="7D926001" w14:textId="77777777" w:rsidR="00FF1351" w:rsidRPr="00FF1351" w:rsidRDefault="00FF1351" w:rsidP="00FF1351">
      <w:pPr>
        <w:pStyle w:val="ListParagraph"/>
        <w:numPr>
          <w:ilvl w:val="0"/>
          <w:numId w:val="42"/>
        </w:numPr>
        <w:textAlignment w:val="baseline"/>
        <w:rPr>
          <w:rFonts w:ascii="Arial" w:hAnsi="Arial" w:cs="Arial"/>
          <w:color w:val="FF0000"/>
          <w:sz w:val="22"/>
          <w:szCs w:val="22"/>
        </w:rPr>
      </w:pPr>
      <w:r w:rsidRPr="00FF1351">
        <w:rPr>
          <w:rFonts w:ascii="Arial" w:eastAsia="Arial" w:hAnsi="Arial" w:cs="Arial"/>
          <w:color w:val="000000" w:themeColor="text1"/>
          <w:sz w:val="22"/>
          <w:szCs w:val="22"/>
        </w:rPr>
        <w:t>Report any illness to their line managers</w:t>
      </w:r>
    </w:p>
    <w:p w14:paraId="737A0B35" w14:textId="77777777" w:rsidR="00FF1351" w:rsidRPr="00FF1351" w:rsidRDefault="00FF1351" w:rsidP="00FF1351">
      <w:pPr>
        <w:pStyle w:val="ListParagraph"/>
        <w:numPr>
          <w:ilvl w:val="0"/>
          <w:numId w:val="42"/>
        </w:numPr>
        <w:textAlignment w:val="baseline"/>
        <w:rPr>
          <w:rFonts w:ascii="Arial" w:hAnsi="Arial" w:cs="Arial"/>
          <w:color w:val="FF0000"/>
          <w:sz w:val="22"/>
          <w:szCs w:val="22"/>
        </w:rPr>
      </w:pPr>
      <w:r w:rsidRPr="00FF1351">
        <w:rPr>
          <w:rFonts w:ascii="Arial" w:eastAsia="Arial" w:hAnsi="Arial" w:cs="Arial"/>
          <w:color w:val="000000" w:themeColor="text1"/>
          <w:sz w:val="22"/>
          <w:szCs w:val="22"/>
        </w:rPr>
        <w:t>Follow instructions and comply with the business’ policies and procedures</w:t>
      </w:r>
    </w:p>
    <w:p w14:paraId="2C0CF268" w14:textId="77777777" w:rsidR="00FF1351" w:rsidRPr="00FF1351" w:rsidRDefault="00FF1351" w:rsidP="00FF1351">
      <w:pPr>
        <w:pStyle w:val="ListParagraph"/>
        <w:numPr>
          <w:ilvl w:val="0"/>
          <w:numId w:val="42"/>
        </w:numPr>
        <w:textAlignment w:val="baseline"/>
        <w:rPr>
          <w:rFonts w:ascii="Arial" w:hAnsi="Arial" w:cs="Arial"/>
          <w:color w:val="FF0000"/>
          <w:sz w:val="22"/>
          <w:szCs w:val="22"/>
        </w:rPr>
      </w:pPr>
      <w:r w:rsidRPr="00FF1351">
        <w:rPr>
          <w:rFonts w:ascii="Arial" w:eastAsia="Arial" w:hAnsi="Arial" w:cs="Arial"/>
          <w:color w:val="000000" w:themeColor="text1"/>
          <w:sz w:val="22"/>
          <w:szCs w:val="22"/>
        </w:rPr>
        <w:t>Attend any instruction or training provided</w:t>
      </w:r>
    </w:p>
    <w:p w14:paraId="07BC46E4" w14:textId="7482D0E8" w:rsidR="00FF1351" w:rsidRPr="00FF1351" w:rsidRDefault="00FF1351" w:rsidP="00FF1351">
      <w:pPr>
        <w:pStyle w:val="ListParagraph"/>
        <w:numPr>
          <w:ilvl w:val="0"/>
          <w:numId w:val="42"/>
        </w:numPr>
        <w:textAlignment w:val="baseline"/>
        <w:rPr>
          <w:rFonts w:ascii="Arial" w:hAnsi="Arial" w:cs="Arial"/>
          <w:color w:val="FF0000"/>
          <w:sz w:val="22"/>
          <w:szCs w:val="22"/>
        </w:rPr>
      </w:pPr>
      <w:r w:rsidRPr="00FF1351">
        <w:rPr>
          <w:rFonts w:ascii="Arial" w:eastAsia="Arial" w:hAnsi="Arial" w:cs="Arial"/>
          <w:color w:val="000000" w:themeColor="text1"/>
          <w:sz w:val="22"/>
          <w:szCs w:val="22"/>
        </w:rPr>
        <w:t>Report any errors/omissions in their employer’s policies, practices and procedures.</w:t>
      </w:r>
    </w:p>
    <w:p w14:paraId="5CF85AC3" w14:textId="77777777" w:rsidR="00FF1351" w:rsidRPr="00FF1351" w:rsidRDefault="00FF1351" w:rsidP="00FF1351">
      <w:pPr>
        <w:rPr>
          <w:rFonts w:cs="Arial"/>
          <w:b/>
          <w:bCs/>
          <w:szCs w:val="22"/>
        </w:rPr>
      </w:pPr>
    </w:p>
    <w:p w14:paraId="3EBEE50C" w14:textId="59954306" w:rsidR="00FF1351" w:rsidRPr="00FF1351" w:rsidRDefault="00FF1351" w:rsidP="00FF1351">
      <w:pPr>
        <w:spacing w:after="0" w:line="240" w:lineRule="auto"/>
        <w:rPr>
          <w:rFonts w:cs="Arial"/>
          <w:szCs w:val="22"/>
        </w:rPr>
      </w:pPr>
      <w:r w:rsidRPr="00FF1351">
        <w:rPr>
          <w:rFonts w:cs="Arial"/>
          <w:szCs w:val="22"/>
        </w:rPr>
        <w:t>Records that a chef de partie food must keep up to date include:</w:t>
      </w:r>
    </w:p>
    <w:p w14:paraId="4E392900" w14:textId="77777777" w:rsidR="00FF1351" w:rsidRPr="00FF1351" w:rsidRDefault="00FF1351" w:rsidP="00FF1351">
      <w:pPr>
        <w:spacing w:after="0" w:line="240" w:lineRule="auto"/>
        <w:rPr>
          <w:rFonts w:cs="Arial"/>
          <w:szCs w:val="22"/>
        </w:rPr>
      </w:pPr>
    </w:p>
    <w:p w14:paraId="3C65E104" w14:textId="77777777" w:rsidR="00FF1351" w:rsidRPr="00FF1351" w:rsidRDefault="00FF1351" w:rsidP="00FF1351">
      <w:pPr>
        <w:pStyle w:val="ListParagraph"/>
        <w:numPr>
          <w:ilvl w:val="0"/>
          <w:numId w:val="43"/>
        </w:numPr>
        <w:rPr>
          <w:rFonts w:ascii="Arial" w:hAnsi="Arial" w:cs="Arial"/>
          <w:sz w:val="22"/>
          <w:szCs w:val="22"/>
        </w:rPr>
      </w:pPr>
      <w:r w:rsidRPr="00FF1351">
        <w:rPr>
          <w:rFonts w:ascii="Arial" w:hAnsi="Arial" w:cs="Arial"/>
          <w:sz w:val="22"/>
          <w:szCs w:val="22"/>
        </w:rPr>
        <w:t xml:space="preserve">Choice of supplier (audits) </w:t>
      </w:r>
    </w:p>
    <w:p w14:paraId="2B762042" w14:textId="77777777" w:rsidR="00FF1351" w:rsidRPr="00FF1351" w:rsidRDefault="00FF1351" w:rsidP="00FF1351">
      <w:pPr>
        <w:pStyle w:val="ListParagraph"/>
        <w:numPr>
          <w:ilvl w:val="0"/>
          <w:numId w:val="43"/>
        </w:numPr>
        <w:rPr>
          <w:rFonts w:ascii="Arial" w:hAnsi="Arial" w:cs="Arial"/>
          <w:sz w:val="22"/>
          <w:szCs w:val="22"/>
        </w:rPr>
      </w:pPr>
      <w:r w:rsidRPr="00FF1351">
        <w:rPr>
          <w:rFonts w:ascii="Arial" w:hAnsi="Arial" w:cs="Arial"/>
          <w:sz w:val="22"/>
          <w:szCs w:val="22"/>
        </w:rPr>
        <w:t>HACCP documentation</w:t>
      </w:r>
    </w:p>
    <w:p w14:paraId="6DC05A97" w14:textId="77777777" w:rsidR="00FF1351" w:rsidRPr="00FF1351" w:rsidRDefault="00FF1351" w:rsidP="00FF1351">
      <w:pPr>
        <w:pStyle w:val="ListParagraph"/>
        <w:numPr>
          <w:ilvl w:val="0"/>
          <w:numId w:val="43"/>
        </w:numPr>
        <w:rPr>
          <w:rFonts w:ascii="Arial" w:hAnsi="Arial" w:cs="Arial"/>
          <w:sz w:val="22"/>
          <w:szCs w:val="22"/>
        </w:rPr>
      </w:pPr>
      <w:r w:rsidRPr="00FF1351">
        <w:rPr>
          <w:rFonts w:ascii="Arial" w:hAnsi="Arial" w:cs="Arial"/>
          <w:sz w:val="22"/>
          <w:szCs w:val="22"/>
        </w:rPr>
        <w:t>Delivery and waste records</w:t>
      </w:r>
    </w:p>
    <w:p w14:paraId="0760522A" w14:textId="77777777" w:rsidR="00FF1351" w:rsidRPr="00FF1351" w:rsidRDefault="00FF1351" w:rsidP="00FF1351">
      <w:pPr>
        <w:pStyle w:val="ListParagraph"/>
        <w:numPr>
          <w:ilvl w:val="0"/>
          <w:numId w:val="43"/>
        </w:numPr>
        <w:rPr>
          <w:rFonts w:ascii="Arial" w:hAnsi="Arial" w:cs="Arial"/>
          <w:sz w:val="22"/>
          <w:szCs w:val="22"/>
        </w:rPr>
      </w:pPr>
      <w:r w:rsidRPr="00FF1351">
        <w:rPr>
          <w:rFonts w:ascii="Arial" w:hAnsi="Arial" w:cs="Arial"/>
          <w:sz w:val="22"/>
          <w:szCs w:val="22"/>
        </w:rPr>
        <w:t>Temperature records</w:t>
      </w:r>
    </w:p>
    <w:p w14:paraId="153CB9C0" w14:textId="77777777" w:rsidR="00FF1351" w:rsidRPr="00FF1351" w:rsidRDefault="00FF1351" w:rsidP="00FF1351">
      <w:pPr>
        <w:pStyle w:val="ListParagraph"/>
        <w:numPr>
          <w:ilvl w:val="0"/>
          <w:numId w:val="43"/>
        </w:numPr>
        <w:rPr>
          <w:rFonts w:ascii="Arial" w:hAnsi="Arial" w:cs="Arial"/>
          <w:sz w:val="22"/>
          <w:szCs w:val="22"/>
        </w:rPr>
      </w:pPr>
      <w:r w:rsidRPr="00FF1351">
        <w:rPr>
          <w:rFonts w:ascii="Arial" w:hAnsi="Arial" w:cs="Arial"/>
          <w:sz w:val="22"/>
          <w:szCs w:val="22"/>
        </w:rPr>
        <w:t>Maintenance and cleaning schedules</w:t>
      </w:r>
    </w:p>
    <w:p w14:paraId="55AEBFD5" w14:textId="77777777" w:rsidR="00FF1351" w:rsidRPr="00FF1351" w:rsidRDefault="00FF1351" w:rsidP="00FF1351">
      <w:pPr>
        <w:pStyle w:val="ListParagraph"/>
        <w:numPr>
          <w:ilvl w:val="0"/>
          <w:numId w:val="43"/>
        </w:numPr>
        <w:rPr>
          <w:rFonts w:ascii="Arial" w:hAnsi="Arial" w:cs="Arial"/>
          <w:sz w:val="22"/>
          <w:szCs w:val="22"/>
        </w:rPr>
      </w:pPr>
      <w:r w:rsidRPr="00FF1351">
        <w:rPr>
          <w:rFonts w:ascii="Arial" w:hAnsi="Arial" w:cs="Arial"/>
          <w:sz w:val="22"/>
          <w:szCs w:val="22"/>
        </w:rPr>
        <w:t>Training records</w:t>
      </w:r>
    </w:p>
    <w:p w14:paraId="2C023A5A" w14:textId="01E6CD74" w:rsidR="00FF1351" w:rsidRPr="00FF1351" w:rsidRDefault="00FF1351" w:rsidP="00FF1351">
      <w:pPr>
        <w:pStyle w:val="ListParagraph"/>
        <w:numPr>
          <w:ilvl w:val="0"/>
          <w:numId w:val="43"/>
        </w:numPr>
        <w:rPr>
          <w:rFonts w:ascii="Arial" w:hAnsi="Arial" w:cs="Arial"/>
          <w:sz w:val="22"/>
          <w:szCs w:val="22"/>
        </w:rPr>
      </w:pPr>
      <w:r w:rsidRPr="00FF1351">
        <w:rPr>
          <w:rFonts w:ascii="Arial" w:hAnsi="Arial" w:cs="Arial"/>
          <w:sz w:val="22"/>
          <w:szCs w:val="22"/>
        </w:rPr>
        <w:t>Pest control.</w:t>
      </w:r>
    </w:p>
    <w:p w14:paraId="6C855EB7" w14:textId="77777777" w:rsidR="00FF1351" w:rsidRPr="00FF1351" w:rsidRDefault="00FF1351" w:rsidP="00FF1351">
      <w:pPr>
        <w:spacing w:after="0" w:line="240" w:lineRule="auto"/>
        <w:rPr>
          <w:rFonts w:cs="Arial"/>
          <w:szCs w:val="22"/>
        </w:rPr>
      </w:pPr>
      <w:r w:rsidRPr="00FF1351">
        <w:rPr>
          <w:rFonts w:cs="Arial"/>
          <w:szCs w:val="22"/>
        </w:rPr>
        <w:lastRenderedPageBreak/>
        <w:t>Keeping records will allow a business to prove that due diligence is practiced. Monitoring and reviews are conducted with the appropriate corrective actions.</w:t>
      </w:r>
    </w:p>
    <w:p w14:paraId="538F9262" w14:textId="77777777" w:rsidR="00FF1351" w:rsidRPr="00FF1351" w:rsidRDefault="00FF1351" w:rsidP="00FF1351">
      <w:pPr>
        <w:spacing w:after="0" w:line="240" w:lineRule="auto"/>
        <w:rPr>
          <w:rFonts w:cs="Arial"/>
          <w:szCs w:val="22"/>
        </w:rPr>
      </w:pPr>
    </w:p>
    <w:p w14:paraId="45EF95D7" w14:textId="77777777" w:rsidR="00FF1351" w:rsidRPr="00FF1351" w:rsidRDefault="00FF1351" w:rsidP="00FF1351">
      <w:pPr>
        <w:rPr>
          <w:rFonts w:cs="Arial"/>
          <w:szCs w:val="22"/>
          <w:lang w:val="en-AU"/>
        </w:rPr>
      </w:pPr>
      <w:r w:rsidRPr="00FF1351">
        <w:rPr>
          <w:rFonts w:cs="Arial"/>
          <w:b/>
          <w:bCs/>
          <w:szCs w:val="22"/>
          <w:lang w:val="en-AU"/>
        </w:rPr>
        <w:t xml:space="preserve">Equipment </w:t>
      </w:r>
    </w:p>
    <w:p w14:paraId="13542396" w14:textId="0E649690" w:rsidR="00FF1351" w:rsidRPr="00FF1351" w:rsidRDefault="00FF1351" w:rsidP="00FF1351">
      <w:pPr>
        <w:rPr>
          <w:rFonts w:cs="Arial"/>
          <w:szCs w:val="22"/>
          <w:lang w:val="en-AU"/>
        </w:rPr>
      </w:pPr>
      <w:r w:rsidRPr="00FF1351">
        <w:rPr>
          <w:rFonts w:cs="Arial"/>
          <w:szCs w:val="22"/>
          <w:lang w:val="en-AU"/>
        </w:rPr>
        <w:t>A documented process to demonstrate the correct functioning of all equipment and its compliance with hygiene needs. Usage of equipment and correct process is recorded to include training completed with individual members of the team.</w:t>
      </w:r>
    </w:p>
    <w:p w14:paraId="43F0C75D" w14:textId="77777777" w:rsidR="00FF1351" w:rsidRPr="00FF1351" w:rsidRDefault="00FF1351" w:rsidP="00FF1351">
      <w:pPr>
        <w:rPr>
          <w:rFonts w:cs="Arial"/>
          <w:szCs w:val="22"/>
        </w:rPr>
      </w:pPr>
    </w:p>
    <w:p w14:paraId="1DE5FA1A" w14:textId="77777777" w:rsidR="00FF1351" w:rsidRPr="00FF1351" w:rsidRDefault="00FF1351" w:rsidP="00FF1351">
      <w:pPr>
        <w:rPr>
          <w:rFonts w:cs="Arial"/>
          <w:b/>
          <w:bCs/>
          <w:szCs w:val="22"/>
          <w:lang w:val="en-AU"/>
        </w:rPr>
      </w:pPr>
      <w:r w:rsidRPr="00FF1351">
        <w:rPr>
          <w:rFonts w:cs="Arial"/>
          <w:b/>
          <w:bCs/>
          <w:szCs w:val="22"/>
          <w:lang w:val="en-AU"/>
        </w:rPr>
        <w:t>Maintenance and building schedule</w:t>
      </w:r>
    </w:p>
    <w:p w14:paraId="1AB86B4C" w14:textId="02D5227B" w:rsidR="00FF1351" w:rsidRPr="00FF1351" w:rsidRDefault="00FF1351" w:rsidP="00FF1351">
      <w:pPr>
        <w:rPr>
          <w:rFonts w:cs="Arial"/>
          <w:szCs w:val="22"/>
          <w:lang w:val="en-AU"/>
        </w:rPr>
      </w:pPr>
      <w:r w:rsidRPr="00FF1351">
        <w:rPr>
          <w:rFonts w:cs="Arial"/>
          <w:szCs w:val="22"/>
          <w:lang w:val="en-AU"/>
        </w:rPr>
        <w:t>Shows commitment to ongoing monitoring of equipment and its correct performance. Building maintenance is also important to control contamination through faulty components e.g. leaky roof and control pest access to premises and ensure sufficient ventilation.</w:t>
      </w:r>
    </w:p>
    <w:p w14:paraId="4598793D" w14:textId="77777777" w:rsidR="00FF1351" w:rsidRPr="00FF1351" w:rsidRDefault="00FF1351" w:rsidP="00FF1351">
      <w:pPr>
        <w:rPr>
          <w:rFonts w:cs="Arial"/>
          <w:szCs w:val="22"/>
        </w:rPr>
      </w:pPr>
    </w:p>
    <w:p w14:paraId="2FF910C3" w14:textId="77777777" w:rsidR="00FF1351" w:rsidRPr="00FF1351" w:rsidRDefault="00FF1351" w:rsidP="00FF1351">
      <w:pPr>
        <w:rPr>
          <w:rFonts w:cs="Arial"/>
          <w:szCs w:val="22"/>
          <w:lang w:val="en-AU"/>
        </w:rPr>
      </w:pPr>
      <w:r w:rsidRPr="00FF1351">
        <w:rPr>
          <w:rFonts w:cs="Arial"/>
          <w:b/>
          <w:bCs/>
          <w:szCs w:val="22"/>
          <w:lang w:val="en-AU"/>
        </w:rPr>
        <w:t xml:space="preserve">Supervision </w:t>
      </w:r>
    </w:p>
    <w:p w14:paraId="0104CDA1" w14:textId="77777777" w:rsidR="00FF1351" w:rsidRPr="00FF1351" w:rsidRDefault="00FF1351" w:rsidP="00FF1351">
      <w:pPr>
        <w:spacing w:after="240" w:line="240" w:lineRule="auto"/>
        <w:rPr>
          <w:rFonts w:cs="Arial"/>
          <w:szCs w:val="22"/>
        </w:rPr>
      </w:pPr>
      <w:r w:rsidRPr="00FF1351">
        <w:rPr>
          <w:rFonts w:cs="Arial"/>
          <w:szCs w:val="22"/>
          <w:lang w:val="en-AU"/>
        </w:rPr>
        <w:t xml:space="preserve">Clear records of supervision of processes used to ensure operational compliance throughout preparation of food items by staff and quality controls must be completed. This includes meeting notes and continuous improvement processes as well as a clear record management pathway and reference guide. </w:t>
      </w:r>
      <w:r w:rsidRPr="00FF1351">
        <w:rPr>
          <w:rFonts w:eastAsiaTheme="minorEastAsia" w:cs="Arial"/>
          <w:color w:val="000000" w:themeColor="text1"/>
          <w:szCs w:val="22"/>
          <w:lang w:val="en-AU" w:eastAsia="en-GB"/>
        </w:rPr>
        <w:t xml:space="preserve">Any shortfalls or breaches of compliance or monitoring must be addressed. </w:t>
      </w:r>
    </w:p>
    <w:p w14:paraId="3051433A" w14:textId="77777777" w:rsidR="00FF1351" w:rsidRPr="00FF1351" w:rsidRDefault="00FF1351" w:rsidP="00FF1351">
      <w:pPr>
        <w:rPr>
          <w:rFonts w:cs="Arial"/>
          <w:b/>
          <w:bCs/>
          <w:szCs w:val="22"/>
          <w:lang w:val="en-AU"/>
        </w:rPr>
      </w:pPr>
      <w:r w:rsidRPr="00FF1351">
        <w:rPr>
          <w:rFonts w:cs="Arial"/>
          <w:b/>
          <w:bCs/>
          <w:szCs w:val="22"/>
          <w:lang w:val="en-AU"/>
        </w:rPr>
        <w:t>Instruction and training</w:t>
      </w:r>
    </w:p>
    <w:p w14:paraId="388CC237" w14:textId="66B8C7B0" w:rsidR="00FF1351" w:rsidRPr="00FF1351" w:rsidRDefault="00FF1351" w:rsidP="00FF1351">
      <w:pPr>
        <w:rPr>
          <w:rFonts w:cs="Arial"/>
          <w:szCs w:val="22"/>
          <w:lang w:val="en-AU"/>
        </w:rPr>
      </w:pPr>
      <w:r w:rsidRPr="00FF1351">
        <w:rPr>
          <w:rFonts w:cs="Arial"/>
          <w:szCs w:val="22"/>
          <w:lang w:val="en-AU"/>
        </w:rPr>
        <w:t>All businesses subject to a food safety plans must show records of training. The chef de partie has responsibilities for completing training records and providing training updates for the team to demonstrate compliance.</w:t>
      </w:r>
    </w:p>
    <w:p w14:paraId="31154355" w14:textId="77777777" w:rsidR="00FF1351" w:rsidRPr="00FF1351" w:rsidRDefault="00FF1351" w:rsidP="00FF1351">
      <w:pPr>
        <w:rPr>
          <w:rFonts w:cs="Arial"/>
          <w:szCs w:val="22"/>
        </w:rPr>
      </w:pPr>
    </w:p>
    <w:p w14:paraId="4AB795A4" w14:textId="77777777" w:rsidR="00FF1351" w:rsidRPr="00FF1351" w:rsidRDefault="00FF1351" w:rsidP="00FF1351">
      <w:pPr>
        <w:rPr>
          <w:rFonts w:cs="Arial"/>
          <w:b/>
          <w:bCs/>
          <w:szCs w:val="22"/>
          <w:lang w:val="en-AU"/>
        </w:rPr>
      </w:pPr>
      <w:r w:rsidRPr="00FF1351">
        <w:rPr>
          <w:rFonts w:cs="Arial"/>
          <w:b/>
          <w:bCs/>
          <w:szCs w:val="22"/>
          <w:lang w:val="en-AU"/>
        </w:rPr>
        <w:t>Cleaning schedules</w:t>
      </w:r>
    </w:p>
    <w:p w14:paraId="0B039B87" w14:textId="30108B74" w:rsidR="00FF1351" w:rsidRPr="00FF1351" w:rsidRDefault="00FF1351" w:rsidP="00FF1351">
      <w:pPr>
        <w:rPr>
          <w:rFonts w:cs="Arial"/>
          <w:szCs w:val="22"/>
          <w:lang w:val="en-AU"/>
        </w:rPr>
      </w:pPr>
      <w:r w:rsidRPr="00FF1351">
        <w:rPr>
          <w:rFonts w:cs="Arial"/>
          <w:b/>
          <w:bCs/>
          <w:szCs w:val="22"/>
          <w:lang w:val="en-AU"/>
        </w:rPr>
        <w:t>T</w:t>
      </w:r>
      <w:r w:rsidRPr="00FF1351">
        <w:rPr>
          <w:rFonts w:cs="Arial"/>
          <w:szCs w:val="22"/>
          <w:lang w:val="en-AU"/>
        </w:rPr>
        <w:t>hese must be implemented and records kept as part of the HACCP programme.</w:t>
      </w:r>
    </w:p>
    <w:p w14:paraId="019280CC" w14:textId="77777777" w:rsidR="00FF1351" w:rsidRPr="00FF1351" w:rsidRDefault="00FF1351" w:rsidP="00FF1351">
      <w:pPr>
        <w:rPr>
          <w:rFonts w:cs="Arial"/>
          <w:szCs w:val="22"/>
        </w:rPr>
      </w:pPr>
    </w:p>
    <w:p w14:paraId="08EBA9BF" w14:textId="77777777" w:rsidR="00FF1351" w:rsidRPr="00FF1351" w:rsidRDefault="00FF1351" w:rsidP="00FF1351">
      <w:pPr>
        <w:rPr>
          <w:rFonts w:cs="Arial"/>
          <w:b/>
          <w:bCs/>
          <w:szCs w:val="22"/>
          <w:lang w:val="en-AU"/>
        </w:rPr>
      </w:pPr>
      <w:r w:rsidRPr="00FF1351">
        <w:rPr>
          <w:rFonts w:cs="Arial"/>
          <w:b/>
          <w:bCs/>
          <w:szCs w:val="22"/>
          <w:lang w:val="en-AU"/>
        </w:rPr>
        <w:t>Waste disposal</w:t>
      </w:r>
    </w:p>
    <w:p w14:paraId="24723641" w14:textId="17A8B6D3" w:rsidR="00FF1351" w:rsidRPr="00FF1351" w:rsidRDefault="00FF1351" w:rsidP="00FF1351">
      <w:pPr>
        <w:rPr>
          <w:rFonts w:cs="Arial"/>
          <w:szCs w:val="22"/>
          <w:lang w:val="en-AU"/>
        </w:rPr>
      </w:pPr>
      <w:r w:rsidRPr="00FF1351">
        <w:rPr>
          <w:rFonts w:cs="Arial"/>
          <w:szCs w:val="22"/>
          <w:lang w:val="en-AU"/>
        </w:rPr>
        <w:t>A</w:t>
      </w:r>
      <w:r w:rsidRPr="00FF1351">
        <w:rPr>
          <w:rFonts w:cs="Arial"/>
          <w:b/>
          <w:bCs/>
          <w:szCs w:val="22"/>
          <w:lang w:val="en-AU"/>
        </w:rPr>
        <w:t xml:space="preserve"> </w:t>
      </w:r>
      <w:r w:rsidRPr="00FF1351">
        <w:rPr>
          <w:rFonts w:cs="Arial"/>
          <w:szCs w:val="22"/>
          <w:lang w:val="en-AU"/>
        </w:rPr>
        <w:t>documented process is part of the HACCP programme, outlining the process and components to ensure correct waste disposal. Key issue is contamination and pest control.</w:t>
      </w:r>
    </w:p>
    <w:p w14:paraId="3E7A6C3B" w14:textId="77777777" w:rsidR="00FF1351" w:rsidRPr="00FF1351" w:rsidRDefault="00FF1351" w:rsidP="00FF1351">
      <w:pPr>
        <w:rPr>
          <w:rFonts w:cs="Arial"/>
          <w:szCs w:val="22"/>
        </w:rPr>
      </w:pPr>
    </w:p>
    <w:p w14:paraId="511D2AA4" w14:textId="77777777" w:rsidR="00FF1351" w:rsidRPr="00FF1351" w:rsidRDefault="00FF1351" w:rsidP="00FF1351">
      <w:pPr>
        <w:rPr>
          <w:rFonts w:cs="Arial"/>
          <w:b/>
          <w:bCs/>
          <w:szCs w:val="22"/>
          <w:lang w:val="en-AU"/>
        </w:rPr>
      </w:pPr>
      <w:r w:rsidRPr="00FF1351">
        <w:rPr>
          <w:rFonts w:cs="Arial"/>
          <w:b/>
          <w:bCs/>
          <w:szCs w:val="22"/>
          <w:lang w:val="en-AU"/>
        </w:rPr>
        <w:t>PPE</w:t>
      </w:r>
    </w:p>
    <w:p w14:paraId="4C981588" w14:textId="3ADF7C5D" w:rsidR="00FF1351" w:rsidRPr="00FF1351" w:rsidRDefault="00FF1351" w:rsidP="00FF1351">
      <w:pPr>
        <w:rPr>
          <w:rFonts w:cs="Arial"/>
          <w:szCs w:val="22"/>
          <w:lang w:val="en-AU"/>
        </w:rPr>
      </w:pPr>
      <w:r w:rsidRPr="00FF1351">
        <w:rPr>
          <w:rFonts w:cs="Arial"/>
          <w:szCs w:val="22"/>
          <w:lang w:val="en-AU"/>
        </w:rPr>
        <w:t>Demonstrate the use of PPE to limit contamination and is part of records e.g. use of mask for facial hair.</w:t>
      </w:r>
    </w:p>
    <w:p w14:paraId="2AB2CA76" w14:textId="77777777" w:rsidR="00FF1351" w:rsidRPr="00FF1351" w:rsidRDefault="00FF1351" w:rsidP="00FF1351">
      <w:pPr>
        <w:rPr>
          <w:rFonts w:cs="Arial"/>
          <w:szCs w:val="22"/>
        </w:rPr>
      </w:pPr>
    </w:p>
    <w:p w14:paraId="4A686DFD" w14:textId="77777777" w:rsidR="00FF1351" w:rsidRPr="00FF1351" w:rsidRDefault="00FF1351" w:rsidP="00FF1351">
      <w:pPr>
        <w:kinsoku w:val="0"/>
        <w:overflowPunct w:val="0"/>
        <w:spacing w:after="0" w:line="240" w:lineRule="auto"/>
        <w:contextualSpacing/>
        <w:textAlignment w:val="baseline"/>
        <w:rPr>
          <w:rFonts w:eastAsiaTheme="minorEastAsia" w:cs="Arial"/>
          <w:color w:val="000000" w:themeColor="text1"/>
          <w:szCs w:val="22"/>
          <w:lang w:val="en-AU" w:eastAsia="en-GB"/>
        </w:rPr>
      </w:pPr>
      <w:r w:rsidRPr="00FF1351">
        <w:rPr>
          <w:rFonts w:eastAsiaTheme="minorEastAsia" w:cs="Arial"/>
          <w:b/>
          <w:bCs/>
          <w:color w:val="000000" w:themeColor="text1"/>
          <w:szCs w:val="22"/>
          <w:lang w:val="en-AU" w:eastAsia="en-GB"/>
        </w:rPr>
        <w:t>Reporting</w:t>
      </w:r>
    </w:p>
    <w:p w14:paraId="017EEBE9" w14:textId="37671A16" w:rsidR="00FF1351" w:rsidRPr="00FF1351" w:rsidRDefault="00FF1351" w:rsidP="00FF1351">
      <w:pPr>
        <w:kinsoku w:val="0"/>
        <w:overflowPunct w:val="0"/>
        <w:spacing w:after="0" w:line="240" w:lineRule="auto"/>
        <w:contextualSpacing/>
        <w:textAlignment w:val="baseline"/>
        <w:rPr>
          <w:rFonts w:eastAsiaTheme="minorEastAsia" w:cs="Arial"/>
          <w:color w:val="000000" w:themeColor="text1"/>
          <w:szCs w:val="22"/>
          <w:lang w:val="en-AU" w:eastAsia="en-GB"/>
        </w:rPr>
      </w:pPr>
      <w:r w:rsidRPr="00FF1351">
        <w:rPr>
          <w:rFonts w:eastAsiaTheme="minorEastAsia" w:cs="Arial"/>
          <w:color w:val="000000" w:themeColor="text1"/>
          <w:szCs w:val="22"/>
          <w:lang w:val="en-AU" w:eastAsia="en-GB"/>
        </w:rPr>
        <w:t xml:space="preserve">The chef de partie has a duty to report any shortfalls or incorrect processes and procedures that jeopardise compliance. </w:t>
      </w:r>
    </w:p>
    <w:p w14:paraId="7527656F" w14:textId="77777777" w:rsidR="00FF1351" w:rsidRPr="00FF1351" w:rsidRDefault="00FF1351" w:rsidP="00FF1351">
      <w:pPr>
        <w:kinsoku w:val="0"/>
        <w:overflowPunct w:val="0"/>
        <w:spacing w:after="0" w:line="240" w:lineRule="auto"/>
        <w:contextualSpacing/>
        <w:textAlignment w:val="baseline"/>
        <w:rPr>
          <w:rFonts w:eastAsiaTheme="minorEastAsia" w:cs="Arial"/>
          <w:color w:val="000000" w:themeColor="text1"/>
          <w:szCs w:val="22"/>
          <w:lang w:val="en-AU" w:eastAsia="en-GB"/>
        </w:rPr>
      </w:pPr>
    </w:p>
    <w:p w14:paraId="7D2CF387" w14:textId="77777777" w:rsidR="00FF1351" w:rsidRPr="00FF1351" w:rsidRDefault="00FF1351" w:rsidP="00FF1351">
      <w:pPr>
        <w:kinsoku w:val="0"/>
        <w:overflowPunct w:val="0"/>
        <w:spacing w:after="0" w:line="240" w:lineRule="auto"/>
        <w:contextualSpacing/>
        <w:textAlignment w:val="baseline"/>
        <w:rPr>
          <w:rFonts w:eastAsia="Times New Roman" w:cs="Arial"/>
          <w:color w:val="C00000"/>
          <w:szCs w:val="22"/>
          <w:lang w:eastAsia="en-GB"/>
        </w:rPr>
      </w:pPr>
      <w:r w:rsidRPr="00FF1351">
        <w:rPr>
          <w:rFonts w:eastAsiaTheme="minorEastAsia" w:cs="Arial"/>
          <w:color w:val="000000" w:themeColor="text1"/>
          <w:szCs w:val="22"/>
          <w:lang w:val="en-AU" w:eastAsia="en-GB"/>
        </w:rPr>
        <w:t>Examples are:</w:t>
      </w:r>
    </w:p>
    <w:p w14:paraId="4087707D" w14:textId="77777777" w:rsidR="00FF1351" w:rsidRPr="00FF1351" w:rsidRDefault="00FF1351" w:rsidP="00FF1351">
      <w:pPr>
        <w:pStyle w:val="ListParagraph"/>
        <w:numPr>
          <w:ilvl w:val="0"/>
          <w:numId w:val="44"/>
        </w:numPr>
        <w:kinsoku w:val="0"/>
        <w:overflowPunct w:val="0"/>
        <w:textAlignment w:val="baseline"/>
        <w:rPr>
          <w:rFonts w:ascii="Arial" w:hAnsi="Arial" w:cs="Arial"/>
          <w:color w:val="C00000"/>
          <w:sz w:val="22"/>
          <w:szCs w:val="22"/>
        </w:rPr>
      </w:pPr>
      <w:r w:rsidRPr="00FF1351">
        <w:rPr>
          <w:rFonts w:ascii="Arial" w:hAnsi="Arial" w:cs="Arial"/>
          <w:color w:val="000000" w:themeColor="text1"/>
          <w:sz w:val="22"/>
          <w:szCs w:val="22"/>
          <w:lang w:val="en-AU"/>
        </w:rPr>
        <w:t>Non-compliance of staff members with processes</w:t>
      </w:r>
    </w:p>
    <w:p w14:paraId="26F346C0" w14:textId="77777777" w:rsidR="00FF1351" w:rsidRPr="00FF1351" w:rsidRDefault="00FF1351" w:rsidP="00FF1351">
      <w:pPr>
        <w:pStyle w:val="ListParagraph"/>
        <w:numPr>
          <w:ilvl w:val="0"/>
          <w:numId w:val="44"/>
        </w:numPr>
        <w:kinsoku w:val="0"/>
        <w:overflowPunct w:val="0"/>
        <w:textAlignment w:val="baseline"/>
        <w:rPr>
          <w:rFonts w:ascii="Arial" w:hAnsi="Arial" w:cs="Arial"/>
          <w:color w:val="C00000"/>
          <w:sz w:val="22"/>
          <w:szCs w:val="22"/>
        </w:rPr>
      </w:pPr>
      <w:r w:rsidRPr="00FF1351">
        <w:rPr>
          <w:rFonts w:ascii="Arial" w:hAnsi="Arial" w:cs="Arial"/>
          <w:color w:val="000000" w:themeColor="text1"/>
          <w:sz w:val="22"/>
          <w:szCs w:val="22"/>
          <w:lang w:val="en-AU"/>
        </w:rPr>
        <w:t>Non-compliance with facilities and infrastructure e.g. hand washing area, sinks, garbage area</w:t>
      </w:r>
    </w:p>
    <w:p w14:paraId="5DEDF755" w14:textId="77777777" w:rsidR="00FF1351" w:rsidRPr="00FF1351" w:rsidRDefault="00FF1351" w:rsidP="00FF1351">
      <w:pPr>
        <w:pStyle w:val="ListParagraph"/>
        <w:numPr>
          <w:ilvl w:val="0"/>
          <w:numId w:val="44"/>
        </w:numPr>
        <w:kinsoku w:val="0"/>
        <w:overflowPunct w:val="0"/>
        <w:textAlignment w:val="baseline"/>
        <w:rPr>
          <w:rFonts w:ascii="Arial" w:hAnsi="Arial" w:cs="Arial"/>
          <w:color w:val="C00000"/>
          <w:sz w:val="22"/>
          <w:szCs w:val="22"/>
        </w:rPr>
      </w:pPr>
      <w:r w:rsidRPr="00FF1351">
        <w:rPr>
          <w:rFonts w:ascii="Arial" w:hAnsi="Arial" w:cs="Arial"/>
          <w:color w:val="000000" w:themeColor="text1"/>
          <w:sz w:val="22"/>
          <w:szCs w:val="22"/>
          <w:lang w:val="en-AU"/>
        </w:rPr>
        <w:t>Non-compliance with processes e.g. incorrect cleaning of equipment</w:t>
      </w:r>
    </w:p>
    <w:p w14:paraId="2FA6B012" w14:textId="4E6C3D4B" w:rsidR="00CB07BD" w:rsidRPr="00227B7C" w:rsidRDefault="00FF1351" w:rsidP="00227B7C">
      <w:pPr>
        <w:pStyle w:val="ListParagraph"/>
        <w:numPr>
          <w:ilvl w:val="0"/>
          <w:numId w:val="44"/>
        </w:numPr>
        <w:rPr>
          <w:rFonts w:ascii="Arial" w:hAnsi="Arial" w:cs="Arial"/>
          <w:sz w:val="22"/>
          <w:szCs w:val="22"/>
        </w:rPr>
      </w:pPr>
      <w:r w:rsidRPr="00FF1351">
        <w:rPr>
          <w:rFonts w:ascii="Arial" w:hAnsi="Arial" w:cs="Arial"/>
          <w:color w:val="000000" w:themeColor="text1"/>
          <w:sz w:val="22"/>
          <w:szCs w:val="22"/>
          <w:lang w:val="en-AU"/>
        </w:rPr>
        <w:t>Non-compliance with suppliers e.g. deliveries do not comply with packaging or temperature.</w:t>
      </w:r>
    </w:p>
    <w:sectPr w:rsidR="00CB07BD" w:rsidRPr="00227B7C" w:rsidSect="000E194B">
      <w:headerReference w:type="default" r:id="rId7"/>
      <w:footerReference w:type="default" r:id="rId8"/>
      <w:pgSz w:w="11900" w:h="16840"/>
      <w:pgMar w:top="1814" w:right="1191" w:bottom="1247" w:left="1191"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8B5F1" w14:textId="77777777" w:rsidR="00E76A06" w:rsidRDefault="00E76A06">
      <w:pPr>
        <w:spacing w:before="0" w:after="0"/>
      </w:pPr>
      <w:r>
        <w:separator/>
      </w:r>
    </w:p>
  </w:endnote>
  <w:endnote w:type="continuationSeparator" w:id="0">
    <w:p w14:paraId="2351DF05" w14:textId="77777777" w:rsidR="00E76A06" w:rsidRDefault="00E76A0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A142D" w14:textId="77777777" w:rsidR="00BD360B" w:rsidRDefault="00C336C2" w:rsidP="00110217">
    <w:pPr>
      <w:pStyle w:val="Footer"/>
    </w:pPr>
    <w:r>
      <w:rPr>
        <w:noProof/>
        <w:lang w:eastAsia="en-GB"/>
      </w:rPr>
      <mc:AlternateContent>
        <mc:Choice Requires="wps">
          <w:drawing>
            <wp:anchor distT="0" distB="0" distL="114300" distR="114300" simplePos="0" relativeHeight="251656704" behindDoc="0" locked="0" layoutInCell="1" allowOverlap="1" wp14:anchorId="5E827CB2" wp14:editId="4EF6A4C9">
              <wp:simplePos x="0" y="0"/>
              <wp:positionH relativeFrom="column">
                <wp:posOffset>-800100</wp:posOffset>
              </wp:positionH>
              <wp:positionV relativeFrom="paragraph">
                <wp:posOffset>-105410</wp:posOffset>
              </wp:positionV>
              <wp:extent cx="7594600" cy="8216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2084" w:type="dxa"/>
                            <w:tblLook w:val="0000" w:firstRow="0" w:lastRow="0" w:firstColumn="0" w:lastColumn="0" w:noHBand="0" w:noVBand="0"/>
                          </w:tblPr>
                          <w:tblGrid>
                            <w:gridCol w:w="12084"/>
                          </w:tblGrid>
                          <w:tr w:rsidR="00BD360B" w14:paraId="3CEE10E8" w14:textId="77777777" w:rsidTr="00AF63EB">
                            <w:trPr>
                              <w:trHeight w:val="567"/>
                            </w:trPr>
                            <w:tc>
                              <w:tcPr>
                                <w:tcW w:w="12084" w:type="dxa"/>
                                <w:shd w:val="clear" w:color="auto" w:fill="D9D9D9"/>
                              </w:tcPr>
                              <w:p w14:paraId="6C6A1680" w14:textId="312CF8B5"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FA2D92">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FA2D92" w:rsidRPr="00FA2D92">
                                  <w:rPr>
                                    <w:rFonts w:cs="Arial"/>
                                    <w:noProof/>
                                  </w:rPr>
                                  <w:t>2</w:t>
                                </w:r>
                                <w:r w:rsidR="007755B7">
                                  <w:rPr>
                                    <w:rFonts w:cs="Arial"/>
                                    <w:noProof/>
                                  </w:rPr>
                                  <w:fldChar w:fldCharType="end"/>
                                </w:r>
                                <w:r w:rsidRPr="001C75AD">
                                  <w:rPr>
                                    <w:rFonts w:cs="Arial"/>
                                  </w:rPr>
                                  <w:t xml:space="preserve"> of </w:t>
                                </w:r>
                                <w:r w:rsidR="00FA2D92">
                                  <w:fldChar w:fldCharType="begin"/>
                                </w:r>
                                <w:r w:rsidR="00FA2D92">
                                  <w:instrText xml:space="preserve"> NUMPAGES   \* MERGEFORMAT </w:instrText>
                                </w:r>
                                <w:r w:rsidR="00FA2D92">
                                  <w:fldChar w:fldCharType="separate"/>
                                </w:r>
                                <w:r w:rsidR="00FA2D92" w:rsidRPr="00FA2D92">
                                  <w:rPr>
                                    <w:rFonts w:cs="Arial"/>
                                    <w:noProof/>
                                  </w:rPr>
                                  <w:t>2</w:t>
                                </w:r>
                                <w:r w:rsidR="00FA2D92">
                                  <w:rPr>
                                    <w:rFonts w:cs="Arial"/>
                                    <w:noProof/>
                                  </w:rPr>
                                  <w:fldChar w:fldCharType="end"/>
                                </w:r>
                              </w:p>
                            </w:tc>
                          </w:tr>
                          <w:tr w:rsidR="00BD360B" w14:paraId="121714C5" w14:textId="77777777" w:rsidTr="00AF63EB">
                            <w:trPr>
                              <w:trHeight w:val="680"/>
                            </w:trPr>
                            <w:tc>
                              <w:tcPr>
                                <w:tcW w:w="12084" w:type="dxa"/>
                                <w:shd w:val="clear" w:color="auto" w:fill="E30613"/>
                              </w:tcPr>
                              <w:p w14:paraId="140B570C" w14:textId="77777777" w:rsidR="00BD360B" w:rsidRPr="00BD28AC" w:rsidRDefault="00BD360B" w:rsidP="00110217">
                                <w:r>
                                  <w:br/>
                                </w:r>
                              </w:p>
                            </w:tc>
                          </w:tr>
                          <w:tr w:rsidR="00BD360B" w14:paraId="682B1BC0" w14:textId="77777777" w:rsidTr="00AF63EB">
                            <w:trPr>
                              <w:trHeight w:val="993"/>
                            </w:trPr>
                            <w:tc>
                              <w:tcPr>
                                <w:tcW w:w="12084" w:type="dxa"/>
                                <w:shd w:val="clear" w:color="auto" w:fill="D9D9D9"/>
                              </w:tcPr>
                              <w:p w14:paraId="1A847FE4" w14:textId="77777777" w:rsidR="00BD360B" w:rsidRPr="001C75AD" w:rsidRDefault="00BD360B" w:rsidP="00110217">
                                <w:pPr>
                                  <w:pStyle w:val="Footer"/>
                                  <w:spacing w:before="20"/>
                                  <w:rPr>
                                    <w:rFonts w:cs="Arial"/>
                                  </w:rPr>
                                </w:pPr>
                                <w:r w:rsidRPr="001C75AD">
                                  <w:rPr>
                                    <w:rFonts w:cs="Arial"/>
                                  </w:rPr>
                                  <w:tab/>
                                </w:r>
                              </w:p>
                            </w:tc>
                          </w:tr>
                        </w:tbl>
                        <w:p w14:paraId="58D4915B" w14:textId="77777777" w:rsidR="00BD360B" w:rsidRDefault="00BD36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27CB2" id="_x0000_t202" coordsize="21600,21600" o:spt="202" path="m,l,21600r21600,l21600,xe">
              <v:stroke joinstyle="miter"/>
              <v:path gradientshapeok="t" o:connecttype="rect"/>
            </v:shapetype>
            <v:shape id="Text Box 4" o:spid="_x0000_s1027" type="#_x0000_t202" style="position:absolute;left:0;text-align:left;margin-left:-63pt;margin-top:-8.3pt;width:598pt;height:6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NQFsAIAALA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" filled="f" stroked="f">
              <v:textbox inset="0,0,0,0">
                <w:txbxContent>
                  <w:tbl>
                    <w:tblPr>
                      <w:tblW w:w="12084" w:type="dxa"/>
                      <w:tblLook w:val="0000" w:firstRow="0" w:lastRow="0" w:firstColumn="0" w:lastColumn="0" w:noHBand="0" w:noVBand="0"/>
                    </w:tblPr>
                    <w:tblGrid>
                      <w:gridCol w:w="12084"/>
                    </w:tblGrid>
                    <w:tr w:rsidR="00BD360B" w14:paraId="3CEE10E8" w14:textId="77777777" w:rsidTr="00AF63EB">
                      <w:trPr>
                        <w:trHeight w:val="567"/>
                      </w:trPr>
                      <w:tc>
                        <w:tcPr>
                          <w:tcW w:w="12084" w:type="dxa"/>
                          <w:shd w:val="clear" w:color="auto" w:fill="D9D9D9"/>
                        </w:tcPr>
                        <w:p w14:paraId="6C6A1680" w14:textId="312CF8B5"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FA2D92">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FA2D92" w:rsidRPr="00FA2D92">
                            <w:rPr>
                              <w:rFonts w:cs="Arial"/>
                              <w:noProof/>
                            </w:rPr>
                            <w:t>2</w:t>
                          </w:r>
                          <w:r w:rsidR="007755B7">
                            <w:rPr>
                              <w:rFonts w:cs="Arial"/>
                              <w:noProof/>
                            </w:rPr>
                            <w:fldChar w:fldCharType="end"/>
                          </w:r>
                          <w:r w:rsidRPr="001C75AD">
                            <w:rPr>
                              <w:rFonts w:cs="Arial"/>
                            </w:rPr>
                            <w:t xml:space="preserve"> of </w:t>
                          </w:r>
                          <w:r w:rsidR="00FA2D92">
                            <w:fldChar w:fldCharType="begin"/>
                          </w:r>
                          <w:r w:rsidR="00FA2D92">
                            <w:instrText xml:space="preserve"> NUMPAGES   \* MERGEFORMAT </w:instrText>
                          </w:r>
                          <w:r w:rsidR="00FA2D92">
                            <w:fldChar w:fldCharType="separate"/>
                          </w:r>
                          <w:r w:rsidR="00FA2D92" w:rsidRPr="00FA2D92">
                            <w:rPr>
                              <w:rFonts w:cs="Arial"/>
                              <w:noProof/>
                            </w:rPr>
                            <w:t>2</w:t>
                          </w:r>
                          <w:r w:rsidR="00FA2D92">
                            <w:rPr>
                              <w:rFonts w:cs="Arial"/>
                              <w:noProof/>
                            </w:rPr>
                            <w:fldChar w:fldCharType="end"/>
                          </w:r>
                        </w:p>
                      </w:tc>
                    </w:tr>
                    <w:tr w:rsidR="00BD360B" w14:paraId="121714C5" w14:textId="77777777" w:rsidTr="00AF63EB">
                      <w:trPr>
                        <w:trHeight w:val="680"/>
                      </w:trPr>
                      <w:tc>
                        <w:tcPr>
                          <w:tcW w:w="12084" w:type="dxa"/>
                          <w:shd w:val="clear" w:color="auto" w:fill="E30613"/>
                        </w:tcPr>
                        <w:p w14:paraId="140B570C" w14:textId="77777777" w:rsidR="00BD360B" w:rsidRPr="00BD28AC" w:rsidRDefault="00BD360B" w:rsidP="00110217">
                          <w:r>
                            <w:br/>
                          </w:r>
                        </w:p>
                      </w:tc>
                    </w:tr>
                    <w:tr w:rsidR="00BD360B" w14:paraId="682B1BC0" w14:textId="77777777" w:rsidTr="00AF63EB">
                      <w:trPr>
                        <w:trHeight w:val="993"/>
                      </w:trPr>
                      <w:tc>
                        <w:tcPr>
                          <w:tcW w:w="12084" w:type="dxa"/>
                          <w:shd w:val="clear" w:color="auto" w:fill="D9D9D9"/>
                        </w:tcPr>
                        <w:p w14:paraId="1A847FE4" w14:textId="77777777" w:rsidR="00BD360B" w:rsidRPr="001C75AD" w:rsidRDefault="00BD360B" w:rsidP="00110217">
                          <w:pPr>
                            <w:pStyle w:val="Footer"/>
                            <w:spacing w:before="20"/>
                            <w:rPr>
                              <w:rFonts w:cs="Arial"/>
                            </w:rPr>
                          </w:pPr>
                          <w:r w:rsidRPr="001C75AD">
                            <w:rPr>
                              <w:rFonts w:cs="Arial"/>
                            </w:rPr>
                            <w:tab/>
                          </w:r>
                        </w:p>
                      </w:tc>
                    </w:tr>
                  </w:tbl>
                  <w:p w14:paraId="58D4915B" w14:textId="77777777" w:rsidR="00BD360B" w:rsidRDefault="00BD360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4EB9C" w14:textId="77777777" w:rsidR="00E76A06" w:rsidRDefault="00E76A06">
      <w:pPr>
        <w:spacing w:before="0" w:after="0"/>
      </w:pPr>
      <w:r>
        <w:separator/>
      </w:r>
    </w:p>
  </w:footnote>
  <w:footnote w:type="continuationSeparator" w:id="0">
    <w:p w14:paraId="4FD0051A" w14:textId="77777777" w:rsidR="00E76A06" w:rsidRDefault="00E76A0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A2245" w14:textId="77777777" w:rsidR="00BD360B" w:rsidRDefault="00C336C2" w:rsidP="00641004">
    <w:r>
      <w:rPr>
        <w:noProof/>
        <w:lang w:eastAsia="en-GB"/>
      </w:rPr>
      <mc:AlternateContent>
        <mc:Choice Requires="wps">
          <w:drawing>
            <wp:anchor distT="0" distB="0" distL="114300" distR="114300" simplePos="0" relativeHeight="251657728" behindDoc="1" locked="0" layoutInCell="1" allowOverlap="1" wp14:anchorId="0FC96D8B" wp14:editId="3D7C241F">
              <wp:simplePos x="0" y="0"/>
              <wp:positionH relativeFrom="page">
                <wp:posOffset>0</wp:posOffset>
              </wp:positionH>
              <wp:positionV relativeFrom="page">
                <wp:posOffset>-3810</wp:posOffset>
              </wp:positionV>
              <wp:extent cx="7560310" cy="1080135"/>
              <wp:effectExtent l="0" t="0" r="254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7" w:type="dxa"/>
                            <w:jc w:val="center"/>
                            <w:tblLook w:val="00A0" w:firstRow="1" w:lastRow="0" w:firstColumn="1" w:lastColumn="0" w:noHBand="0" w:noVBand="0"/>
                          </w:tblPr>
                          <w:tblGrid>
                            <w:gridCol w:w="7938"/>
                            <w:gridCol w:w="3969"/>
                          </w:tblGrid>
                          <w:tr w:rsidR="00BD360B" w:rsidRPr="006D4994" w14:paraId="74825197" w14:textId="77777777" w:rsidTr="00C336C2">
                            <w:trPr>
                              <w:trHeight w:hRule="exact" w:val="1077"/>
                              <w:jc w:val="center"/>
                            </w:trPr>
                            <w:tc>
                              <w:tcPr>
                                <w:tcW w:w="7938" w:type="dxa"/>
                                <w:shd w:val="clear" w:color="auto" w:fill="E30613"/>
                                <w:tcMar>
                                  <w:top w:w="57" w:type="dxa"/>
                                  <w:left w:w="0" w:type="dxa"/>
                                  <w:right w:w="0" w:type="dxa"/>
                                </w:tcMar>
                                <w:vAlign w:val="center"/>
                              </w:tcPr>
                              <w:p w14:paraId="671C90FA" w14:textId="7B4E9DD5" w:rsidR="00BD360B" w:rsidRPr="006D4994" w:rsidRDefault="00BD360B" w:rsidP="00716647">
                                <w:pPr>
                                  <w:spacing w:before="0" w:after="0" w:line="320" w:lineRule="exact"/>
                                  <w:ind w:left="567"/>
                                  <w:rPr>
                                    <w:b/>
                                    <w:color w:val="CCCCCC"/>
                                    <w:sz w:val="40"/>
                                  </w:rPr>
                                </w:pPr>
                                <w:r w:rsidRPr="00AE0D7F">
                                  <w:rPr>
                                    <w:color w:val="FFFFFF"/>
                                    <w:sz w:val="28"/>
                                  </w:rPr>
                                  <w:t xml:space="preserve">Level </w:t>
                                </w:r>
                                <w:r w:rsidR="00CA721C">
                                  <w:rPr>
                                    <w:color w:val="FFFFFF"/>
                                    <w:sz w:val="28"/>
                                  </w:rPr>
                                  <w:t xml:space="preserve">3 </w:t>
                                </w:r>
                                <w:r w:rsidR="008B35E2" w:rsidRPr="008B35E2">
                                  <w:rPr>
                                    <w:b/>
                                    <w:bCs/>
                                    <w:color w:val="FFFFFF"/>
                                    <w:sz w:val="28"/>
                                  </w:rPr>
                                  <w:t xml:space="preserve">Hospitality and Catering </w:t>
                                </w:r>
                              </w:p>
                            </w:tc>
                            <w:tc>
                              <w:tcPr>
                                <w:tcW w:w="3969" w:type="dxa"/>
                                <w:tcBorders>
                                  <w:left w:val="nil"/>
                                </w:tcBorders>
                                <w:shd w:val="clear" w:color="auto" w:fill="auto"/>
                                <w:vAlign w:val="bottom"/>
                              </w:tcPr>
                              <w:p w14:paraId="4DF2BE7B"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3D7FBAB5" wp14:editId="682A940F">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615E17AD" w14:textId="77777777">
                            <w:trPr>
                              <w:trHeight w:val="284"/>
                              <w:jc w:val="center"/>
                            </w:trPr>
                            <w:tc>
                              <w:tcPr>
                                <w:tcW w:w="3969" w:type="dxa"/>
                                <w:gridSpan w:val="2"/>
                                <w:shd w:val="clear" w:color="auto" w:fill="D9D9D9"/>
                              </w:tcPr>
                              <w:p w14:paraId="4681170D" w14:textId="7B08331C"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CA721C">
                                  <w:rPr>
                                    <w:b/>
                                    <w:sz w:val="24"/>
                                  </w:rPr>
                                  <w:t>30</w:t>
                                </w:r>
                                <w:r w:rsidR="00A241A5">
                                  <w:rPr>
                                    <w:b/>
                                    <w:sz w:val="24"/>
                                  </w:rPr>
                                  <w:t>3</w:t>
                                </w:r>
                                <w:r w:rsidRPr="00882FCE">
                                  <w:rPr>
                                    <w:b/>
                                    <w:sz w:val="24"/>
                                  </w:rPr>
                                  <w:t xml:space="preserve"> </w:t>
                                </w:r>
                                <w:r w:rsidR="008B35E2">
                                  <w:rPr>
                                    <w:b/>
                                    <w:color w:val="595959"/>
                                    <w:sz w:val="24"/>
                                  </w:rPr>
                                  <w:t>Handou</w:t>
                                </w:r>
                                <w:r>
                                  <w:rPr>
                                    <w:b/>
                                    <w:color w:val="595959"/>
                                    <w:sz w:val="24"/>
                                  </w:rPr>
                                  <w:t>t</w:t>
                                </w:r>
                                <w:r w:rsidRPr="001C75AD">
                                  <w:rPr>
                                    <w:b/>
                                    <w:color w:val="7F7F7F"/>
                                    <w:sz w:val="24"/>
                                  </w:rPr>
                                  <w:t xml:space="preserve"> </w:t>
                                </w:r>
                                <w:r w:rsidR="00FF1351">
                                  <w:rPr>
                                    <w:b/>
                                    <w:color w:val="7F7F7F"/>
                                    <w:sz w:val="24"/>
                                  </w:rPr>
                                  <w:t>2</w:t>
                                </w:r>
                              </w:p>
                            </w:tc>
                          </w:tr>
                        </w:tbl>
                        <w:p w14:paraId="71BF2C66" w14:textId="77777777" w:rsidR="00BD360B" w:rsidRPr="006D4994" w:rsidRDefault="00BD360B" w:rsidP="00641004">
                          <w:pPr>
                            <w:ind w:left="567"/>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C96D8B" id="_x0000_t202" coordsize="21600,21600" o:spt="202" path="m,l,21600r21600,l21600,xe">
              <v:stroke joinstyle="miter"/>
              <v:path gradientshapeok="t" o:connecttype="rect"/>
            </v:shapetype>
            <v:shape id="Text Box 8" o:spid="_x0000_s1026" type="#_x0000_t202" style="position:absolute;margin-left:0;margin-top:-.3pt;width:595.3pt;height:8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g+1rQIAAKo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" filled="f" stroked="f">
              <v:textbox inset="0,0,0,0">
                <w:txbxContent>
                  <w:tbl>
                    <w:tblPr>
                      <w:tblW w:w="11907" w:type="dxa"/>
                      <w:jc w:val="center"/>
                      <w:tblLook w:val="00A0" w:firstRow="1" w:lastRow="0" w:firstColumn="1" w:lastColumn="0" w:noHBand="0" w:noVBand="0"/>
                    </w:tblPr>
                    <w:tblGrid>
                      <w:gridCol w:w="7938"/>
                      <w:gridCol w:w="3969"/>
                    </w:tblGrid>
                    <w:tr w:rsidR="00BD360B" w:rsidRPr="006D4994" w14:paraId="74825197" w14:textId="77777777" w:rsidTr="00C336C2">
                      <w:trPr>
                        <w:trHeight w:hRule="exact" w:val="1077"/>
                        <w:jc w:val="center"/>
                      </w:trPr>
                      <w:tc>
                        <w:tcPr>
                          <w:tcW w:w="7938" w:type="dxa"/>
                          <w:shd w:val="clear" w:color="auto" w:fill="E30613"/>
                          <w:tcMar>
                            <w:top w:w="57" w:type="dxa"/>
                            <w:left w:w="0" w:type="dxa"/>
                            <w:right w:w="0" w:type="dxa"/>
                          </w:tcMar>
                          <w:vAlign w:val="center"/>
                        </w:tcPr>
                        <w:p w14:paraId="671C90FA" w14:textId="7B4E9DD5" w:rsidR="00BD360B" w:rsidRPr="006D4994" w:rsidRDefault="00BD360B" w:rsidP="00716647">
                          <w:pPr>
                            <w:spacing w:before="0" w:after="0" w:line="320" w:lineRule="exact"/>
                            <w:ind w:left="567"/>
                            <w:rPr>
                              <w:b/>
                              <w:color w:val="CCCCCC"/>
                              <w:sz w:val="40"/>
                            </w:rPr>
                          </w:pPr>
                          <w:r w:rsidRPr="00AE0D7F">
                            <w:rPr>
                              <w:color w:val="FFFFFF"/>
                              <w:sz w:val="28"/>
                            </w:rPr>
                            <w:t xml:space="preserve">Level </w:t>
                          </w:r>
                          <w:r w:rsidR="00CA721C">
                            <w:rPr>
                              <w:color w:val="FFFFFF"/>
                              <w:sz w:val="28"/>
                            </w:rPr>
                            <w:t xml:space="preserve">3 </w:t>
                          </w:r>
                          <w:r w:rsidR="008B35E2" w:rsidRPr="008B35E2">
                            <w:rPr>
                              <w:b/>
                              <w:bCs/>
                              <w:color w:val="FFFFFF"/>
                              <w:sz w:val="28"/>
                            </w:rPr>
                            <w:t xml:space="preserve">Hospitality and Catering </w:t>
                          </w:r>
                        </w:p>
                      </w:tc>
                      <w:tc>
                        <w:tcPr>
                          <w:tcW w:w="3969" w:type="dxa"/>
                          <w:tcBorders>
                            <w:left w:val="nil"/>
                          </w:tcBorders>
                          <w:shd w:val="clear" w:color="auto" w:fill="auto"/>
                          <w:vAlign w:val="bottom"/>
                        </w:tcPr>
                        <w:p w14:paraId="4DF2BE7B"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3D7FBAB5" wp14:editId="682A940F">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615E17AD" w14:textId="77777777">
                      <w:trPr>
                        <w:trHeight w:val="284"/>
                        <w:jc w:val="center"/>
                      </w:trPr>
                      <w:tc>
                        <w:tcPr>
                          <w:tcW w:w="3969" w:type="dxa"/>
                          <w:gridSpan w:val="2"/>
                          <w:shd w:val="clear" w:color="auto" w:fill="D9D9D9"/>
                        </w:tcPr>
                        <w:p w14:paraId="4681170D" w14:textId="7B08331C"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CA721C">
                            <w:rPr>
                              <w:b/>
                              <w:sz w:val="24"/>
                            </w:rPr>
                            <w:t>30</w:t>
                          </w:r>
                          <w:r w:rsidR="00A241A5">
                            <w:rPr>
                              <w:b/>
                              <w:sz w:val="24"/>
                            </w:rPr>
                            <w:t>3</w:t>
                          </w:r>
                          <w:r w:rsidRPr="00882FCE">
                            <w:rPr>
                              <w:b/>
                              <w:sz w:val="24"/>
                            </w:rPr>
                            <w:t xml:space="preserve"> </w:t>
                          </w:r>
                          <w:r w:rsidR="008B35E2">
                            <w:rPr>
                              <w:b/>
                              <w:color w:val="595959"/>
                              <w:sz w:val="24"/>
                            </w:rPr>
                            <w:t>Handou</w:t>
                          </w:r>
                          <w:r>
                            <w:rPr>
                              <w:b/>
                              <w:color w:val="595959"/>
                              <w:sz w:val="24"/>
                            </w:rPr>
                            <w:t>t</w:t>
                          </w:r>
                          <w:r w:rsidRPr="001C75AD">
                            <w:rPr>
                              <w:b/>
                              <w:color w:val="7F7F7F"/>
                              <w:sz w:val="24"/>
                            </w:rPr>
                            <w:t xml:space="preserve"> </w:t>
                          </w:r>
                          <w:r w:rsidR="00FF1351">
                            <w:rPr>
                              <w:b/>
                              <w:color w:val="7F7F7F"/>
                              <w:sz w:val="24"/>
                            </w:rPr>
                            <w:t>2</w:t>
                          </w:r>
                        </w:p>
                      </w:tc>
                    </w:tr>
                  </w:tbl>
                  <w:p w14:paraId="71BF2C66" w14:textId="77777777" w:rsidR="00BD360B" w:rsidRPr="006D4994" w:rsidRDefault="00BD360B" w:rsidP="00641004">
                    <w:pPr>
                      <w:ind w:left="567"/>
                      <w:rPr>
                        <w:sz w:val="1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55173"/>
    <w:multiLevelType w:val="hybridMultilevel"/>
    <w:tmpl w:val="EEDAB6F8"/>
    <w:lvl w:ilvl="0" w:tplc="2FA426E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02E61"/>
    <w:multiLevelType w:val="multilevel"/>
    <w:tmpl w:val="140C80C2"/>
    <w:lvl w:ilvl="0">
      <w:start w:val="1"/>
      <w:numFmt w:val="bullet"/>
      <w:lvlText w:val="•"/>
      <w:lvlJc w:val="left"/>
      <w:pPr>
        <w:ind w:left="284" w:firstLine="0"/>
      </w:pPr>
      <w:rPr>
        <w:rFonts w:ascii="Arial" w:hAnsi="Arial" w:hint="default"/>
        <w:b w:val="0"/>
        <w:i w:val="0"/>
        <w:caps w:val="0"/>
        <w:strike w:val="0"/>
        <w:dstrike w:val="0"/>
        <w:vanish w:val="0"/>
        <w:color w:val="595959"/>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D679A2"/>
    <w:multiLevelType w:val="hybridMultilevel"/>
    <w:tmpl w:val="510A5A9E"/>
    <w:lvl w:ilvl="0" w:tplc="D7CA0F78">
      <w:start w:val="1"/>
      <w:numFmt w:val="bulle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E728C4"/>
    <w:multiLevelType w:val="hybridMultilevel"/>
    <w:tmpl w:val="689ECD38"/>
    <w:lvl w:ilvl="0" w:tplc="5C582E4A">
      <w:start w:val="1"/>
      <w:numFmt w:val="bullet"/>
      <w:lvlText w:val="•"/>
      <w:lvlJc w:val="left"/>
      <w:pPr>
        <w:tabs>
          <w:tab w:val="num" w:pos="720"/>
        </w:tabs>
        <w:ind w:left="720" w:hanging="360"/>
      </w:pPr>
      <w:rPr>
        <w:rFonts w:ascii="Arial" w:hAnsi="Arial" w:hint="default"/>
      </w:rPr>
    </w:lvl>
    <w:lvl w:ilvl="1" w:tplc="51B27B60">
      <w:numFmt w:val="bullet"/>
      <w:lvlText w:val="o"/>
      <w:lvlJc w:val="left"/>
      <w:pPr>
        <w:tabs>
          <w:tab w:val="num" w:pos="785"/>
        </w:tabs>
        <w:ind w:left="785" w:hanging="360"/>
      </w:pPr>
      <w:rPr>
        <w:rFonts w:ascii="Courier New" w:hAnsi="Courier New" w:hint="default"/>
      </w:rPr>
    </w:lvl>
    <w:lvl w:ilvl="2" w:tplc="7FE61B60" w:tentative="1">
      <w:start w:val="1"/>
      <w:numFmt w:val="bullet"/>
      <w:lvlText w:val="•"/>
      <w:lvlJc w:val="left"/>
      <w:pPr>
        <w:tabs>
          <w:tab w:val="num" w:pos="2160"/>
        </w:tabs>
        <w:ind w:left="2160" w:hanging="360"/>
      </w:pPr>
      <w:rPr>
        <w:rFonts w:ascii="Arial" w:hAnsi="Arial" w:hint="default"/>
      </w:rPr>
    </w:lvl>
    <w:lvl w:ilvl="3" w:tplc="8EE8EBE2" w:tentative="1">
      <w:start w:val="1"/>
      <w:numFmt w:val="bullet"/>
      <w:lvlText w:val="•"/>
      <w:lvlJc w:val="left"/>
      <w:pPr>
        <w:tabs>
          <w:tab w:val="num" w:pos="2880"/>
        </w:tabs>
        <w:ind w:left="2880" w:hanging="360"/>
      </w:pPr>
      <w:rPr>
        <w:rFonts w:ascii="Arial" w:hAnsi="Arial" w:hint="default"/>
      </w:rPr>
    </w:lvl>
    <w:lvl w:ilvl="4" w:tplc="067CFE52" w:tentative="1">
      <w:start w:val="1"/>
      <w:numFmt w:val="bullet"/>
      <w:lvlText w:val="•"/>
      <w:lvlJc w:val="left"/>
      <w:pPr>
        <w:tabs>
          <w:tab w:val="num" w:pos="3600"/>
        </w:tabs>
        <w:ind w:left="3600" w:hanging="360"/>
      </w:pPr>
      <w:rPr>
        <w:rFonts w:ascii="Arial" w:hAnsi="Arial" w:hint="default"/>
      </w:rPr>
    </w:lvl>
    <w:lvl w:ilvl="5" w:tplc="4EACACE0" w:tentative="1">
      <w:start w:val="1"/>
      <w:numFmt w:val="bullet"/>
      <w:lvlText w:val="•"/>
      <w:lvlJc w:val="left"/>
      <w:pPr>
        <w:tabs>
          <w:tab w:val="num" w:pos="4320"/>
        </w:tabs>
        <w:ind w:left="4320" w:hanging="360"/>
      </w:pPr>
      <w:rPr>
        <w:rFonts w:ascii="Arial" w:hAnsi="Arial" w:hint="default"/>
      </w:rPr>
    </w:lvl>
    <w:lvl w:ilvl="6" w:tplc="8272EE7C" w:tentative="1">
      <w:start w:val="1"/>
      <w:numFmt w:val="bullet"/>
      <w:lvlText w:val="•"/>
      <w:lvlJc w:val="left"/>
      <w:pPr>
        <w:tabs>
          <w:tab w:val="num" w:pos="5040"/>
        </w:tabs>
        <w:ind w:left="5040" w:hanging="360"/>
      </w:pPr>
      <w:rPr>
        <w:rFonts w:ascii="Arial" w:hAnsi="Arial" w:hint="default"/>
      </w:rPr>
    </w:lvl>
    <w:lvl w:ilvl="7" w:tplc="CF64C0B6" w:tentative="1">
      <w:start w:val="1"/>
      <w:numFmt w:val="bullet"/>
      <w:lvlText w:val="•"/>
      <w:lvlJc w:val="left"/>
      <w:pPr>
        <w:tabs>
          <w:tab w:val="num" w:pos="5760"/>
        </w:tabs>
        <w:ind w:left="5760" w:hanging="360"/>
      </w:pPr>
      <w:rPr>
        <w:rFonts w:ascii="Arial" w:hAnsi="Arial" w:hint="default"/>
      </w:rPr>
    </w:lvl>
    <w:lvl w:ilvl="8" w:tplc="9B2A191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F356968"/>
    <w:multiLevelType w:val="hybridMultilevel"/>
    <w:tmpl w:val="C6868D46"/>
    <w:lvl w:ilvl="0" w:tplc="08090001">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7B6B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A655CB"/>
    <w:multiLevelType w:val="hybridMultilevel"/>
    <w:tmpl w:val="B34AA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AA609C"/>
    <w:multiLevelType w:val="hybridMultilevel"/>
    <w:tmpl w:val="049ACD8C"/>
    <w:lvl w:ilvl="0" w:tplc="5C582E4A">
      <w:start w:val="1"/>
      <w:numFmt w:val="bullet"/>
      <w:lvlText w:val="•"/>
      <w:lvlJc w:val="left"/>
      <w:pPr>
        <w:tabs>
          <w:tab w:val="num" w:pos="720"/>
        </w:tabs>
        <w:ind w:left="720" w:hanging="360"/>
      </w:pPr>
      <w:rPr>
        <w:rFonts w:ascii="Arial" w:hAnsi="Arial" w:hint="default"/>
      </w:rPr>
    </w:lvl>
    <w:lvl w:ilvl="1" w:tplc="A2CE2ECE">
      <w:start w:val="1"/>
      <w:numFmt w:val="bullet"/>
      <w:lvlText w:val=""/>
      <w:lvlJc w:val="left"/>
      <w:pPr>
        <w:ind w:left="785" w:hanging="360"/>
      </w:pPr>
      <w:rPr>
        <w:rFonts w:ascii="Symbol" w:hAnsi="Symbol" w:hint="default"/>
        <w:color w:val="FF0000"/>
      </w:rPr>
    </w:lvl>
    <w:lvl w:ilvl="2" w:tplc="7FE61B60" w:tentative="1">
      <w:start w:val="1"/>
      <w:numFmt w:val="bullet"/>
      <w:lvlText w:val="•"/>
      <w:lvlJc w:val="left"/>
      <w:pPr>
        <w:tabs>
          <w:tab w:val="num" w:pos="2160"/>
        </w:tabs>
        <w:ind w:left="2160" w:hanging="360"/>
      </w:pPr>
      <w:rPr>
        <w:rFonts w:ascii="Arial" w:hAnsi="Arial" w:hint="default"/>
      </w:rPr>
    </w:lvl>
    <w:lvl w:ilvl="3" w:tplc="8EE8EBE2" w:tentative="1">
      <w:start w:val="1"/>
      <w:numFmt w:val="bullet"/>
      <w:lvlText w:val="•"/>
      <w:lvlJc w:val="left"/>
      <w:pPr>
        <w:tabs>
          <w:tab w:val="num" w:pos="2880"/>
        </w:tabs>
        <w:ind w:left="2880" w:hanging="360"/>
      </w:pPr>
      <w:rPr>
        <w:rFonts w:ascii="Arial" w:hAnsi="Arial" w:hint="default"/>
      </w:rPr>
    </w:lvl>
    <w:lvl w:ilvl="4" w:tplc="067CFE52" w:tentative="1">
      <w:start w:val="1"/>
      <w:numFmt w:val="bullet"/>
      <w:lvlText w:val="•"/>
      <w:lvlJc w:val="left"/>
      <w:pPr>
        <w:tabs>
          <w:tab w:val="num" w:pos="3600"/>
        </w:tabs>
        <w:ind w:left="3600" w:hanging="360"/>
      </w:pPr>
      <w:rPr>
        <w:rFonts w:ascii="Arial" w:hAnsi="Arial" w:hint="default"/>
      </w:rPr>
    </w:lvl>
    <w:lvl w:ilvl="5" w:tplc="4EACACE0" w:tentative="1">
      <w:start w:val="1"/>
      <w:numFmt w:val="bullet"/>
      <w:lvlText w:val="•"/>
      <w:lvlJc w:val="left"/>
      <w:pPr>
        <w:tabs>
          <w:tab w:val="num" w:pos="4320"/>
        </w:tabs>
        <w:ind w:left="4320" w:hanging="360"/>
      </w:pPr>
      <w:rPr>
        <w:rFonts w:ascii="Arial" w:hAnsi="Arial" w:hint="default"/>
      </w:rPr>
    </w:lvl>
    <w:lvl w:ilvl="6" w:tplc="8272EE7C" w:tentative="1">
      <w:start w:val="1"/>
      <w:numFmt w:val="bullet"/>
      <w:lvlText w:val="•"/>
      <w:lvlJc w:val="left"/>
      <w:pPr>
        <w:tabs>
          <w:tab w:val="num" w:pos="5040"/>
        </w:tabs>
        <w:ind w:left="5040" w:hanging="360"/>
      </w:pPr>
      <w:rPr>
        <w:rFonts w:ascii="Arial" w:hAnsi="Arial" w:hint="default"/>
      </w:rPr>
    </w:lvl>
    <w:lvl w:ilvl="7" w:tplc="CF64C0B6" w:tentative="1">
      <w:start w:val="1"/>
      <w:numFmt w:val="bullet"/>
      <w:lvlText w:val="•"/>
      <w:lvlJc w:val="left"/>
      <w:pPr>
        <w:tabs>
          <w:tab w:val="num" w:pos="5760"/>
        </w:tabs>
        <w:ind w:left="5760" w:hanging="360"/>
      </w:pPr>
      <w:rPr>
        <w:rFonts w:ascii="Arial" w:hAnsi="Arial" w:hint="default"/>
      </w:rPr>
    </w:lvl>
    <w:lvl w:ilvl="8" w:tplc="9B2A191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3DF5691"/>
    <w:multiLevelType w:val="multilevel"/>
    <w:tmpl w:val="9726F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141CF7"/>
    <w:multiLevelType w:val="hybridMultilevel"/>
    <w:tmpl w:val="7C462E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E4136F"/>
    <w:multiLevelType w:val="hybridMultilevel"/>
    <w:tmpl w:val="EF86AAD0"/>
    <w:lvl w:ilvl="0" w:tplc="E78EED1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CA4422"/>
    <w:multiLevelType w:val="hybridMultilevel"/>
    <w:tmpl w:val="42C6FF4E"/>
    <w:lvl w:ilvl="0" w:tplc="08090001">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A56A76"/>
    <w:multiLevelType w:val="hybridMultilevel"/>
    <w:tmpl w:val="FA24FF44"/>
    <w:lvl w:ilvl="0" w:tplc="08090001">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C5237A"/>
    <w:multiLevelType w:val="multilevel"/>
    <w:tmpl w:val="9C10AC7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D842095"/>
    <w:multiLevelType w:val="hybridMultilevel"/>
    <w:tmpl w:val="D1F2B3D8"/>
    <w:lvl w:ilvl="0" w:tplc="1C4A84D2">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F706D7"/>
    <w:multiLevelType w:val="hybridMultilevel"/>
    <w:tmpl w:val="4C827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F57573"/>
    <w:multiLevelType w:val="hybridMultilevel"/>
    <w:tmpl w:val="CA1C478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0535390"/>
    <w:multiLevelType w:val="hybridMultilevel"/>
    <w:tmpl w:val="40846720"/>
    <w:lvl w:ilvl="0" w:tplc="C6F099F2">
      <w:start w:val="1"/>
      <w:numFmt w:val="bulle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2C3900"/>
    <w:multiLevelType w:val="hybridMultilevel"/>
    <w:tmpl w:val="CB4A6F88"/>
    <w:lvl w:ilvl="0" w:tplc="65F85E64">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4E2247"/>
    <w:multiLevelType w:val="hybridMultilevel"/>
    <w:tmpl w:val="7CBCB860"/>
    <w:lvl w:ilvl="0" w:tplc="BE0095B6">
      <w:start w:val="1"/>
      <w:numFmt w:val="bullet"/>
      <w:lvlText w:val="–"/>
      <w:lvlJc w:val="left"/>
      <w:pPr>
        <w:tabs>
          <w:tab w:val="num" w:pos="567"/>
        </w:tabs>
        <w:ind w:left="175" w:firstLine="109"/>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11322B"/>
    <w:multiLevelType w:val="multilevel"/>
    <w:tmpl w:val="5AAAC4B0"/>
    <w:lvl w:ilvl="0">
      <w:start w:val="1"/>
      <w:numFmt w:val="bullet"/>
      <w:lvlText w:val="•"/>
      <w:lvlJc w:val="left"/>
      <w:pPr>
        <w:ind w:left="284" w:firstLine="0"/>
      </w:pPr>
      <w:rPr>
        <w:rFonts w:ascii="Arial" w:hAnsi="Arial" w:hint="default"/>
        <w:b w:val="0"/>
        <w:i w:val="0"/>
        <w:caps w:val="0"/>
        <w:strike w:val="0"/>
        <w:dstrike w:val="0"/>
        <w:vanish w:val="0"/>
        <w:color w:val="595959"/>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989168F"/>
    <w:multiLevelType w:val="multilevel"/>
    <w:tmpl w:val="75188282"/>
    <w:lvl w:ilvl="0">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9C812AB"/>
    <w:multiLevelType w:val="multilevel"/>
    <w:tmpl w:val="EFD0AC70"/>
    <w:lvl w:ilvl="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B7F7275"/>
    <w:multiLevelType w:val="hybridMultilevel"/>
    <w:tmpl w:val="C25A7794"/>
    <w:lvl w:ilvl="0" w:tplc="08090001">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DC2907"/>
    <w:multiLevelType w:val="hybridMultilevel"/>
    <w:tmpl w:val="91CE2FCE"/>
    <w:lvl w:ilvl="0" w:tplc="D0E8F0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7C0E88"/>
    <w:multiLevelType w:val="hybridMultilevel"/>
    <w:tmpl w:val="75188282"/>
    <w:lvl w:ilvl="0" w:tplc="305CC07C">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8B423A"/>
    <w:multiLevelType w:val="hybridMultilevel"/>
    <w:tmpl w:val="C2CECF4A"/>
    <w:lvl w:ilvl="0" w:tplc="894812E2">
      <w:start w:val="1"/>
      <w:numFmt w:val="decimal"/>
      <w:pStyle w:val="Answerlinesnumbered"/>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FB2FA3"/>
    <w:multiLevelType w:val="multilevel"/>
    <w:tmpl w:val="46266B76"/>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6B67071"/>
    <w:multiLevelType w:val="hybridMultilevel"/>
    <w:tmpl w:val="E17837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7E67E72"/>
    <w:multiLevelType w:val="hybridMultilevel"/>
    <w:tmpl w:val="69A8E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7353F4"/>
    <w:multiLevelType w:val="multilevel"/>
    <w:tmpl w:val="1D8AB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0"/>
  </w:num>
  <w:num w:numId="3">
    <w:abstractNumId w:val="26"/>
  </w:num>
  <w:num w:numId="4">
    <w:abstractNumId w:val="22"/>
  </w:num>
  <w:num w:numId="5">
    <w:abstractNumId w:val="11"/>
  </w:num>
  <w:num w:numId="6">
    <w:abstractNumId w:val="21"/>
  </w:num>
  <w:num w:numId="7">
    <w:abstractNumId w:val="11"/>
  </w:num>
  <w:num w:numId="8">
    <w:abstractNumId w:val="1"/>
  </w:num>
  <w:num w:numId="9">
    <w:abstractNumId w:val="11"/>
    <w:lvlOverride w:ilvl="0">
      <w:startOverride w:val="1"/>
    </w:lvlOverride>
  </w:num>
  <w:num w:numId="10">
    <w:abstractNumId w:val="23"/>
  </w:num>
  <w:num w:numId="11">
    <w:abstractNumId w:val="18"/>
  </w:num>
  <w:num w:numId="12">
    <w:abstractNumId w:val="7"/>
  </w:num>
  <w:num w:numId="13">
    <w:abstractNumId w:val="17"/>
  </w:num>
  <w:num w:numId="14">
    <w:abstractNumId w:val="25"/>
  </w:num>
  <w:num w:numId="15">
    <w:abstractNumId w:val="16"/>
  </w:num>
  <w:num w:numId="16">
    <w:abstractNumId w:val="10"/>
  </w:num>
  <w:num w:numId="17">
    <w:abstractNumId w:val="29"/>
  </w:num>
  <w:num w:numId="18">
    <w:abstractNumId w:val="30"/>
  </w:num>
  <w:num w:numId="19">
    <w:abstractNumId w:val="3"/>
  </w:num>
  <w:num w:numId="20">
    <w:abstractNumId w:val="2"/>
  </w:num>
  <w:num w:numId="21">
    <w:abstractNumId w:val="15"/>
  </w:num>
  <w:num w:numId="22">
    <w:abstractNumId w:val="15"/>
    <w:lvlOverride w:ilvl="0">
      <w:startOverride w:val="1"/>
    </w:lvlOverride>
  </w:num>
  <w:num w:numId="23">
    <w:abstractNumId w:val="28"/>
  </w:num>
  <w:num w:numId="24">
    <w:abstractNumId w:val="15"/>
    <w:lvlOverride w:ilvl="0">
      <w:startOverride w:val="1"/>
    </w:lvlOverride>
  </w:num>
  <w:num w:numId="25">
    <w:abstractNumId w:val="14"/>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27"/>
  </w:num>
  <w:num w:numId="32">
    <w:abstractNumId w:val="27"/>
    <w:lvlOverride w:ilvl="0">
      <w:startOverride w:val="1"/>
    </w:lvlOverride>
  </w:num>
  <w:num w:numId="33">
    <w:abstractNumId w:val="27"/>
    <w:lvlOverride w:ilvl="0">
      <w:startOverride w:val="1"/>
    </w:lvlOverride>
  </w:num>
  <w:num w:numId="34">
    <w:abstractNumId w:val="27"/>
    <w:lvlOverride w:ilvl="0">
      <w:startOverride w:val="1"/>
    </w:lvlOverride>
  </w:num>
  <w:num w:numId="35">
    <w:abstractNumId w:val="19"/>
  </w:num>
  <w:num w:numId="36">
    <w:abstractNumId w:val="0"/>
  </w:num>
  <w:num w:numId="37">
    <w:abstractNumId w:val="4"/>
  </w:num>
  <w:num w:numId="38">
    <w:abstractNumId w:val="8"/>
  </w:num>
  <w:num w:numId="39">
    <w:abstractNumId w:val="9"/>
  </w:num>
  <w:num w:numId="40">
    <w:abstractNumId w:val="31"/>
  </w:num>
  <w:num w:numId="41">
    <w:abstractNumId w:val="24"/>
  </w:num>
  <w:num w:numId="42">
    <w:abstractNumId w:val="13"/>
  </w:num>
  <w:num w:numId="43">
    <w:abstractNumId w:val="12"/>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994"/>
    <w:rsid w:val="00005683"/>
    <w:rsid w:val="0001270B"/>
    <w:rsid w:val="00021FA7"/>
    <w:rsid w:val="00035BA7"/>
    <w:rsid w:val="00094517"/>
    <w:rsid w:val="000E194B"/>
    <w:rsid w:val="000F25C5"/>
    <w:rsid w:val="00110217"/>
    <w:rsid w:val="00136B1A"/>
    <w:rsid w:val="001579CA"/>
    <w:rsid w:val="001B2060"/>
    <w:rsid w:val="001B6893"/>
    <w:rsid w:val="00227B7C"/>
    <w:rsid w:val="00265C73"/>
    <w:rsid w:val="002B51FC"/>
    <w:rsid w:val="00310237"/>
    <w:rsid w:val="00315240"/>
    <w:rsid w:val="003E0319"/>
    <w:rsid w:val="003F6DC3"/>
    <w:rsid w:val="00404B31"/>
    <w:rsid w:val="00430609"/>
    <w:rsid w:val="004578AA"/>
    <w:rsid w:val="00465DA6"/>
    <w:rsid w:val="00564B7C"/>
    <w:rsid w:val="00594E6C"/>
    <w:rsid w:val="005F2936"/>
    <w:rsid w:val="00641004"/>
    <w:rsid w:val="00692A45"/>
    <w:rsid w:val="006D4994"/>
    <w:rsid w:val="00716399"/>
    <w:rsid w:val="00716647"/>
    <w:rsid w:val="0075707B"/>
    <w:rsid w:val="007702BD"/>
    <w:rsid w:val="007755B7"/>
    <w:rsid w:val="007917AA"/>
    <w:rsid w:val="007C1199"/>
    <w:rsid w:val="007E7F87"/>
    <w:rsid w:val="007F5E5F"/>
    <w:rsid w:val="00811B38"/>
    <w:rsid w:val="00872ABF"/>
    <w:rsid w:val="00884508"/>
    <w:rsid w:val="008B35E2"/>
    <w:rsid w:val="00911FC4"/>
    <w:rsid w:val="00933132"/>
    <w:rsid w:val="00984527"/>
    <w:rsid w:val="00A241A5"/>
    <w:rsid w:val="00A36D7E"/>
    <w:rsid w:val="00A3709F"/>
    <w:rsid w:val="00AA27C7"/>
    <w:rsid w:val="00AB7673"/>
    <w:rsid w:val="00AF63EB"/>
    <w:rsid w:val="00B26466"/>
    <w:rsid w:val="00B61062"/>
    <w:rsid w:val="00B64B88"/>
    <w:rsid w:val="00B81542"/>
    <w:rsid w:val="00BD360B"/>
    <w:rsid w:val="00BD5425"/>
    <w:rsid w:val="00C01D20"/>
    <w:rsid w:val="00C336C2"/>
    <w:rsid w:val="00C43646"/>
    <w:rsid w:val="00C668ED"/>
    <w:rsid w:val="00C70982"/>
    <w:rsid w:val="00CA721C"/>
    <w:rsid w:val="00CB07BD"/>
    <w:rsid w:val="00DC213F"/>
    <w:rsid w:val="00E47C55"/>
    <w:rsid w:val="00E76A06"/>
    <w:rsid w:val="00E92FB0"/>
    <w:rsid w:val="00EC5999"/>
    <w:rsid w:val="00F25111"/>
    <w:rsid w:val="00F80BD6"/>
    <w:rsid w:val="00F903B5"/>
    <w:rsid w:val="00FA2D92"/>
    <w:rsid w:val="00FF135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C81CDD"/>
  <w15:docId w15:val="{7AC28CB9-DB60-44CD-A860-43C2535E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B24"/>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B2060"/>
    <w:pPr>
      <w:pBdr>
        <w:bottom w:val="single" w:sz="4" w:space="6" w:color="E30613"/>
      </w:pBdr>
      <w:spacing w:before="0" w:after="360" w:line="320" w:lineRule="exact"/>
      <w:outlineLvl w:val="0"/>
    </w:pPr>
    <w:rPr>
      <w:rFonts w:eastAsia="Times New Roman" w:cs="Arial"/>
      <w:b/>
      <w:bCs/>
      <w:color w:val="E30613"/>
      <w:sz w:val="28"/>
    </w:rPr>
  </w:style>
  <w:style w:type="paragraph" w:styleId="Heading2">
    <w:name w:val="heading 2"/>
    <w:basedOn w:val="Normal"/>
    <w:next w:val="Normal"/>
    <w:link w:val="Heading2Char"/>
    <w:rsid w:val="00692A45"/>
    <w:pPr>
      <w:keepNext/>
      <w:spacing w:before="0" w:after="160"/>
      <w:outlineLvl w:val="1"/>
    </w:pPr>
    <w:rPr>
      <w:rFonts w:eastAsia="Times New Roman"/>
      <w:b/>
      <w:bCs/>
      <w:sz w:val="26"/>
    </w:rPr>
  </w:style>
  <w:style w:type="paragraph" w:styleId="Heading3">
    <w:name w:val="heading 3"/>
    <w:basedOn w:val="Normal"/>
    <w:next w:val="Normal"/>
    <w:link w:val="Heading3Char"/>
    <w:rsid w:val="00692A45"/>
    <w:pPr>
      <w:keepNext/>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B2060"/>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692A45"/>
    <w:rPr>
      <w:rFonts w:ascii="Arial" w:eastAsia="Times New Roman" w:hAnsi="Arial"/>
      <w:b/>
      <w:bCs/>
      <w:color w:val="E30613"/>
      <w:sz w:val="24"/>
      <w:szCs w:val="24"/>
    </w:rPr>
  </w:style>
  <w:style w:type="character" w:customStyle="1" w:styleId="Heading2Char">
    <w:name w:val="Heading 2 Char"/>
    <w:link w:val="Heading2"/>
    <w:rsid w:val="00692A45"/>
    <w:rPr>
      <w:rFonts w:ascii="Arial" w:eastAsia="Times New Roman" w:hAnsi="Arial"/>
      <w:b/>
      <w:bCs/>
      <w:sz w:val="26"/>
    </w:rPr>
  </w:style>
  <w:style w:type="paragraph" w:customStyle="1" w:styleId="Normalbulletlist">
    <w:name w:val="Normal bullet list"/>
    <w:basedOn w:val="Normal"/>
    <w:rsid w:val="00902B24"/>
    <w:pPr>
      <w:numPr>
        <w:numId w:val="19"/>
      </w:numPr>
    </w:pPr>
    <w:rPr>
      <w:rFonts w:eastAsia="Times New Roman"/>
      <w:bCs/>
    </w:rPr>
  </w:style>
  <w:style w:type="paragraph" w:customStyle="1" w:styleId="Normalbulletsublist">
    <w:name w:val="Normal bullet sublist"/>
    <w:basedOn w:val="Normal"/>
    <w:rsid w:val="00902B24"/>
    <w:pPr>
      <w:contextualSpacing/>
    </w:pPr>
    <w:rPr>
      <w:rFonts w:eastAsia="Times New Roman"/>
      <w:bCs/>
    </w:rPr>
  </w:style>
  <w:style w:type="paragraph" w:customStyle="1" w:styleId="Normalheadingblack">
    <w:name w:val="Normal heading black"/>
    <w:basedOn w:val="Normal"/>
    <w:qFormat/>
    <w:rsid w:val="00902B24"/>
    <w:rPr>
      <w:b/>
    </w:rPr>
  </w:style>
  <w:style w:type="paragraph" w:customStyle="1" w:styleId="Normalheadingred">
    <w:name w:val="Normal heading red"/>
    <w:basedOn w:val="Normal"/>
    <w:qFormat/>
    <w:rsid w:val="00902B24"/>
    <w:rPr>
      <w:b/>
      <w:color w:val="E30613"/>
    </w:rPr>
  </w:style>
  <w:style w:type="paragraph" w:customStyle="1" w:styleId="Normalnumberedlist">
    <w:name w:val="Normal numbered list"/>
    <w:basedOn w:val="Normal"/>
    <w:qFormat/>
    <w:rsid w:val="00F80BD6"/>
    <w:pPr>
      <w:numPr>
        <w:numId w:val="21"/>
      </w:numPr>
    </w:pPr>
  </w:style>
  <w:style w:type="paragraph" w:customStyle="1" w:styleId="Unittitle">
    <w:name w:val="Unit title"/>
    <w:basedOn w:val="Normal"/>
    <w:rsid w:val="00911FC4"/>
    <w:pPr>
      <w:spacing w:after="240" w:line="360" w:lineRule="exact"/>
    </w:pPr>
    <w:rPr>
      <w:rFonts w:eastAsia="Times New Roman" w:cs="Arial"/>
      <w:b/>
      <w:sz w:val="32"/>
      <w:szCs w:val="28"/>
    </w:rPr>
  </w:style>
  <w:style w:type="paragraph" w:customStyle="1" w:styleId="Answerlines">
    <w:name w:val="Answer lines"/>
    <w:basedOn w:val="Normal"/>
    <w:qFormat/>
    <w:rsid w:val="00BD360B"/>
    <w:pPr>
      <w:spacing w:before="260" w:after="260"/>
    </w:pPr>
  </w:style>
  <w:style w:type="paragraph" w:customStyle="1" w:styleId="Answerlinesnumbered">
    <w:name w:val="Answer lines numbered"/>
    <w:basedOn w:val="Answerlines"/>
    <w:qFormat/>
    <w:rsid w:val="00B61062"/>
    <w:pPr>
      <w:numPr>
        <w:numId w:val="31"/>
      </w:numPr>
    </w:pPr>
  </w:style>
  <w:style w:type="paragraph" w:styleId="Header">
    <w:name w:val="header"/>
    <w:basedOn w:val="Normal"/>
    <w:link w:val="HeaderChar"/>
    <w:rsid w:val="00AA27C7"/>
    <w:pPr>
      <w:tabs>
        <w:tab w:val="center" w:pos="4320"/>
        <w:tab w:val="right" w:pos="8640"/>
      </w:tabs>
      <w:spacing w:before="0" w:after="0" w:line="240" w:lineRule="auto"/>
    </w:pPr>
  </w:style>
  <w:style w:type="character" w:customStyle="1" w:styleId="HeaderChar">
    <w:name w:val="Header Char"/>
    <w:link w:val="Header"/>
    <w:rsid w:val="00AA27C7"/>
    <w:rPr>
      <w:rFonts w:ascii="Arial" w:hAnsi="Arial"/>
      <w:sz w:val="22"/>
    </w:rPr>
  </w:style>
  <w:style w:type="paragraph" w:styleId="BalloonText">
    <w:name w:val="Balloon Text"/>
    <w:basedOn w:val="Normal"/>
    <w:link w:val="BalloonTextChar"/>
    <w:rsid w:val="007755B7"/>
    <w:pPr>
      <w:spacing w:before="0" w:after="0" w:line="240" w:lineRule="auto"/>
    </w:pPr>
    <w:rPr>
      <w:rFonts w:ascii="Tahoma" w:hAnsi="Tahoma" w:cs="Tahoma"/>
      <w:sz w:val="16"/>
      <w:szCs w:val="16"/>
    </w:rPr>
  </w:style>
  <w:style w:type="character" w:customStyle="1" w:styleId="BalloonTextChar">
    <w:name w:val="Balloon Text Char"/>
    <w:link w:val="BalloonText"/>
    <w:rsid w:val="007755B7"/>
    <w:rPr>
      <w:rFonts w:ascii="Tahoma" w:hAnsi="Tahoma" w:cs="Tahoma"/>
      <w:sz w:val="16"/>
      <w:szCs w:val="16"/>
    </w:rPr>
  </w:style>
  <w:style w:type="character" w:styleId="CommentReference">
    <w:name w:val="annotation reference"/>
    <w:basedOn w:val="DefaultParagraphFont"/>
    <w:semiHidden/>
    <w:unhideWhenUsed/>
    <w:rsid w:val="00465DA6"/>
    <w:rPr>
      <w:sz w:val="16"/>
      <w:szCs w:val="16"/>
    </w:rPr>
  </w:style>
  <w:style w:type="paragraph" w:styleId="CommentText">
    <w:name w:val="annotation text"/>
    <w:basedOn w:val="Normal"/>
    <w:link w:val="CommentTextChar"/>
    <w:semiHidden/>
    <w:unhideWhenUsed/>
    <w:rsid w:val="00465DA6"/>
    <w:pPr>
      <w:spacing w:line="240" w:lineRule="auto"/>
    </w:pPr>
    <w:rPr>
      <w:sz w:val="20"/>
      <w:szCs w:val="20"/>
    </w:rPr>
  </w:style>
  <w:style w:type="character" w:customStyle="1" w:styleId="CommentTextChar">
    <w:name w:val="Comment Text Char"/>
    <w:basedOn w:val="DefaultParagraphFont"/>
    <w:link w:val="CommentText"/>
    <w:semiHidden/>
    <w:rsid w:val="00465DA6"/>
    <w:rPr>
      <w:rFonts w:ascii="Arial" w:hAnsi="Arial"/>
      <w:lang w:eastAsia="en-US"/>
    </w:rPr>
  </w:style>
  <w:style w:type="paragraph" w:styleId="CommentSubject">
    <w:name w:val="annotation subject"/>
    <w:basedOn w:val="CommentText"/>
    <w:next w:val="CommentText"/>
    <w:link w:val="CommentSubjectChar"/>
    <w:semiHidden/>
    <w:unhideWhenUsed/>
    <w:rsid w:val="00465DA6"/>
    <w:rPr>
      <w:b/>
      <w:bCs/>
    </w:rPr>
  </w:style>
  <w:style w:type="character" w:customStyle="1" w:styleId="CommentSubjectChar">
    <w:name w:val="Comment Subject Char"/>
    <w:basedOn w:val="CommentTextChar"/>
    <w:link w:val="CommentSubject"/>
    <w:semiHidden/>
    <w:rsid w:val="00465DA6"/>
    <w:rPr>
      <w:rFonts w:ascii="Arial" w:hAnsi="Arial"/>
      <w:b/>
      <w:bCs/>
      <w:lang w:eastAsia="en-US"/>
    </w:rPr>
  </w:style>
  <w:style w:type="paragraph" w:styleId="ListParagraph">
    <w:name w:val="List Paragraph"/>
    <w:basedOn w:val="Normal"/>
    <w:uiPriority w:val="34"/>
    <w:qFormat/>
    <w:rsid w:val="007702BD"/>
    <w:pPr>
      <w:spacing w:before="0" w:after="0" w:line="240" w:lineRule="auto"/>
      <w:ind w:left="720"/>
      <w:contextualSpacing/>
    </w:pPr>
    <w:rPr>
      <w:rFonts w:ascii="Times New Roman" w:eastAsia="Times New Roman" w:hAnsi="Times New Roman"/>
      <w:sz w:val="24"/>
      <w:lang w:eastAsia="en-GB"/>
    </w:rPr>
  </w:style>
  <w:style w:type="character" w:styleId="Hyperlink">
    <w:name w:val="Hyperlink"/>
    <w:basedOn w:val="DefaultParagraphFont"/>
    <w:uiPriority w:val="99"/>
    <w:unhideWhenUsed/>
    <w:rsid w:val="00A241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Fiona Freel</cp:lastModifiedBy>
  <cp:revision>5</cp:revision>
  <cp:lastPrinted>2020-05-01T13:44:00Z</cp:lastPrinted>
  <dcterms:created xsi:type="dcterms:W3CDTF">2020-04-29T08:34:00Z</dcterms:created>
  <dcterms:modified xsi:type="dcterms:W3CDTF">2020-05-01T13:44:00Z</dcterms:modified>
</cp:coreProperties>
</file>