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AC09B2" w14:textId="199F526A" w:rsidR="00110217" w:rsidRPr="007F05E6" w:rsidRDefault="00110217" w:rsidP="00110217">
      <w:pPr>
        <w:pStyle w:val="Unittitle"/>
      </w:pPr>
      <w:r w:rsidRPr="007051BD">
        <w:t xml:space="preserve">Unit </w:t>
      </w:r>
      <w:r w:rsidR="00CA721C">
        <w:t>30</w:t>
      </w:r>
      <w:r w:rsidR="00A241A5">
        <w:t>3</w:t>
      </w:r>
      <w:r w:rsidRPr="007051BD">
        <w:t xml:space="preserve">: </w:t>
      </w:r>
      <w:r w:rsidR="00A241A5">
        <w:t>Contribute to business success</w:t>
      </w:r>
    </w:p>
    <w:p w14:paraId="0615FA2D" w14:textId="5B5A4C2F" w:rsidR="007702BD" w:rsidRDefault="00B863D2" w:rsidP="007702BD">
      <w:pPr>
        <w:pStyle w:val="Heading1"/>
      </w:pPr>
      <w:r>
        <w:t>Activity</w:t>
      </w:r>
      <w:r w:rsidR="00110217" w:rsidRPr="00692A45">
        <w:t xml:space="preserve"> </w:t>
      </w:r>
      <w:r w:rsidR="00662007">
        <w:t>2</w:t>
      </w:r>
      <w:r w:rsidR="00A62022">
        <w:t>3</w:t>
      </w:r>
      <w:r w:rsidR="00110217" w:rsidRPr="00692A45">
        <w:t>:</w:t>
      </w:r>
      <w:r w:rsidR="00FE2C73">
        <w:t xml:space="preserve"> </w:t>
      </w:r>
      <w:r w:rsidR="007D3045">
        <w:t xml:space="preserve">Training </w:t>
      </w:r>
      <w:r w:rsidR="00A62022">
        <w:t>true of false (Tutor)</w:t>
      </w:r>
    </w:p>
    <w:p w14:paraId="5D6671FF" w14:textId="5BB5387D" w:rsidR="00A62022" w:rsidRPr="00A62022" w:rsidRDefault="00A62022" w:rsidP="00A62022">
      <w:pPr>
        <w:spacing w:line="276" w:lineRule="auto"/>
        <w:rPr>
          <w:rFonts w:eastAsia="Calibri" w:cs="Arial"/>
          <w:sz w:val="24"/>
          <w:lang w:val="en-AU"/>
        </w:rPr>
      </w:pPr>
      <w:r w:rsidRPr="00A62022">
        <w:rPr>
          <w:rFonts w:eastAsia="Calibri" w:cs="Arial"/>
          <w:sz w:val="24"/>
          <w:lang w:val="en-AU"/>
        </w:rPr>
        <w:t xml:space="preserve">Which of the following statements are </w:t>
      </w:r>
      <w:r>
        <w:rPr>
          <w:rFonts w:eastAsia="Calibri" w:cs="Arial"/>
          <w:sz w:val="24"/>
          <w:lang w:val="en-AU"/>
        </w:rPr>
        <w:t>t</w:t>
      </w:r>
      <w:r w:rsidRPr="00A62022">
        <w:rPr>
          <w:rFonts w:eastAsia="Calibri" w:cs="Arial"/>
          <w:sz w:val="24"/>
          <w:lang w:val="en-AU"/>
        </w:rPr>
        <w:t xml:space="preserve">rue and which are </w:t>
      </w:r>
      <w:r>
        <w:rPr>
          <w:rFonts w:eastAsia="Calibri" w:cs="Arial"/>
          <w:sz w:val="24"/>
          <w:lang w:val="en-AU"/>
        </w:rPr>
        <w:t>f</w:t>
      </w:r>
      <w:r w:rsidRPr="00A62022">
        <w:rPr>
          <w:rFonts w:eastAsia="Calibri" w:cs="Arial"/>
          <w:sz w:val="24"/>
          <w:lang w:val="en-AU"/>
        </w:rPr>
        <w:t>alse?</w:t>
      </w:r>
    </w:p>
    <w:p w14:paraId="3E302BF0" w14:textId="77777777" w:rsidR="00A62022" w:rsidRPr="00A62022" w:rsidRDefault="00A62022" w:rsidP="00A62022">
      <w:pPr>
        <w:spacing w:line="276" w:lineRule="auto"/>
        <w:rPr>
          <w:rFonts w:eastAsia="Calibri" w:cs="Arial"/>
          <w:sz w:val="24"/>
          <w:lang w:val="en-AU"/>
        </w:rPr>
      </w:pPr>
    </w:p>
    <w:p w14:paraId="59126A08" w14:textId="77777777" w:rsidR="00A62022" w:rsidRPr="00A62022" w:rsidRDefault="00A62022" w:rsidP="00A62022">
      <w:pPr>
        <w:spacing w:line="276" w:lineRule="auto"/>
        <w:rPr>
          <w:rFonts w:cs="Arial"/>
          <w:sz w:val="24"/>
          <w:lang w:val="en-AU"/>
        </w:rPr>
      </w:pPr>
      <w:r w:rsidRPr="00A62022">
        <w:rPr>
          <w:rFonts w:cs="Arial"/>
          <w:sz w:val="24"/>
          <w:lang w:val="en-AU"/>
        </w:rPr>
        <w:t>The general benefits of staff training include:</w:t>
      </w:r>
    </w:p>
    <w:p w14:paraId="327A9890" w14:textId="77777777" w:rsidR="00A62022" w:rsidRPr="00A62022" w:rsidRDefault="00A62022" w:rsidP="00A62022">
      <w:pPr>
        <w:spacing w:line="276" w:lineRule="auto"/>
        <w:rPr>
          <w:rFonts w:cs="Arial"/>
          <w:sz w:val="24"/>
          <w:lang w:val="en-AU"/>
        </w:rPr>
      </w:pPr>
    </w:p>
    <w:p w14:paraId="243B961E" w14:textId="1196D8BE" w:rsidR="00A62022" w:rsidRPr="00A62022" w:rsidRDefault="00A62022" w:rsidP="00A826E9">
      <w:pPr>
        <w:numPr>
          <w:ilvl w:val="0"/>
          <w:numId w:val="5"/>
        </w:numPr>
        <w:spacing w:before="0" w:after="0" w:line="276" w:lineRule="auto"/>
        <w:rPr>
          <w:rFonts w:cs="Arial"/>
          <w:color w:val="000000"/>
          <w:sz w:val="24"/>
          <w:lang w:val="en-AU"/>
        </w:rPr>
      </w:pPr>
      <w:r w:rsidRPr="00A62022">
        <w:rPr>
          <w:rFonts w:cs="Arial"/>
          <w:color w:val="000000"/>
          <w:sz w:val="24"/>
          <w:lang w:val="en-AU"/>
        </w:rPr>
        <w:t xml:space="preserve">If the worker sees value in what they are doing, it will play an important role in lifting their performance and making their work duties relevant. </w:t>
      </w:r>
      <w:r w:rsidRPr="00A62022">
        <w:rPr>
          <w:rFonts w:cs="Arial"/>
          <w:color w:val="FF0000"/>
          <w:sz w:val="24"/>
          <w:lang w:val="en-AU"/>
        </w:rPr>
        <w:t>T</w:t>
      </w:r>
      <w:r>
        <w:rPr>
          <w:rFonts w:cs="Arial"/>
          <w:color w:val="FF0000"/>
          <w:sz w:val="24"/>
          <w:lang w:val="en-AU"/>
        </w:rPr>
        <w:t>rue</w:t>
      </w:r>
    </w:p>
    <w:p w14:paraId="1CFAD385" w14:textId="1E6A2762" w:rsidR="00A62022" w:rsidRPr="00A62022" w:rsidRDefault="00A62022" w:rsidP="00A826E9">
      <w:pPr>
        <w:numPr>
          <w:ilvl w:val="0"/>
          <w:numId w:val="5"/>
        </w:numPr>
        <w:spacing w:before="0" w:after="0" w:line="276" w:lineRule="auto"/>
        <w:rPr>
          <w:rFonts w:cs="Arial"/>
          <w:color w:val="000000"/>
          <w:sz w:val="24"/>
          <w:lang w:val="en-AU"/>
        </w:rPr>
      </w:pPr>
      <w:r w:rsidRPr="00A62022">
        <w:rPr>
          <w:rFonts w:cs="Arial"/>
          <w:bCs/>
          <w:color w:val="000000"/>
          <w:sz w:val="24"/>
          <w:lang w:val="en-AU"/>
        </w:rPr>
        <w:t>Motivated</w:t>
      </w:r>
      <w:r w:rsidRPr="00A62022">
        <w:rPr>
          <w:rFonts w:cs="Arial"/>
          <w:color w:val="000000"/>
          <w:sz w:val="24"/>
          <w:lang w:val="en-AU"/>
        </w:rPr>
        <w:t xml:space="preserve"> staff will display their positive attitude to customers and contribute to the external perception of professionalism of the business. </w:t>
      </w:r>
      <w:r w:rsidRPr="00A62022">
        <w:rPr>
          <w:rFonts w:cs="Arial"/>
          <w:color w:val="FF0000"/>
          <w:sz w:val="24"/>
          <w:lang w:val="en-AU"/>
        </w:rPr>
        <w:t>T</w:t>
      </w:r>
      <w:r>
        <w:rPr>
          <w:rFonts w:cs="Arial"/>
          <w:color w:val="FF0000"/>
          <w:sz w:val="24"/>
          <w:lang w:val="en-AU"/>
        </w:rPr>
        <w:t>rue</w:t>
      </w:r>
    </w:p>
    <w:p w14:paraId="5D9147E4" w14:textId="1ECB1D6C" w:rsidR="00A62022" w:rsidRPr="00A62022" w:rsidRDefault="00A62022" w:rsidP="00A826E9">
      <w:pPr>
        <w:numPr>
          <w:ilvl w:val="0"/>
          <w:numId w:val="5"/>
        </w:numPr>
        <w:spacing w:before="0" w:after="0" w:line="276" w:lineRule="auto"/>
        <w:rPr>
          <w:rFonts w:cs="Arial"/>
          <w:color w:val="000000"/>
          <w:sz w:val="24"/>
          <w:lang w:val="en-AU"/>
        </w:rPr>
      </w:pPr>
      <w:r w:rsidRPr="00A62022">
        <w:rPr>
          <w:rFonts w:cs="Arial"/>
          <w:color w:val="000000"/>
          <w:sz w:val="24"/>
          <w:lang w:val="en-AU"/>
        </w:rPr>
        <w:t xml:space="preserve">A strong team spirit promotes self-checks of staff as colleagues will support each other and highlight any shortfall in the provision of a product or service. </w:t>
      </w:r>
      <w:r w:rsidRPr="00A62022">
        <w:rPr>
          <w:rFonts w:cs="Arial"/>
          <w:color w:val="FF0000"/>
          <w:sz w:val="24"/>
          <w:lang w:val="en-AU"/>
        </w:rPr>
        <w:t>T</w:t>
      </w:r>
      <w:r>
        <w:rPr>
          <w:rFonts w:cs="Arial"/>
          <w:color w:val="FF0000"/>
          <w:sz w:val="24"/>
          <w:lang w:val="en-AU"/>
        </w:rPr>
        <w:t>rue</w:t>
      </w:r>
    </w:p>
    <w:p w14:paraId="297FE6F9" w14:textId="3C09840E" w:rsidR="00A62022" w:rsidRPr="00A62022" w:rsidRDefault="00A62022" w:rsidP="00A826E9">
      <w:pPr>
        <w:numPr>
          <w:ilvl w:val="0"/>
          <w:numId w:val="5"/>
        </w:numPr>
        <w:spacing w:before="0" w:after="0" w:line="276" w:lineRule="auto"/>
        <w:rPr>
          <w:rFonts w:cs="Arial"/>
          <w:sz w:val="24"/>
          <w:lang w:val="en-AU"/>
        </w:rPr>
      </w:pPr>
      <w:r w:rsidRPr="00A62022">
        <w:rPr>
          <w:rFonts w:cs="Arial"/>
          <w:sz w:val="24"/>
          <w:lang w:val="en-AU"/>
        </w:rPr>
        <w:t xml:space="preserve">Once a business has trained all staff to the desired levels, no further business expenditure for training will be necessary. </w:t>
      </w:r>
      <w:r w:rsidRPr="00A62022">
        <w:rPr>
          <w:rFonts w:cs="Arial"/>
          <w:color w:val="FF0000"/>
          <w:sz w:val="24"/>
          <w:lang w:val="en-AU"/>
        </w:rPr>
        <w:t>F</w:t>
      </w:r>
      <w:r>
        <w:rPr>
          <w:rFonts w:cs="Arial"/>
          <w:color w:val="FF0000"/>
          <w:sz w:val="24"/>
          <w:lang w:val="en-AU"/>
        </w:rPr>
        <w:t>alse</w:t>
      </w:r>
    </w:p>
    <w:p w14:paraId="2ACC9C93" w14:textId="77777777" w:rsidR="00A62022" w:rsidRPr="00A62022" w:rsidRDefault="00A62022" w:rsidP="00A62022">
      <w:pPr>
        <w:spacing w:line="276" w:lineRule="auto"/>
        <w:ind w:left="360"/>
        <w:rPr>
          <w:rFonts w:cs="Arial"/>
          <w:sz w:val="24"/>
          <w:lang w:val="en-AU"/>
        </w:rPr>
      </w:pPr>
    </w:p>
    <w:p w14:paraId="069F7D23" w14:textId="77777777" w:rsidR="00A62022" w:rsidRPr="00A62022" w:rsidRDefault="00A62022" w:rsidP="00A62022">
      <w:pPr>
        <w:spacing w:line="276" w:lineRule="auto"/>
        <w:ind w:left="360"/>
        <w:rPr>
          <w:rFonts w:cs="Arial"/>
          <w:sz w:val="24"/>
          <w:lang w:val="en-AU"/>
        </w:rPr>
      </w:pPr>
    </w:p>
    <w:p w14:paraId="2F905100" w14:textId="77777777" w:rsidR="00A62022" w:rsidRPr="00A62022" w:rsidRDefault="00A62022" w:rsidP="00A62022">
      <w:pPr>
        <w:spacing w:line="276" w:lineRule="auto"/>
        <w:rPr>
          <w:rFonts w:eastAsia="Calibri" w:cs="Arial"/>
          <w:sz w:val="24"/>
          <w:lang w:val="en-AU"/>
        </w:rPr>
      </w:pPr>
      <w:r w:rsidRPr="00A62022">
        <w:rPr>
          <w:rFonts w:eastAsia="Calibri" w:cs="Arial"/>
          <w:sz w:val="24"/>
          <w:lang w:val="en-AU"/>
        </w:rPr>
        <w:t xml:space="preserve">Which of the following statements about coaching and training are true or false? </w:t>
      </w:r>
    </w:p>
    <w:p w14:paraId="4E804A0F" w14:textId="77777777" w:rsidR="00A62022" w:rsidRPr="00A62022" w:rsidRDefault="00A62022" w:rsidP="00A62022">
      <w:pPr>
        <w:spacing w:line="276" w:lineRule="auto"/>
        <w:rPr>
          <w:rFonts w:eastAsia="Calibri" w:cs="Arial"/>
          <w:sz w:val="24"/>
          <w:lang w:val="en-AU"/>
        </w:rPr>
      </w:pPr>
    </w:p>
    <w:p w14:paraId="2AA61238" w14:textId="28C6C5CA" w:rsidR="00A62022" w:rsidRPr="00A62022" w:rsidRDefault="00A62022" w:rsidP="00A826E9">
      <w:pPr>
        <w:numPr>
          <w:ilvl w:val="0"/>
          <w:numId w:val="4"/>
        </w:numPr>
        <w:spacing w:before="0" w:after="0" w:line="276" w:lineRule="auto"/>
        <w:contextualSpacing/>
        <w:rPr>
          <w:rFonts w:eastAsia="Calibri" w:cs="Arial"/>
          <w:color w:val="000000"/>
          <w:sz w:val="24"/>
          <w:lang w:val="en-AU"/>
        </w:rPr>
      </w:pPr>
      <w:r w:rsidRPr="00A62022">
        <w:rPr>
          <w:rFonts w:eastAsia="Calibri" w:cs="Arial"/>
          <w:color w:val="000000"/>
          <w:sz w:val="24"/>
          <w:lang w:val="en-AU"/>
        </w:rPr>
        <w:t xml:space="preserve">Training must be held during work hours for maximum benefit. </w:t>
      </w:r>
      <w:r w:rsidRPr="00A62022">
        <w:rPr>
          <w:rFonts w:eastAsia="Calibri" w:cs="Arial"/>
          <w:color w:val="FF0000"/>
          <w:sz w:val="24"/>
          <w:lang w:val="en-AU"/>
        </w:rPr>
        <w:t>F</w:t>
      </w:r>
      <w:r>
        <w:rPr>
          <w:rFonts w:eastAsia="Calibri" w:cs="Arial"/>
          <w:color w:val="FF0000"/>
          <w:sz w:val="24"/>
          <w:lang w:val="en-AU"/>
        </w:rPr>
        <w:t>alse</w:t>
      </w:r>
    </w:p>
    <w:p w14:paraId="4015AFFB" w14:textId="76560CD3" w:rsidR="00A62022" w:rsidRPr="00A62022" w:rsidRDefault="00A62022" w:rsidP="00A826E9">
      <w:pPr>
        <w:numPr>
          <w:ilvl w:val="0"/>
          <w:numId w:val="4"/>
        </w:numPr>
        <w:spacing w:before="0" w:after="0" w:line="276" w:lineRule="auto"/>
        <w:contextualSpacing/>
        <w:rPr>
          <w:rFonts w:eastAsia="Calibri" w:cs="Arial"/>
          <w:color w:val="000000"/>
          <w:sz w:val="24"/>
          <w:lang w:val="en-AU"/>
        </w:rPr>
      </w:pPr>
      <w:r w:rsidRPr="00A62022">
        <w:rPr>
          <w:rFonts w:eastAsia="Calibri" w:cs="Arial"/>
          <w:color w:val="000000"/>
          <w:sz w:val="24"/>
          <w:lang w:val="en-AU"/>
        </w:rPr>
        <w:t>For coaching to be successful you need to select a comfortable and practical environment.</w:t>
      </w:r>
      <w:r w:rsidRPr="00A62022">
        <w:rPr>
          <w:rFonts w:eastAsia="Calibri" w:cs="Arial"/>
          <w:color w:val="FF0000"/>
          <w:sz w:val="24"/>
          <w:lang w:val="en-AU"/>
        </w:rPr>
        <w:t xml:space="preserve"> T</w:t>
      </w:r>
      <w:r>
        <w:rPr>
          <w:rFonts w:eastAsia="Calibri" w:cs="Arial"/>
          <w:color w:val="FF0000"/>
          <w:sz w:val="24"/>
          <w:lang w:val="en-AU"/>
        </w:rPr>
        <w:t>rue</w:t>
      </w:r>
    </w:p>
    <w:p w14:paraId="1B0D0E85" w14:textId="5108627B" w:rsidR="00A62022" w:rsidRPr="00A62022" w:rsidRDefault="00A62022" w:rsidP="00A826E9">
      <w:pPr>
        <w:numPr>
          <w:ilvl w:val="0"/>
          <w:numId w:val="4"/>
        </w:numPr>
        <w:spacing w:before="0" w:after="0" w:line="276" w:lineRule="auto"/>
        <w:contextualSpacing/>
        <w:rPr>
          <w:rFonts w:eastAsia="Calibri" w:cs="Arial"/>
          <w:color w:val="000000"/>
          <w:sz w:val="24"/>
          <w:lang w:val="en-AU"/>
        </w:rPr>
      </w:pPr>
      <w:r w:rsidRPr="00A62022">
        <w:rPr>
          <w:rFonts w:eastAsia="Calibri" w:cs="Arial"/>
          <w:color w:val="000000"/>
          <w:sz w:val="24"/>
          <w:lang w:val="en-AU"/>
        </w:rPr>
        <w:t xml:space="preserve">Most of the learning in your career will occur on-the-job, e.g. someone will show you how to set a table or fold a serviette. </w:t>
      </w:r>
      <w:r w:rsidRPr="00A62022">
        <w:rPr>
          <w:rFonts w:eastAsia="Calibri" w:cs="Arial"/>
          <w:color w:val="FF0000"/>
          <w:sz w:val="24"/>
          <w:lang w:val="en-AU"/>
        </w:rPr>
        <w:t>T</w:t>
      </w:r>
      <w:r>
        <w:rPr>
          <w:rFonts w:eastAsia="Calibri" w:cs="Arial"/>
          <w:color w:val="FF0000"/>
          <w:sz w:val="24"/>
          <w:lang w:val="en-AU"/>
        </w:rPr>
        <w:t>rue</w:t>
      </w:r>
    </w:p>
    <w:p w14:paraId="5EF2D217" w14:textId="562FA9B8" w:rsidR="00A62022" w:rsidRPr="00A62022" w:rsidRDefault="00A62022" w:rsidP="00A826E9">
      <w:pPr>
        <w:numPr>
          <w:ilvl w:val="0"/>
          <w:numId w:val="4"/>
        </w:numPr>
        <w:spacing w:before="0" w:after="0" w:line="276" w:lineRule="auto"/>
        <w:contextualSpacing/>
        <w:rPr>
          <w:rFonts w:eastAsia="Calibri" w:cs="Arial"/>
          <w:color w:val="000000"/>
          <w:sz w:val="24"/>
          <w:lang w:val="en-AU"/>
        </w:rPr>
      </w:pPr>
      <w:r w:rsidRPr="00A62022">
        <w:rPr>
          <w:rFonts w:eastAsia="Calibri" w:cs="Arial"/>
          <w:color w:val="000000"/>
          <w:sz w:val="24"/>
          <w:lang w:val="en-AU"/>
        </w:rPr>
        <w:t>Off-the</w:t>
      </w:r>
      <w:r>
        <w:rPr>
          <w:rFonts w:eastAsia="Calibri" w:cs="Arial"/>
          <w:color w:val="000000"/>
          <w:sz w:val="24"/>
          <w:lang w:val="en-AU"/>
        </w:rPr>
        <w:t>-</w:t>
      </w:r>
      <w:r w:rsidRPr="00A62022">
        <w:rPr>
          <w:rFonts w:eastAsia="Calibri" w:cs="Arial"/>
          <w:color w:val="000000"/>
          <w:sz w:val="24"/>
          <w:lang w:val="en-AU"/>
        </w:rPr>
        <w:t xml:space="preserve">job training has the benefit that people are able to concentrate more with less interruption and in some instances specialised equipment can be used. </w:t>
      </w:r>
      <w:r w:rsidRPr="00A62022">
        <w:rPr>
          <w:rFonts w:eastAsia="Calibri" w:cs="Arial"/>
          <w:color w:val="FF0000"/>
          <w:sz w:val="24"/>
          <w:lang w:val="en-AU"/>
        </w:rPr>
        <w:t>T</w:t>
      </w:r>
      <w:r>
        <w:rPr>
          <w:rFonts w:eastAsia="Calibri" w:cs="Arial"/>
          <w:color w:val="FF0000"/>
          <w:sz w:val="24"/>
          <w:lang w:val="en-AU"/>
        </w:rPr>
        <w:t>rue</w:t>
      </w:r>
    </w:p>
    <w:p w14:paraId="2472AB07" w14:textId="2E0BCFAC" w:rsidR="00A62022" w:rsidRPr="00A62022" w:rsidRDefault="00A62022" w:rsidP="00A826E9">
      <w:pPr>
        <w:numPr>
          <w:ilvl w:val="0"/>
          <w:numId w:val="4"/>
        </w:numPr>
        <w:spacing w:before="0" w:after="0" w:line="276" w:lineRule="auto"/>
        <w:contextualSpacing/>
        <w:rPr>
          <w:rFonts w:eastAsia="Calibri" w:cs="Arial"/>
          <w:color w:val="000000"/>
          <w:sz w:val="24"/>
          <w:lang w:val="en-AU"/>
        </w:rPr>
      </w:pPr>
      <w:r w:rsidRPr="00A62022">
        <w:rPr>
          <w:rFonts w:eastAsia="Calibri" w:cs="Arial"/>
          <w:color w:val="000000"/>
          <w:sz w:val="24"/>
          <w:lang w:val="en-AU"/>
        </w:rPr>
        <w:t xml:space="preserve">Simulation fails to provide realistic situations for the learner. </w:t>
      </w:r>
      <w:r w:rsidRPr="00A62022">
        <w:rPr>
          <w:rFonts w:eastAsia="Calibri" w:cs="Arial"/>
          <w:color w:val="FF0000"/>
          <w:sz w:val="24"/>
          <w:lang w:val="en-AU"/>
        </w:rPr>
        <w:t>F</w:t>
      </w:r>
      <w:r>
        <w:rPr>
          <w:rFonts w:eastAsia="Calibri" w:cs="Arial"/>
          <w:color w:val="FF0000"/>
          <w:sz w:val="24"/>
          <w:lang w:val="en-AU"/>
        </w:rPr>
        <w:t>alse</w:t>
      </w:r>
    </w:p>
    <w:p w14:paraId="51B5B621" w14:textId="00A7414C" w:rsidR="00A62022" w:rsidRPr="00A62022" w:rsidRDefault="00A62022" w:rsidP="00A826E9">
      <w:pPr>
        <w:numPr>
          <w:ilvl w:val="0"/>
          <w:numId w:val="4"/>
        </w:numPr>
        <w:spacing w:before="0" w:after="0" w:line="276" w:lineRule="auto"/>
        <w:contextualSpacing/>
        <w:rPr>
          <w:rFonts w:eastAsia="Calibri" w:cs="Arial"/>
          <w:color w:val="000000"/>
          <w:sz w:val="24"/>
          <w:lang w:val="en-AU"/>
        </w:rPr>
      </w:pPr>
      <w:r w:rsidRPr="00A62022">
        <w:rPr>
          <w:rFonts w:eastAsia="Calibri" w:cs="Arial"/>
          <w:color w:val="000000"/>
          <w:sz w:val="24"/>
          <w:lang w:val="en-AU"/>
        </w:rPr>
        <w:t>Some coaching situations may warrant the training to be taken off site, known as off-the-job training.</w:t>
      </w:r>
      <w:r w:rsidRPr="00A62022">
        <w:rPr>
          <w:rFonts w:eastAsia="Calibri" w:cs="Arial"/>
          <w:color w:val="000000"/>
          <w:sz w:val="24"/>
          <w:lang w:val="en-AU"/>
        </w:rPr>
        <w:t xml:space="preserve"> </w:t>
      </w:r>
      <w:r w:rsidRPr="00A62022">
        <w:rPr>
          <w:rFonts w:eastAsia="Calibri" w:cs="Arial"/>
          <w:color w:val="FF0000"/>
          <w:sz w:val="24"/>
          <w:lang w:val="en-AU"/>
        </w:rPr>
        <w:t>T</w:t>
      </w:r>
      <w:r>
        <w:rPr>
          <w:rFonts w:eastAsia="Calibri" w:cs="Arial"/>
          <w:color w:val="FF0000"/>
          <w:sz w:val="24"/>
          <w:lang w:val="en-AU"/>
        </w:rPr>
        <w:t>rue</w:t>
      </w:r>
      <w:bookmarkStart w:id="0" w:name="_GoBack"/>
      <w:bookmarkEnd w:id="0"/>
    </w:p>
    <w:p w14:paraId="46487839" w14:textId="4318F5AB" w:rsidR="004A6743" w:rsidRPr="00A62022" w:rsidRDefault="004A6743" w:rsidP="00A62022">
      <w:pPr>
        <w:rPr>
          <w:rFonts w:cs="Arial"/>
          <w:sz w:val="24"/>
        </w:rPr>
      </w:pPr>
    </w:p>
    <w:sectPr w:rsidR="004A6743" w:rsidRPr="00A62022" w:rsidSect="000E194B">
      <w:headerReference w:type="default" r:id="rId7"/>
      <w:footerReference w:type="default" r:id="rId8"/>
      <w:pgSz w:w="11900" w:h="16840"/>
      <w:pgMar w:top="1814" w:right="1191" w:bottom="1247" w:left="1191" w:header="567" w:footer="62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ECA242" w14:textId="77777777" w:rsidR="00A826E9" w:rsidRDefault="00A826E9">
      <w:pPr>
        <w:spacing w:before="0" w:after="0"/>
      </w:pPr>
      <w:r>
        <w:separator/>
      </w:r>
    </w:p>
  </w:endnote>
  <w:endnote w:type="continuationSeparator" w:id="0">
    <w:p w14:paraId="4AA95ABC" w14:textId="77777777" w:rsidR="00A826E9" w:rsidRDefault="00A826E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4A142D" w14:textId="77777777" w:rsidR="00BD360B" w:rsidRDefault="00C336C2" w:rsidP="00110217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E827CB2" wp14:editId="4EF6A4C9">
              <wp:simplePos x="0" y="0"/>
              <wp:positionH relativeFrom="column">
                <wp:posOffset>-800100</wp:posOffset>
              </wp:positionH>
              <wp:positionV relativeFrom="paragraph">
                <wp:posOffset>-105410</wp:posOffset>
              </wp:positionV>
              <wp:extent cx="7594600" cy="82169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94600" cy="821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2084" w:type="dxa"/>
                            <w:tblLook w:val="0000" w:firstRow="0" w:lastRow="0" w:firstColumn="0" w:lastColumn="0" w:noHBand="0" w:noVBand="0"/>
                          </w:tblPr>
                          <w:tblGrid>
                            <w:gridCol w:w="12084"/>
                          </w:tblGrid>
                          <w:tr w:rsidR="00BD360B" w14:paraId="3CEE10E8" w14:textId="77777777" w:rsidTr="00AF63EB">
                            <w:trPr>
                              <w:trHeight w:val="567"/>
                            </w:trPr>
                            <w:tc>
                              <w:tcPr>
                                <w:tcW w:w="12084" w:type="dxa"/>
                                <w:shd w:val="clear" w:color="auto" w:fill="D9D9D9"/>
                              </w:tcPr>
                              <w:p w14:paraId="6C6A1680" w14:textId="00A78331" w:rsidR="00BD360B" w:rsidRPr="001C75AD" w:rsidRDefault="00BD360B" w:rsidP="00110217">
                                <w:pPr>
                                  <w:pStyle w:val="Footer"/>
                                  <w:spacing w:before="120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 xml:space="preserve">© </w:t>
                                </w:r>
                                <w:r w:rsidR="00716399" w:rsidRPr="001C75AD">
                                  <w:rPr>
                                    <w:rFonts w:cs="Arial"/>
                                  </w:rPr>
                                  <w:fldChar w:fldCharType="begin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instrText xml:space="preserve"> DATE \@ "yyyy" \* MERGEFORMAT </w:instrText>
                                </w:r>
                                <w:r w:rsidR="00716399" w:rsidRPr="001C75AD">
                                  <w:rPr>
                                    <w:rFonts w:cs="Arial"/>
                                  </w:rPr>
                                  <w:fldChar w:fldCharType="separate"/>
                                </w:r>
                                <w:r w:rsidR="009B19B7">
                                  <w:rPr>
                                    <w:rFonts w:cs="Arial"/>
                                    <w:noProof/>
                                  </w:rPr>
                                  <w:t>2020</w:t>
                                </w:r>
                                <w:r w:rsidR="00716399" w:rsidRPr="001C75AD">
                                  <w:rPr>
                                    <w:rFonts w:cs="Arial"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City and Guilds of London Institute. All rights reserved.</w:t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  <w:t xml:space="preserve">Page </w:t>
                                </w:r>
                                <w:r w:rsidR="007755B7">
                                  <w:fldChar w:fldCharType="begin"/>
                                </w:r>
                                <w:r w:rsidR="007755B7">
                                  <w:instrText xml:space="preserve"> PAGE   \* MERGEFORMAT </w:instrText>
                                </w:r>
                                <w:r w:rsidR="007755B7">
                                  <w:fldChar w:fldCharType="separate"/>
                                </w:r>
                                <w:r w:rsidR="00AF63EB" w:rsidRPr="00AF63EB">
                                  <w:rPr>
                                    <w:rFonts w:cs="Arial"/>
                                    <w:noProof/>
                                  </w:rPr>
                                  <w:t>1</w:t>
                                </w:r>
                                <w:r w:rsidR="007755B7">
                                  <w:rPr>
                                    <w:rFonts w:cs="Arial"/>
                                    <w:noProof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of </w:t>
                                </w:r>
                                <w:fldSimple w:instr=" NUMPAGES   \* MERGEFORMAT ">
                                  <w:r w:rsidR="00AF63EB" w:rsidRPr="00AF63EB">
                                    <w:rPr>
                                      <w:rFonts w:cs="Arial"/>
                                      <w:noProof/>
                                    </w:rPr>
                                    <w:t>1</w:t>
                                  </w:r>
                                </w:fldSimple>
                              </w:p>
                            </w:tc>
                          </w:tr>
                          <w:tr w:rsidR="00BD360B" w14:paraId="121714C5" w14:textId="77777777" w:rsidTr="00AF63EB">
                            <w:trPr>
                              <w:trHeight w:val="680"/>
                            </w:trPr>
                            <w:tc>
                              <w:tcPr>
                                <w:tcW w:w="12084" w:type="dxa"/>
                                <w:shd w:val="clear" w:color="auto" w:fill="E30613"/>
                              </w:tcPr>
                              <w:p w14:paraId="140B570C" w14:textId="77777777" w:rsidR="00BD360B" w:rsidRPr="00BD28AC" w:rsidRDefault="00BD360B" w:rsidP="00110217">
                                <w:r>
                                  <w:br/>
                                </w:r>
                              </w:p>
                            </w:tc>
                          </w:tr>
                          <w:tr w:rsidR="00BD360B" w14:paraId="682B1BC0" w14:textId="77777777" w:rsidTr="00AF63EB">
                            <w:trPr>
                              <w:trHeight w:val="993"/>
                            </w:trPr>
                            <w:tc>
                              <w:tcPr>
                                <w:tcW w:w="12084" w:type="dxa"/>
                                <w:shd w:val="clear" w:color="auto" w:fill="D9D9D9"/>
                              </w:tcPr>
                              <w:p w14:paraId="1A847FE4" w14:textId="77777777" w:rsidR="00BD360B" w:rsidRPr="001C75AD" w:rsidRDefault="00BD360B" w:rsidP="00110217">
                                <w:pPr>
                                  <w:pStyle w:val="Footer"/>
                                  <w:spacing w:before="20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</w:r>
                              </w:p>
                            </w:tc>
                          </w:tr>
                        </w:tbl>
                        <w:p w14:paraId="58D4915B" w14:textId="77777777" w:rsidR="00BD360B" w:rsidRDefault="00BD360B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827CB2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-63pt;margin-top:-8.3pt;width:598pt;height:64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" filled="f" stroked="f">
              <v:textbox inset="0,0,0,0">
                <w:txbxContent>
                  <w:tbl>
                    <w:tblPr>
                      <w:tblW w:w="12084" w:type="dxa"/>
                      <w:tblLook w:val="0000" w:firstRow="0" w:lastRow="0" w:firstColumn="0" w:lastColumn="0" w:noHBand="0" w:noVBand="0"/>
                    </w:tblPr>
                    <w:tblGrid>
                      <w:gridCol w:w="12084"/>
                    </w:tblGrid>
                    <w:tr w:rsidR="00BD360B" w14:paraId="3CEE10E8" w14:textId="77777777" w:rsidTr="00AF63EB">
                      <w:trPr>
                        <w:trHeight w:val="567"/>
                      </w:trPr>
                      <w:tc>
                        <w:tcPr>
                          <w:tcW w:w="12084" w:type="dxa"/>
                          <w:shd w:val="clear" w:color="auto" w:fill="D9D9D9"/>
                        </w:tcPr>
                        <w:p w14:paraId="6C6A1680" w14:textId="00A78331" w:rsidR="00BD360B" w:rsidRPr="001C75AD" w:rsidRDefault="00BD360B" w:rsidP="00110217">
                          <w:pPr>
                            <w:pStyle w:val="Footer"/>
                            <w:spacing w:before="120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 xml:space="preserve">© </w:t>
                          </w:r>
                          <w:r w:rsidR="00716399" w:rsidRPr="001C75AD">
                            <w:rPr>
                              <w:rFonts w:cs="Arial"/>
                            </w:rPr>
                            <w:fldChar w:fldCharType="begin"/>
                          </w:r>
                          <w:r w:rsidRPr="001C75AD">
                            <w:rPr>
                              <w:rFonts w:cs="Arial"/>
                            </w:rPr>
                            <w:instrText xml:space="preserve"> DATE \@ "yyyy" \* MERGEFORMAT </w:instrText>
                          </w:r>
                          <w:r w:rsidR="00716399" w:rsidRPr="001C75AD">
                            <w:rPr>
                              <w:rFonts w:cs="Arial"/>
                            </w:rPr>
                            <w:fldChar w:fldCharType="separate"/>
                          </w:r>
                          <w:r w:rsidR="009B19B7">
                            <w:rPr>
                              <w:rFonts w:cs="Arial"/>
                              <w:noProof/>
                            </w:rPr>
                            <w:t>2020</w:t>
                          </w:r>
                          <w:r w:rsidR="00716399" w:rsidRPr="001C75AD">
                            <w:rPr>
                              <w:rFonts w:cs="Arial"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City and Guilds of London Institute. All rights reserved.</w:t>
                          </w:r>
                          <w:r w:rsidRPr="001C75AD">
                            <w:rPr>
                              <w:rFonts w:cs="Arial"/>
                            </w:rPr>
                            <w:tab/>
                          </w:r>
                          <w:r w:rsidRPr="001C75AD">
                            <w:rPr>
                              <w:rFonts w:cs="Arial"/>
                            </w:rPr>
                            <w:tab/>
                            <w:t xml:space="preserve">Page </w:t>
                          </w:r>
                          <w:r w:rsidR="007755B7">
                            <w:fldChar w:fldCharType="begin"/>
                          </w:r>
                          <w:r w:rsidR="007755B7">
                            <w:instrText xml:space="preserve"> PAGE   \* MERGEFORMAT </w:instrText>
                          </w:r>
                          <w:r w:rsidR="007755B7">
                            <w:fldChar w:fldCharType="separate"/>
                          </w:r>
                          <w:r w:rsidR="00AF63EB" w:rsidRPr="00AF63EB">
                            <w:rPr>
                              <w:rFonts w:cs="Arial"/>
                              <w:noProof/>
                            </w:rPr>
                            <w:t>1</w:t>
                          </w:r>
                          <w:r w:rsidR="007755B7">
                            <w:rPr>
                              <w:rFonts w:cs="Arial"/>
                              <w:noProof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of </w:t>
                          </w:r>
                          <w:fldSimple w:instr=" NUMPAGES   \* MERGEFORMAT ">
                            <w:r w:rsidR="00AF63EB" w:rsidRPr="00AF63EB">
                              <w:rPr>
                                <w:rFonts w:cs="Arial"/>
                                <w:noProof/>
                              </w:rPr>
                              <w:t>1</w:t>
                            </w:r>
                          </w:fldSimple>
                        </w:p>
                      </w:tc>
                    </w:tr>
                    <w:tr w:rsidR="00BD360B" w14:paraId="121714C5" w14:textId="77777777" w:rsidTr="00AF63EB">
                      <w:trPr>
                        <w:trHeight w:val="680"/>
                      </w:trPr>
                      <w:tc>
                        <w:tcPr>
                          <w:tcW w:w="12084" w:type="dxa"/>
                          <w:shd w:val="clear" w:color="auto" w:fill="E30613"/>
                        </w:tcPr>
                        <w:p w14:paraId="140B570C" w14:textId="77777777" w:rsidR="00BD360B" w:rsidRPr="00BD28AC" w:rsidRDefault="00BD360B" w:rsidP="00110217">
                          <w:r>
                            <w:br/>
                          </w:r>
                        </w:p>
                      </w:tc>
                    </w:tr>
                    <w:tr w:rsidR="00BD360B" w14:paraId="682B1BC0" w14:textId="77777777" w:rsidTr="00AF63EB">
                      <w:trPr>
                        <w:trHeight w:val="993"/>
                      </w:trPr>
                      <w:tc>
                        <w:tcPr>
                          <w:tcW w:w="12084" w:type="dxa"/>
                          <w:shd w:val="clear" w:color="auto" w:fill="D9D9D9"/>
                        </w:tcPr>
                        <w:p w14:paraId="1A847FE4" w14:textId="77777777" w:rsidR="00BD360B" w:rsidRPr="001C75AD" w:rsidRDefault="00BD360B" w:rsidP="00110217">
                          <w:pPr>
                            <w:pStyle w:val="Footer"/>
                            <w:spacing w:before="20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ab/>
                          </w:r>
                        </w:p>
                      </w:tc>
                    </w:tr>
                  </w:tbl>
                  <w:p w14:paraId="58D4915B" w14:textId="77777777" w:rsidR="00BD360B" w:rsidRDefault="00BD360B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8D7C08" w14:textId="77777777" w:rsidR="00A826E9" w:rsidRDefault="00A826E9">
      <w:pPr>
        <w:spacing w:before="0" w:after="0"/>
      </w:pPr>
      <w:r>
        <w:separator/>
      </w:r>
    </w:p>
  </w:footnote>
  <w:footnote w:type="continuationSeparator" w:id="0">
    <w:p w14:paraId="757F2624" w14:textId="77777777" w:rsidR="00A826E9" w:rsidRDefault="00A826E9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CA2245" w14:textId="77777777" w:rsidR="00BD360B" w:rsidRDefault="00C336C2" w:rsidP="00641004"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FC96D8B" wp14:editId="3D7C241F">
              <wp:simplePos x="0" y="0"/>
              <wp:positionH relativeFrom="page">
                <wp:posOffset>0</wp:posOffset>
              </wp:positionH>
              <wp:positionV relativeFrom="page">
                <wp:posOffset>-3810</wp:posOffset>
              </wp:positionV>
              <wp:extent cx="7560310" cy="1080135"/>
              <wp:effectExtent l="0" t="0" r="2540" b="0"/>
              <wp:wrapNone/>
              <wp:docPr id="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1080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1907" w:type="dxa"/>
                            <w:jc w:val="center"/>
                            <w:tblLook w:val="00A0" w:firstRow="1" w:lastRow="0" w:firstColumn="1" w:lastColumn="0" w:noHBand="0" w:noVBand="0"/>
                          </w:tblPr>
                          <w:tblGrid>
                            <w:gridCol w:w="7938"/>
                            <w:gridCol w:w="3969"/>
                          </w:tblGrid>
                          <w:tr w:rsidR="00BD360B" w:rsidRPr="006D4994" w14:paraId="74825197" w14:textId="77777777" w:rsidTr="00C336C2">
                            <w:trPr>
                              <w:trHeight w:hRule="exact" w:val="1077"/>
                              <w:jc w:val="center"/>
                            </w:trPr>
                            <w:tc>
                              <w:tcPr>
                                <w:tcW w:w="7938" w:type="dxa"/>
                                <w:shd w:val="clear" w:color="auto" w:fill="E30613"/>
                                <w:tcMar>
                                  <w:top w:w="57" w:type="dxa"/>
                                  <w:left w:w="0" w:type="dxa"/>
                                  <w:right w:w="0" w:type="dxa"/>
                                </w:tcMar>
                                <w:vAlign w:val="center"/>
                              </w:tcPr>
                              <w:p w14:paraId="671C90FA" w14:textId="7B4E9DD5" w:rsidR="00BD360B" w:rsidRPr="006D4994" w:rsidRDefault="00BD360B" w:rsidP="00716647">
                                <w:pPr>
                                  <w:spacing w:before="0" w:after="0" w:line="320" w:lineRule="exact"/>
                                  <w:ind w:left="567"/>
                                  <w:rPr>
                                    <w:b/>
                                    <w:color w:val="CCCCCC"/>
                                    <w:sz w:val="40"/>
                                  </w:rPr>
                                </w:pPr>
                                <w:r w:rsidRPr="00AE0D7F">
                                  <w:rPr>
                                    <w:color w:val="FFFFFF"/>
                                    <w:sz w:val="28"/>
                                  </w:rPr>
                                  <w:t xml:space="preserve">Level </w:t>
                                </w:r>
                                <w:r w:rsidR="00CA721C">
                                  <w:rPr>
                                    <w:color w:val="FFFFFF"/>
                                    <w:sz w:val="28"/>
                                  </w:rPr>
                                  <w:t xml:space="preserve">3 </w:t>
                                </w:r>
                                <w:r w:rsidR="008B35E2" w:rsidRPr="008B35E2">
                                  <w:rPr>
                                    <w:b/>
                                    <w:bCs/>
                                    <w:color w:val="FFFFFF"/>
                                    <w:sz w:val="28"/>
                                  </w:rPr>
                                  <w:t xml:space="preserve">Hospitality and Catering </w:t>
                                </w:r>
                              </w:p>
                            </w:tc>
                            <w:tc>
                              <w:tcPr>
                                <w:tcW w:w="3969" w:type="dxa"/>
                                <w:tcBorders>
                                  <w:left w:val="nil"/>
                                </w:tcBorders>
                                <w:shd w:val="clear" w:color="auto" w:fill="auto"/>
                                <w:vAlign w:val="bottom"/>
                              </w:tcPr>
                              <w:p w14:paraId="4DF2BE7B" w14:textId="77777777" w:rsidR="00BD360B" w:rsidRPr="009B740D" w:rsidRDefault="00C336C2" w:rsidP="00C336C2">
                                <w:pPr>
                                  <w:spacing w:before="320" w:after="160"/>
                                  <w:jc w:val="center"/>
                                  <w:rPr>
                                    <w:b/>
                                    <w:color w:val="CCCCCC"/>
                                    <w:sz w:val="40"/>
                                  </w:rPr>
                                </w:pPr>
                                <w:r>
                                  <w:rPr>
                                    <w:noProof/>
                                    <w:lang w:eastAsia="en-GB"/>
                                  </w:rPr>
                                  <w:drawing>
                                    <wp:inline distT="0" distB="0" distL="0" distR="0" wp14:anchorId="3D7FBAB5" wp14:editId="682A940F">
                                      <wp:extent cx="2228850" cy="439420"/>
                                      <wp:effectExtent l="0" t="0" r="0" b="0"/>
                                      <wp:docPr id="3" name="Picture 3" descr="CG_SmartScreen_Logo_RGB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3" name="Picture 3" descr="CG_SmartScreen_Logo_RGB"/>
                                              <pic:cNvPicPr/>
                                            </pic:nvPicPr>
                                            <pic:blipFill>
                                              <a:blip r:embed="rId1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228850" cy="43942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tr w:rsidR="00BD360B" w:rsidRPr="006D4994" w14:paraId="615E17AD" w14:textId="77777777">
                            <w:trPr>
                              <w:trHeight w:val="284"/>
                              <w:jc w:val="center"/>
                            </w:trPr>
                            <w:tc>
                              <w:tcPr>
                                <w:tcW w:w="3969" w:type="dxa"/>
                                <w:gridSpan w:val="2"/>
                                <w:shd w:val="clear" w:color="auto" w:fill="D9D9D9"/>
                              </w:tcPr>
                              <w:p w14:paraId="4681170D" w14:textId="552DCCE4" w:rsidR="00BD360B" w:rsidRPr="00882FCE" w:rsidRDefault="00BD360B" w:rsidP="007C1199">
                                <w:pPr>
                                  <w:tabs>
                                    <w:tab w:val="right" w:pos="11199"/>
                                  </w:tabs>
                                  <w:spacing w:line="280" w:lineRule="exact"/>
                                  <w:ind w:left="567"/>
                                  <w:rPr>
                                    <w:b/>
                                    <w:sz w:val="28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ab/>
                                </w:r>
                                <w:r w:rsidRPr="001C75AD"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>Unit</w:t>
                                </w:r>
                                <w:r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 w:rsidR="00CA721C">
                                  <w:rPr>
                                    <w:b/>
                                    <w:sz w:val="24"/>
                                  </w:rPr>
                                  <w:t>30</w:t>
                                </w:r>
                                <w:r w:rsidR="00A241A5">
                                  <w:rPr>
                                    <w:b/>
                                    <w:sz w:val="24"/>
                                  </w:rPr>
                                  <w:t>3</w:t>
                                </w:r>
                                <w:r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 w:rsidR="00B863D2"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>Activity</w:t>
                                </w:r>
                                <w:r w:rsidRPr="001C75AD">
                                  <w:rPr>
                                    <w:b/>
                                    <w:color w:val="7F7F7F"/>
                                    <w:sz w:val="24"/>
                                  </w:rPr>
                                  <w:t xml:space="preserve"> </w:t>
                                </w:r>
                                <w:r w:rsidR="00662007">
                                  <w:rPr>
                                    <w:b/>
                                    <w:color w:val="7F7F7F"/>
                                    <w:sz w:val="24"/>
                                  </w:rPr>
                                  <w:t>2</w:t>
                                </w:r>
                                <w:r w:rsidR="00A62022">
                                  <w:rPr>
                                    <w:b/>
                                    <w:color w:val="7F7F7F"/>
                                    <w:sz w:val="24"/>
                                  </w:rPr>
                                  <w:t>3</w:t>
                                </w:r>
                              </w:p>
                            </w:tc>
                          </w:tr>
                        </w:tbl>
                        <w:p w14:paraId="71BF2C66" w14:textId="77777777" w:rsidR="00BD360B" w:rsidRPr="006D4994" w:rsidRDefault="00BD360B" w:rsidP="00641004">
                          <w:pPr>
                            <w:ind w:left="567"/>
                            <w:rPr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C96D8B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0;margin-top:-.3pt;width:595.3pt;height:85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" filled="f" stroked="f">
              <v:textbox inset="0,0,0,0">
                <w:txbxContent>
                  <w:tbl>
                    <w:tblPr>
                      <w:tblW w:w="11907" w:type="dxa"/>
                      <w:jc w:val="center"/>
                      <w:tblLook w:val="00A0" w:firstRow="1" w:lastRow="0" w:firstColumn="1" w:lastColumn="0" w:noHBand="0" w:noVBand="0"/>
                    </w:tblPr>
                    <w:tblGrid>
                      <w:gridCol w:w="7938"/>
                      <w:gridCol w:w="3969"/>
                    </w:tblGrid>
                    <w:tr w:rsidR="00BD360B" w:rsidRPr="006D4994" w14:paraId="74825197" w14:textId="77777777" w:rsidTr="00C336C2">
                      <w:trPr>
                        <w:trHeight w:hRule="exact" w:val="1077"/>
                        <w:jc w:val="center"/>
                      </w:trPr>
                      <w:tc>
                        <w:tcPr>
                          <w:tcW w:w="7938" w:type="dxa"/>
                          <w:shd w:val="clear" w:color="auto" w:fill="E30613"/>
                          <w:tcMar>
                            <w:top w:w="57" w:type="dxa"/>
                            <w:left w:w="0" w:type="dxa"/>
                            <w:right w:w="0" w:type="dxa"/>
                          </w:tcMar>
                          <w:vAlign w:val="center"/>
                        </w:tcPr>
                        <w:p w14:paraId="671C90FA" w14:textId="7B4E9DD5" w:rsidR="00BD360B" w:rsidRPr="006D4994" w:rsidRDefault="00BD360B" w:rsidP="00716647">
                          <w:pPr>
                            <w:spacing w:before="0" w:after="0" w:line="320" w:lineRule="exact"/>
                            <w:ind w:left="567"/>
                            <w:rPr>
                              <w:b/>
                              <w:color w:val="CCCCCC"/>
                              <w:sz w:val="40"/>
                            </w:rPr>
                          </w:pPr>
                          <w:r w:rsidRPr="00AE0D7F">
                            <w:rPr>
                              <w:color w:val="FFFFFF"/>
                              <w:sz w:val="28"/>
                            </w:rPr>
                            <w:t xml:space="preserve">Level </w:t>
                          </w:r>
                          <w:r w:rsidR="00CA721C">
                            <w:rPr>
                              <w:color w:val="FFFFFF"/>
                              <w:sz w:val="28"/>
                            </w:rPr>
                            <w:t xml:space="preserve">3 </w:t>
                          </w:r>
                          <w:r w:rsidR="008B35E2" w:rsidRPr="008B35E2">
                            <w:rPr>
                              <w:b/>
                              <w:bCs/>
                              <w:color w:val="FFFFFF"/>
                              <w:sz w:val="28"/>
                            </w:rPr>
                            <w:t xml:space="preserve">Hospitality and Catering </w:t>
                          </w:r>
                        </w:p>
                      </w:tc>
                      <w:tc>
                        <w:tcPr>
                          <w:tcW w:w="3969" w:type="dxa"/>
                          <w:tcBorders>
                            <w:left w:val="nil"/>
                          </w:tcBorders>
                          <w:shd w:val="clear" w:color="auto" w:fill="auto"/>
                          <w:vAlign w:val="bottom"/>
                        </w:tcPr>
                        <w:p w14:paraId="4DF2BE7B" w14:textId="77777777" w:rsidR="00BD360B" w:rsidRPr="009B740D" w:rsidRDefault="00C336C2" w:rsidP="00C336C2">
                          <w:pPr>
                            <w:spacing w:before="320" w:after="160"/>
                            <w:jc w:val="center"/>
                            <w:rPr>
                              <w:b/>
                              <w:color w:val="CCCCCC"/>
                              <w:sz w:val="40"/>
                            </w:rPr>
                          </w:pPr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3D7FBAB5" wp14:editId="682A940F">
                                <wp:extent cx="2228850" cy="439420"/>
                                <wp:effectExtent l="0" t="0" r="0" b="0"/>
                                <wp:docPr id="3" name="Picture 3" descr="CG_SmartScreen_Logo_RGB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Picture 3" descr="CG_SmartScreen_Logo_RGB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228850" cy="4394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tr w:rsidR="00BD360B" w:rsidRPr="006D4994" w14:paraId="615E17AD" w14:textId="77777777">
                      <w:trPr>
                        <w:trHeight w:val="284"/>
                        <w:jc w:val="center"/>
                      </w:trPr>
                      <w:tc>
                        <w:tcPr>
                          <w:tcW w:w="3969" w:type="dxa"/>
                          <w:gridSpan w:val="2"/>
                          <w:shd w:val="clear" w:color="auto" w:fill="D9D9D9"/>
                        </w:tcPr>
                        <w:p w14:paraId="4681170D" w14:textId="552DCCE4" w:rsidR="00BD360B" w:rsidRPr="00882FCE" w:rsidRDefault="00BD360B" w:rsidP="007C1199">
                          <w:pPr>
                            <w:tabs>
                              <w:tab w:val="right" w:pos="11199"/>
                            </w:tabs>
                            <w:spacing w:line="280" w:lineRule="exact"/>
                            <w:ind w:left="567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ab/>
                          </w:r>
                          <w:r w:rsidRPr="001C75AD">
                            <w:rPr>
                              <w:b/>
                              <w:color w:val="595959"/>
                              <w:sz w:val="24"/>
                            </w:rPr>
                            <w:t>Unit</w:t>
                          </w:r>
                          <w:r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 w:rsidR="00CA721C">
                            <w:rPr>
                              <w:b/>
                              <w:sz w:val="24"/>
                            </w:rPr>
                            <w:t>30</w:t>
                          </w:r>
                          <w:r w:rsidR="00A241A5">
                            <w:rPr>
                              <w:b/>
                              <w:sz w:val="24"/>
                            </w:rPr>
                            <w:t>3</w:t>
                          </w:r>
                          <w:r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 w:rsidR="00B863D2">
                            <w:rPr>
                              <w:b/>
                              <w:color w:val="595959"/>
                              <w:sz w:val="24"/>
                            </w:rPr>
                            <w:t>Activity</w:t>
                          </w:r>
                          <w:r w:rsidRPr="001C75AD">
                            <w:rPr>
                              <w:b/>
                              <w:color w:val="7F7F7F"/>
                              <w:sz w:val="24"/>
                            </w:rPr>
                            <w:t xml:space="preserve"> </w:t>
                          </w:r>
                          <w:r w:rsidR="00662007">
                            <w:rPr>
                              <w:b/>
                              <w:color w:val="7F7F7F"/>
                              <w:sz w:val="24"/>
                            </w:rPr>
                            <w:t>2</w:t>
                          </w:r>
                          <w:r w:rsidR="00A62022">
                            <w:rPr>
                              <w:b/>
                              <w:color w:val="7F7F7F"/>
                              <w:sz w:val="24"/>
                            </w:rPr>
                            <w:t>3</w:t>
                          </w:r>
                        </w:p>
                      </w:tc>
                    </w:tr>
                  </w:tbl>
                  <w:p w14:paraId="71BF2C66" w14:textId="77777777" w:rsidR="00BD360B" w:rsidRPr="006D4994" w:rsidRDefault="00BD360B" w:rsidP="00641004">
                    <w:pPr>
                      <w:ind w:left="567"/>
                      <w:rPr>
                        <w:sz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556274"/>
    <w:multiLevelType w:val="hybridMultilevel"/>
    <w:tmpl w:val="B40A5ADA"/>
    <w:lvl w:ilvl="0" w:tplc="D68A0FE0">
      <w:start w:val="1"/>
      <w:numFmt w:val="bullet"/>
      <w:pStyle w:val="Normalbulletlis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E30613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842095"/>
    <w:multiLevelType w:val="hybridMultilevel"/>
    <w:tmpl w:val="D1F2B3D8"/>
    <w:lvl w:ilvl="0" w:tplc="1C4A84D2">
      <w:start w:val="1"/>
      <w:numFmt w:val="decimal"/>
      <w:pStyle w:val="Normalnumberedlist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866E06"/>
    <w:multiLevelType w:val="hybridMultilevel"/>
    <w:tmpl w:val="75DAA5EC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B3E354C"/>
    <w:multiLevelType w:val="hybridMultilevel"/>
    <w:tmpl w:val="27729872"/>
    <w:lvl w:ilvl="0" w:tplc="BDD4EF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D8B423A"/>
    <w:multiLevelType w:val="hybridMultilevel"/>
    <w:tmpl w:val="C2CECF4A"/>
    <w:lvl w:ilvl="0" w:tplc="894812E2">
      <w:start w:val="1"/>
      <w:numFmt w:val="decimal"/>
      <w:pStyle w:val="Answerlinesnumbered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isplayBackgroundShape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994"/>
    <w:rsid w:val="00005683"/>
    <w:rsid w:val="0001270B"/>
    <w:rsid w:val="00021FA7"/>
    <w:rsid w:val="00035BA7"/>
    <w:rsid w:val="0008380B"/>
    <w:rsid w:val="00094517"/>
    <w:rsid w:val="000E194B"/>
    <w:rsid w:val="000F25C5"/>
    <w:rsid w:val="00110217"/>
    <w:rsid w:val="00136B1A"/>
    <w:rsid w:val="001579CA"/>
    <w:rsid w:val="00160F1C"/>
    <w:rsid w:val="001B2060"/>
    <w:rsid w:val="001B6893"/>
    <w:rsid w:val="001E34A9"/>
    <w:rsid w:val="00265C73"/>
    <w:rsid w:val="00295669"/>
    <w:rsid w:val="002B51FC"/>
    <w:rsid w:val="00310237"/>
    <w:rsid w:val="00315240"/>
    <w:rsid w:val="003E0319"/>
    <w:rsid w:val="003F6473"/>
    <w:rsid w:val="003F6DC3"/>
    <w:rsid w:val="00404B31"/>
    <w:rsid w:val="00430609"/>
    <w:rsid w:val="004578AA"/>
    <w:rsid w:val="00465DA6"/>
    <w:rsid w:val="00494A22"/>
    <w:rsid w:val="004A6743"/>
    <w:rsid w:val="00564B7C"/>
    <w:rsid w:val="00594E6C"/>
    <w:rsid w:val="00641004"/>
    <w:rsid w:val="00662007"/>
    <w:rsid w:val="00676E00"/>
    <w:rsid w:val="00692A45"/>
    <w:rsid w:val="006D4994"/>
    <w:rsid w:val="00716399"/>
    <w:rsid w:val="00716647"/>
    <w:rsid w:val="0075707B"/>
    <w:rsid w:val="007702BD"/>
    <w:rsid w:val="007755B7"/>
    <w:rsid w:val="007917AA"/>
    <w:rsid w:val="007B4D5A"/>
    <w:rsid w:val="007C1199"/>
    <w:rsid w:val="007C58F9"/>
    <w:rsid w:val="007D3045"/>
    <w:rsid w:val="007E7F87"/>
    <w:rsid w:val="007F5E5F"/>
    <w:rsid w:val="00811B38"/>
    <w:rsid w:val="00872ABF"/>
    <w:rsid w:val="00884508"/>
    <w:rsid w:val="008B35E2"/>
    <w:rsid w:val="00911FC4"/>
    <w:rsid w:val="0092589A"/>
    <w:rsid w:val="00933132"/>
    <w:rsid w:val="00984527"/>
    <w:rsid w:val="009B19B7"/>
    <w:rsid w:val="009B486F"/>
    <w:rsid w:val="00A241A5"/>
    <w:rsid w:val="00A36D7E"/>
    <w:rsid w:val="00A3709F"/>
    <w:rsid w:val="00A62022"/>
    <w:rsid w:val="00A826E9"/>
    <w:rsid w:val="00AA27C7"/>
    <w:rsid w:val="00AB4233"/>
    <w:rsid w:val="00AB7673"/>
    <w:rsid w:val="00AF63EB"/>
    <w:rsid w:val="00B26466"/>
    <w:rsid w:val="00B36C71"/>
    <w:rsid w:val="00B61062"/>
    <w:rsid w:val="00B64B88"/>
    <w:rsid w:val="00B81542"/>
    <w:rsid w:val="00B863D2"/>
    <w:rsid w:val="00BB43BC"/>
    <w:rsid w:val="00BD360B"/>
    <w:rsid w:val="00BD5425"/>
    <w:rsid w:val="00C01D20"/>
    <w:rsid w:val="00C336C2"/>
    <w:rsid w:val="00C43646"/>
    <w:rsid w:val="00C668ED"/>
    <w:rsid w:val="00C70982"/>
    <w:rsid w:val="00CA721C"/>
    <w:rsid w:val="00CB07BD"/>
    <w:rsid w:val="00D03639"/>
    <w:rsid w:val="00D563E3"/>
    <w:rsid w:val="00D744F4"/>
    <w:rsid w:val="00DC213F"/>
    <w:rsid w:val="00E10420"/>
    <w:rsid w:val="00E47C55"/>
    <w:rsid w:val="00E92FB0"/>
    <w:rsid w:val="00EB065C"/>
    <w:rsid w:val="00EC5999"/>
    <w:rsid w:val="00F23CCF"/>
    <w:rsid w:val="00F80BD6"/>
    <w:rsid w:val="00F903B5"/>
    <w:rsid w:val="00FE2C7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C81CDD"/>
  <w15:docId w15:val="{7AC28CB9-DB60-44CD-A860-43C2535E5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02B24"/>
    <w:pPr>
      <w:spacing w:before="80" w:after="80" w:line="260" w:lineRule="exact"/>
    </w:pPr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B2060"/>
    <w:pPr>
      <w:pBdr>
        <w:bottom w:val="single" w:sz="4" w:space="6" w:color="E30613"/>
      </w:pBdr>
      <w:spacing w:before="0" w:after="360" w:line="320" w:lineRule="exact"/>
      <w:outlineLvl w:val="0"/>
    </w:pPr>
    <w:rPr>
      <w:rFonts w:eastAsia="Times New Roman" w:cs="Arial"/>
      <w:b/>
      <w:bCs/>
      <w:color w:val="E30613"/>
      <w:sz w:val="28"/>
    </w:rPr>
  </w:style>
  <w:style w:type="paragraph" w:styleId="Heading2">
    <w:name w:val="heading 2"/>
    <w:basedOn w:val="Normal"/>
    <w:next w:val="Normal"/>
    <w:link w:val="Heading2Char"/>
    <w:rsid w:val="00692A45"/>
    <w:pPr>
      <w:keepNext/>
      <w:spacing w:before="0" w:after="160"/>
      <w:outlineLvl w:val="1"/>
    </w:pPr>
    <w:rPr>
      <w:rFonts w:eastAsia="Times New Roman"/>
      <w:b/>
      <w:bCs/>
      <w:sz w:val="26"/>
    </w:rPr>
  </w:style>
  <w:style w:type="paragraph" w:styleId="Heading3">
    <w:name w:val="heading 3"/>
    <w:basedOn w:val="Normal"/>
    <w:next w:val="Normal"/>
    <w:link w:val="Heading3Char"/>
    <w:rsid w:val="00692A45"/>
    <w:pPr>
      <w:keepNext/>
      <w:spacing w:before="0" w:after="200"/>
      <w:outlineLvl w:val="2"/>
    </w:pPr>
    <w:rPr>
      <w:rFonts w:eastAsia="Times New Roman"/>
      <w:b/>
      <w:bCs/>
      <w:color w:val="E30613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1B2060"/>
    <w:rPr>
      <w:rFonts w:ascii="Arial" w:eastAsia="Times New Roman" w:hAnsi="Arial" w:cs="Arial"/>
      <w:b/>
      <w:bCs/>
      <w:color w:val="E30613"/>
      <w:sz w:val="28"/>
    </w:rPr>
  </w:style>
  <w:style w:type="paragraph" w:styleId="Footer">
    <w:name w:val="footer"/>
    <w:basedOn w:val="Normal"/>
    <w:link w:val="FooterChar"/>
    <w:unhideWhenUsed/>
    <w:rsid w:val="004F066B"/>
    <w:pPr>
      <w:tabs>
        <w:tab w:val="right" w:pos="9639"/>
        <w:tab w:val="right" w:pos="11199"/>
      </w:tabs>
      <w:spacing w:before="160" w:after="0"/>
      <w:ind w:left="567"/>
    </w:pPr>
    <w:rPr>
      <w:sz w:val="18"/>
      <w:szCs w:val="20"/>
    </w:rPr>
  </w:style>
  <w:style w:type="character" w:customStyle="1" w:styleId="FooterChar">
    <w:name w:val="Footer Char"/>
    <w:link w:val="Footer"/>
    <w:rsid w:val="004F066B"/>
    <w:rPr>
      <w:rFonts w:ascii="Arial" w:hAnsi="Arial" w:cs="Arial"/>
      <w:sz w:val="18"/>
    </w:rPr>
  </w:style>
  <w:style w:type="character" w:customStyle="1" w:styleId="Heading3Char">
    <w:name w:val="Heading 3 Char"/>
    <w:link w:val="Heading3"/>
    <w:rsid w:val="00692A45"/>
    <w:rPr>
      <w:rFonts w:ascii="Arial" w:eastAsia="Times New Roman" w:hAnsi="Arial"/>
      <w:b/>
      <w:bCs/>
      <w:color w:val="E30613"/>
      <w:sz w:val="24"/>
      <w:szCs w:val="24"/>
    </w:rPr>
  </w:style>
  <w:style w:type="character" w:customStyle="1" w:styleId="Heading2Char">
    <w:name w:val="Heading 2 Char"/>
    <w:link w:val="Heading2"/>
    <w:rsid w:val="00692A45"/>
    <w:rPr>
      <w:rFonts w:ascii="Arial" w:eastAsia="Times New Roman" w:hAnsi="Arial"/>
      <w:b/>
      <w:bCs/>
      <w:sz w:val="26"/>
    </w:rPr>
  </w:style>
  <w:style w:type="paragraph" w:customStyle="1" w:styleId="Normalbulletlist">
    <w:name w:val="Normal bullet list"/>
    <w:basedOn w:val="Normal"/>
    <w:rsid w:val="00902B24"/>
    <w:pPr>
      <w:numPr>
        <w:numId w:val="1"/>
      </w:numPr>
    </w:pPr>
    <w:rPr>
      <w:rFonts w:eastAsia="Times New Roman"/>
      <w:bCs/>
    </w:rPr>
  </w:style>
  <w:style w:type="paragraph" w:customStyle="1" w:styleId="Normalbulletsublist">
    <w:name w:val="Normal bullet sublist"/>
    <w:basedOn w:val="Normal"/>
    <w:rsid w:val="00902B24"/>
    <w:pPr>
      <w:contextualSpacing/>
    </w:pPr>
    <w:rPr>
      <w:rFonts w:eastAsia="Times New Roman"/>
      <w:bCs/>
    </w:rPr>
  </w:style>
  <w:style w:type="paragraph" w:customStyle="1" w:styleId="Normalheadingblack">
    <w:name w:val="Normal heading black"/>
    <w:basedOn w:val="Normal"/>
    <w:qFormat/>
    <w:rsid w:val="00902B24"/>
    <w:rPr>
      <w:b/>
    </w:rPr>
  </w:style>
  <w:style w:type="paragraph" w:customStyle="1" w:styleId="Normalheadingred">
    <w:name w:val="Normal heading red"/>
    <w:basedOn w:val="Normal"/>
    <w:qFormat/>
    <w:rsid w:val="00902B24"/>
    <w:rPr>
      <w:b/>
      <w:color w:val="E30613"/>
    </w:rPr>
  </w:style>
  <w:style w:type="paragraph" w:customStyle="1" w:styleId="Normalnumberedlist">
    <w:name w:val="Normal numbered list"/>
    <w:basedOn w:val="Normal"/>
    <w:qFormat/>
    <w:rsid w:val="00F80BD6"/>
    <w:pPr>
      <w:numPr>
        <w:numId w:val="2"/>
      </w:numPr>
    </w:pPr>
  </w:style>
  <w:style w:type="paragraph" w:customStyle="1" w:styleId="Unittitle">
    <w:name w:val="Unit title"/>
    <w:basedOn w:val="Normal"/>
    <w:rsid w:val="00911FC4"/>
    <w:pPr>
      <w:spacing w:after="240" w:line="360" w:lineRule="exact"/>
    </w:pPr>
    <w:rPr>
      <w:rFonts w:eastAsia="Times New Roman" w:cs="Arial"/>
      <w:b/>
      <w:sz w:val="32"/>
      <w:szCs w:val="28"/>
    </w:rPr>
  </w:style>
  <w:style w:type="paragraph" w:customStyle="1" w:styleId="Answerlines">
    <w:name w:val="Answer lines"/>
    <w:basedOn w:val="Normal"/>
    <w:qFormat/>
    <w:rsid w:val="00BD360B"/>
    <w:pPr>
      <w:spacing w:before="260" w:after="260"/>
    </w:pPr>
  </w:style>
  <w:style w:type="paragraph" w:customStyle="1" w:styleId="Answerlinesnumbered">
    <w:name w:val="Answer lines numbered"/>
    <w:basedOn w:val="Answerlines"/>
    <w:qFormat/>
    <w:rsid w:val="00B61062"/>
    <w:pPr>
      <w:numPr>
        <w:numId w:val="3"/>
      </w:numPr>
    </w:pPr>
  </w:style>
  <w:style w:type="paragraph" w:styleId="Header">
    <w:name w:val="header"/>
    <w:basedOn w:val="Normal"/>
    <w:link w:val="HeaderChar"/>
    <w:rsid w:val="00AA27C7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HeaderChar">
    <w:name w:val="Header Char"/>
    <w:link w:val="Header"/>
    <w:rsid w:val="00AA27C7"/>
    <w:rPr>
      <w:rFonts w:ascii="Arial" w:hAnsi="Arial"/>
      <w:sz w:val="22"/>
    </w:rPr>
  </w:style>
  <w:style w:type="paragraph" w:styleId="BalloonText">
    <w:name w:val="Balloon Text"/>
    <w:basedOn w:val="Normal"/>
    <w:link w:val="BalloonTextChar"/>
    <w:rsid w:val="007755B7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755B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465DA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65D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65DA6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65D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65DA6"/>
    <w:rPr>
      <w:rFonts w:ascii="Arial" w:hAnsi="Arial"/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7702BD"/>
    <w:pPr>
      <w:spacing w:before="0" w:after="0" w:line="240" w:lineRule="auto"/>
      <w:ind w:left="720"/>
      <w:contextualSpacing/>
    </w:pPr>
    <w:rPr>
      <w:rFonts w:ascii="Times New Roman" w:eastAsia="Times New Roman" w:hAnsi="Times New Roman"/>
      <w:sz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A241A5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AB423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&amp; Guilds</Company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Hugh HP</dc:creator>
  <cp:keywords/>
  <cp:lastModifiedBy>Hannah Cooper</cp:lastModifiedBy>
  <cp:revision>2</cp:revision>
  <cp:lastPrinted>2013-05-13T18:46:00Z</cp:lastPrinted>
  <dcterms:created xsi:type="dcterms:W3CDTF">2020-04-29T11:20:00Z</dcterms:created>
  <dcterms:modified xsi:type="dcterms:W3CDTF">2020-04-29T11:20:00Z</dcterms:modified>
</cp:coreProperties>
</file>