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079E" w14:textId="7AEE05F8" w:rsidR="00474F67" w:rsidRPr="00020CD3" w:rsidRDefault="00474F67" w:rsidP="00474F67">
      <w:pPr>
        <w:pStyle w:val="Unittitle"/>
        <w:rPr>
          <w:sz w:val="28"/>
          <w:szCs w:val="24"/>
        </w:rPr>
      </w:pPr>
      <w:r w:rsidRPr="007051BD">
        <w:t>Uni</w:t>
      </w:r>
      <w:r w:rsidRPr="00020CD3">
        <w:rPr>
          <w:sz w:val="28"/>
          <w:szCs w:val="24"/>
        </w:rPr>
        <w:t xml:space="preserve">t </w:t>
      </w:r>
      <w:r w:rsidR="004711E1" w:rsidRPr="00020CD3">
        <w:rPr>
          <w:sz w:val="28"/>
          <w:szCs w:val="24"/>
        </w:rPr>
        <w:t>30</w:t>
      </w:r>
      <w:r w:rsidR="00637364" w:rsidRPr="00020CD3">
        <w:rPr>
          <w:sz w:val="28"/>
          <w:szCs w:val="24"/>
        </w:rPr>
        <w:t>3</w:t>
      </w:r>
      <w:r w:rsidRPr="00020CD3">
        <w:rPr>
          <w:sz w:val="28"/>
          <w:szCs w:val="24"/>
        </w:rPr>
        <w:t xml:space="preserve">: </w:t>
      </w:r>
      <w:r w:rsidR="00637364" w:rsidRPr="00020CD3">
        <w:rPr>
          <w:sz w:val="28"/>
          <w:szCs w:val="24"/>
        </w:rPr>
        <w:t>Contribute to business success</w:t>
      </w:r>
    </w:p>
    <w:p w14:paraId="317482D6" w14:textId="204BB30B" w:rsidR="00637364" w:rsidRPr="000C420D" w:rsidRDefault="00474F67" w:rsidP="00D90B7D">
      <w:pPr>
        <w:pStyle w:val="Heading1"/>
        <w:rPr>
          <w:szCs w:val="28"/>
        </w:rPr>
      </w:pPr>
      <w:r w:rsidRPr="000C420D">
        <w:rPr>
          <w:szCs w:val="28"/>
        </w:rPr>
        <w:t xml:space="preserve">Worksheet 1: </w:t>
      </w:r>
      <w:r w:rsidR="00637364" w:rsidRPr="000C420D">
        <w:rPr>
          <w:szCs w:val="28"/>
        </w:rPr>
        <w:t>Legislation for own section</w:t>
      </w:r>
      <w:r w:rsidR="004C5755" w:rsidRPr="000C420D">
        <w:rPr>
          <w:szCs w:val="28"/>
        </w:rPr>
        <w:t xml:space="preserve"> </w:t>
      </w:r>
      <w:r w:rsidRPr="000C420D">
        <w:rPr>
          <w:szCs w:val="28"/>
        </w:rPr>
        <w:t>(</w:t>
      </w:r>
      <w:r w:rsidR="004C5755" w:rsidRPr="000C420D">
        <w:rPr>
          <w:szCs w:val="28"/>
        </w:rPr>
        <w:t>tutor</w:t>
      </w:r>
      <w:r w:rsidRPr="000C420D">
        <w:rPr>
          <w:szCs w:val="28"/>
        </w:rPr>
        <w:t>)</w:t>
      </w:r>
    </w:p>
    <w:p w14:paraId="3EB7626F" w14:textId="12D05AC3" w:rsidR="00D90B7D" w:rsidRPr="00020CD3" w:rsidRDefault="00D90B7D" w:rsidP="004620A5">
      <w:pPr>
        <w:pStyle w:val="ListParagraph"/>
        <w:numPr>
          <w:ilvl w:val="0"/>
          <w:numId w:val="4"/>
        </w:numPr>
        <w:tabs>
          <w:tab w:val="left" w:pos="3607"/>
        </w:tabs>
        <w:spacing w:before="120" w:after="120"/>
        <w:ind w:left="360"/>
        <w:rPr>
          <w:rFonts w:eastAsia="Times New Roman" w:cs="Arial"/>
          <w:color w:val="000000" w:themeColor="text1"/>
          <w:sz w:val="24"/>
        </w:rPr>
      </w:pPr>
      <w:r w:rsidRPr="00020CD3">
        <w:rPr>
          <w:rFonts w:eastAsia="Times New Roman" w:cs="Arial"/>
          <w:color w:val="000000" w:themeColor="text1"/>
          <w:sz w:val="24"/>
        </w:rPr>
        <w:t xml:space="preserve">List the </w:t>
      </w:r>
      <w:r w:rsidR="006C6E9C">
        <w:rPr>
          <w:rFonts w:eastAsia="Times New Roman" w:cs="Arial"/>
          <w:color w:val="000000" w:themeColor="text1"/>
          <w:sz w:val="24"/>
        </w:rPr>
        <w:t xml:space="preserve">names of </w:t>
      </w:r>
      <w:r w:rsidRPr="00020CD3">
        <w:rPr>
          <w:rFonts w:eastAsia="Times New Roman" w:cs="Arial"/>
          <w:color w:val="000000" w:themeColor="text1"/>
          <w:sz w:val="24"/>
        </w:rPr>
        <w:t xml:space="preserve">legislations that apply to a chef de </w:t>
      </w:r>
      <w:proofErr w:type="spellStart"/>
      <w:r w:rsidRPr="00020CD3">
        <w:rPr>
          <w:rFonts w:eastAsia="Times New Roman" w:cs="Arial"/>
          <w:color w:val="000000" w:themeColor="text1"/>
          <w:sz w:val="24"/>
        </w:rPr>
        <w:t>partie</w:t>
      </w:r>
      <w:proofErr w:type="spellEnd"/>
      <w:r w:rsidRPr="00020CD3">
        <w:rPr>
          <w:rFonts w:eastAsia="Times New Roman" w:cs="Arial"/>
          <w:color w:val="000000" w:themeColor="text1"/>
          <w:sz w:val="24"/>
        </w:rPr>
        <w:t xml:space="preserve"> when managing a section in the kitchen</w:t>
      </w:r>
      <w:r w:rsidR="00D42BB8">
        <w:rPr>
          <w:rFonts w:eastAsia="Times New Roman" w:cs="Arial"/>
          <w:color w:val="000000" w:themeColor="text1"/>
          <w:sz w:val="24"/>
        </w:rPr>
        <w:t>.</w:t>
      </w:r>
    </w:p>
    <w:p w14:paraId="76D3A7E1" w14:textId="5E5F47F7" w:rsidR="00D90B7D" w:rsidRPr="00D42BB8" w:rsidRDefault="00D90B7D" w:rsidP="00D90B7D">
      <w:pPr>
        <w:pStyle w:val="ListParagraph"/>
        <w:tabs>
          <w:tab w:val="left" w:pos="3607"/>
        </w:tabs>
        <w:spacing w:before="120" w:after="120"/>
        <w:ind w:left="36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Answer: (Name of local legislation relating to each of the following should be listed)</w:t>
      </w:r>
    </w:p>
    <w:p w14:paraId="22B144F3" w14:textId="41F22DB7" w:rsidR="00D90B7D" w:rsidRPr="00D42BB8" w:rsidRDefault="00D90B7D" w:rsidP="004620A5">
      <w:pPr>
        <w:pStyle w:val="ListParagraph"/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Employment</w:t>
      </w:r>
    </w:p>
    <w:p w14:paraId="02D0A29F" w14:textId="5BEF91B6" w:rsidR="00D90B7D" w:rsidRPr="00D42BB8" w:rsidRDefault="00D90B7D" w:rsidP="004620A5">
      <w:pPr>
        <w:pStyle w:val="ListParagraph"/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Equality</w:t>
      </w:r>
    </w:p>
    <w:p w14:paraId="0120357E" w14:textId="270617B8" w:rsidR="00D90B7D" w:rsidRPr="00D42BB8" w:rsidRDefault="00D90B7D" w:rsidP="004620A5">
      <w:pPr>
        <w:pStyle w:val="ListParagraph"/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Disciplinary</w:t>
      </w:r>
    </w:p>
    <w:p w14:paraId="7476C256" w14:textId="36DE6437" w:rsidR="00D90B7D" w:rsidRPr="00D42BB8" w:rsidRDefault="00D90B7D" w:rsidP="004620A5">
      <w:pPr>
        <w:pStyle w:val="ListParagraph"/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Health and safety</w:t>
      </w:r>
    </w:p>
    <w:p w14:paraId="0CB7720B" w14:textId="2C2F5E0F" w:rsidR="00D90B7D" w:rsidRPr="00D42BB8" w:rsidRDefault="00D90B7D" w:rsidP="004620A5">
      <w:pPr>
        <w:pStyle w:val="ListParagraph"/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Food safety</w:t>
      </w:r>
    </w:p>
    <w:p w14:paraId="30383E9D" w14:textId="382FE6B9" w:rsidR="00D90B7D" w:rsidRPr="00D42BB8" w:rsidRDefault="00D90B7D" w:rsidP="004620A5">
      <w:pPr>
        <w:pStyle w:val="ListParagraph"/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Waste disposal management</w:t>
      </w:r>
    </w:p>
    <w:p w14:paraId="20B31E47" w14:textId="26CE02F7" w:rsidR="00D90B7D" w:rsidRPr="00D42BB8" w:rsidRDefault="00D90B7D" w:rsidP="004620A5">
      <w:pPr>
        <w:pStyle w:val="ListParagraph"/>
        <w:numPr>
          <w:ilvl w:val="0"/>
          <w:numId w:val="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Chemical handling and disposal</w:t>
      </w:r>
    </w:p>
    <w:p w14:paraId="48547B3F" w14:textId="77777777" w:rsidR="00D90B7D" w:rsidRPr="00020CD3" w:rsidRDefault="00D90B7D" w:rsidP="00D90B7D">
      <w:pPr>
        <w:pStyle w:val="ListParagraph"/>
        <w:tabs>
          <w:tab w:val="left" w:pos="3607"/>
        </w:tabs>
        <w:spacing w:before="120" w:after="120"/>
        <w:ind w:left="1080"/>
        <w:rPr>
          <w:rFonts w:eastAsia="Times New Roman" w:cs="Arial"/>
          <w:color w:val="000000" w:themeColor="text1"/>
          <w:sz w:val="24"/>
        </w:rPr>
      </w:pPr>
    </w:p>
    <w:p w14:paraId="7F70C36F" w14:textId="74B0D3B9" w:rsidR="00637364" w:rsidRPr="00020CD3" w:rsidRDefault="00637364" w:rsidP="004620A5">
      <w:pPr>
        <w:pStyle w:val="ListParagraph"/>
        <w:numPr>
          <w:ilvl w:val="0"/>
          <w:numId w:val="4"/>
        </w:numPr>
        <w:tabs>
          <w:tab w:val="left" w:pos="3607"/>
        </w:tabs>
        <w:spacing w:before="120" w:after="120"/>
        <w:ind w:left="360"/>
        <w:rPr>
          <w:rFonts w:eastAsia="Times New Roman" w:cs="Arial"/>
          <w:color w:val="000000" w:themeColor="text1"/>
          <w:sz w:val="24"/>
        </w:rPr>
      </w:pPr>
      <w:r w:rsidRPr="00020CD3">
        <w:rPr>
          <w:rFonts w:eastAsia="Times New Roman" w:cs="Arial"/>
          <w:color w:val="000000" w:themeColor="text1"/>
          <w:sz w:val="24"/>
        </w:rPr>
        <w:t xml:space="preserve">Apart from training and implementing HACCP, what other procedures are a chef de </w:t>
      </w:r>
      <w:proofErr w:type="spellStart"/>
      <w:r w:rsidRPr="00020CD3">
        <w:rPr>
          <w:rFonts w:eastAsia="Times New Roman" w:cs="Arial"/>
          <w:color w:val="000000" w:themeColor="text1"/>
          <w:sz w:val="24"/>
        </w:rPr>
        <w:t>partie</w:t>
      </w:r>
      <w:proofErr w:type="spellEnd"/>
      <w:r w:rsidRPr="00020CD3">
        <w:rPr>
          <w:rFonts w:eastAsia="Times New Roman" w:cs="Arial"/>
          <w:color w:val="000000" w:themeColor="text1"/>
          <w:sz w:val="24"/>
        </w:rPr>
        <w:t xml:space="preserve"> responsible for when managing a section in the kitchen?</w:t>
      </w:r>
    </w:p>
    <w:p w14:paraId="0BB66CB8" w14:textId="07CF708B" w:rsidR="00637364" w:rsidRPr="00D42BB8" w:rsidRDefault="00637364" w:rsidP="00637364">
      <w:pPr>
        <w:pStyle w:val="ListParagraph"/>
        <w:tabs>
          <w:tab w:val="left" w:pos="3607"/>
        </w:tabs>
        <w:spacing w:before="120" w:after="120"/>
        <w:ind w:left="36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Answer:</w:t>
      </w:r>
    </w:p>
    <w:p w14:paraId="24066945" w14:textId="710553DA" w:rsidR="00637364" w:rsidRPr="00D42BB8" w:rsidRDefault="00637364" w:rsidP="004620A5">
      <w:pPr>
        <w:numPr>
          <w:ilvl w:val="0"/>
          <w:numId w:val="5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Monitoring and recording processes to support due diligence</w:t>
      </w:r>
    </w:p>
    <w:p w14:paraId="25013DEE" w14:textId="5E36A283" w:rsidR="00637364" w:rsidRPr="00D42BB8" w:rsidRDefault="00637364" w:rsidP="004620A5">
      <w:pPr>
        <w:numPr>
          <w:ilvl w:val="0"/>
          <w:numId w:val="5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Control of pests to prevent contamination</w:t>
      </w:r>
    </w:p>
    <w:p w14:paraId="3BB1A057" w14:textId="746ED159" w:rsidR="00637364" w:rsidRPr="00D42BB8" w:rsidRDefault="00637364" w:rsidP="004620A5">
      <w:pPr>
        <w:numPr>
          <w:ilvl w:val="0"/>
          <w:numId w:val="5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The use of swabbing as a technique to identify microbiological threats</w:t>
      </w:r>
    </w:p>
    <w:p w14:paraId="2860EB05" w14:textId="5A62269C" w:rsidR="00637364" w:rsidRPr="00D42BB8" w:rsidRDefault="00637364" w:rsidP="004620A5">
      <w:pPr>
        <w:numPr>
          <w:ilvl w:val="0"/>
          <w:numId w:val="5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Supervisors to ensure the workforce complies with the management plan</w:t>
      </w:r>
    </w:p>
    <w:p w14:paraId="2924E83F" w14:textId="02702271" w:rsidR="00637364" w:rsidRPr="00D42BB8" w:rsidRDefault="00637364" w:rsidP="004620A5">
      <w:pPr>
        <w:numPr>
          <w:ilvl w:val="0"/>
          <w:numId w:val="5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 xml:space="preserve">A comprehensive cleaning </w:t>
      </w:r>
      <w:proofErr w:type="gramStart"/>
      <w:r w:rsidRPr="00D42BB8">
        <w:rPr>
          <w:rFonts w:eastAsia="Times New Roman" w:cs="Arial"/>
          <w:color w:val="FF0000"/>
          <w:sz w:val="24"/>
        </w:rPr>
        <w:t>schedule</w:t>
      </w:r>
      <w:proofErr w:type="gramEnd"/>
    </w:p>
    <w:p w14:paraId="07B27BDF" w14:textId="77777777" w:rsidR="00D90B7D" w:rsidRPr="00D42BB8" w:rsidRDefault="00637364" w:rsidP="004620A5">
      <w:pPr>
        <w:numPr>
          <w:ilvl w:val="0"/>
          <w:numId w:val="5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Maintenance of the work area and equipment.</w:t>
      </w:r>
      <w:r w:rsidR="00D90B7D" w:rsidRPr="00D42BB8">
        <w:rPr>
          <w:rFonts w:eastAsia="Times New Roman" w:cs="Arial"/>
          <w:color w:val="FF0000"/>
          <w:sz w:val="24"/>
        </w:rPr>
        <w:br/>
      </w:r>
    </w:p>
    <w:p w14:paraId="52447D85" w14:textId="1ADDC76A" w:rsidR="00D90B7D" w:rsidRPr="00020CD3" w:rsidRDefault="00D90B7D" w:rsidP="00D90B7D">
      <w:pPr>
        <w:tabs>
          <w:tab w:val="left" w:pos="3607"/>
        </w:tabs>
        <w:spacing w:before="120" w:after="120"/>
        <w:rPr>
          <w:rFonts w:eastAsia="Times New Roman" w:cs="Arial"/>
          <w:sz w:val="24"/>
        </w:rPr>
      </w:pPr>
      <w:r w:rsidRPr="00020CD3">
        <w:rPr>
          <w:rFonts w:eastAsia="Times New Roman" w:cs="Arial"/>
          <w:sz w:val="24"/>
        </w:rPr>
        <w:t>2. Explain what is meant by the following:</w:t>
      </w:r>
    </w:p>
    <w:p w14:paraId="40512D44" w14:textId="77777777" w:rsidR="00D90B7D" w:rsidRPr="00020CD3" w:rsidRDefault="00D90B7D" w:rsidP="004620A5">
      <w:pPr>
        <w:pStyle w:val="ListParagraph"/>
        <w:numPr>
          <w:ilvl w:val="0"/>
          <w:numId w:val="9"/>
        </w:numPr>
        <w:tabs>
          <w:tab w:val="left" w:pos="3607"/>
        </w:tabs>
        <w:spacing w:before="120" w:after="120"/>
        <w:rPr>
          <w:rFonts w:eastAsia="Times New Roman" w:cs="Arial"/>
          <w:sz w:val="24"/>
        </w:rPr>
      </w:pPr>
      <w:r w:rsidRPr="00020CD3">
        <w:rPr>
          <w:rFonts w:eastAsia="Times New Roman" w:cs="Arial"/>
          <w:sz w:val="24"/>
        </w:rPr>
        <w:t>Compliance</w:t>
      </w:r>
    </w:p>
    <w:p w14:paraId="3CDECF60" w14:textId="69FC10E6" w:rsidR="00D90B7D" w:rsidRPr="00D42BB8" w:rsidRDefault="00D90B7D" w:rsidP="004620A5">
      <w:pPr>
        <w:pStyle w:val="ListParagraph"/>
        <w:numPr>
          <w:ilvl w:val="0"/>
          <w:numId w:val="10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Obeying/abiding by all legal laws and regulations</w:t>
      </w:r>
    </w:p>
    <w:p w14:paraId="6C6624F8" w14:textId="52EC38CF" w:rsidR="00D90B7D" w:rsidRPr="00020CD3" w:rsidRDefault="00D90B7D" w:rsidP="004620A5">
      <w:pPr>
        <w:pStyle w:val="ListParagraph"/>
        <w:numPr>
          <w:ilvl w:val="0"/>
          <w:numId w:val="9"/>
        </w:numPr>
        <w:tabs>
          <w:tab w:val="left" w:pos="3607"/>
        </w:tabs>
        <w:spacing w:before="120" w:after="120"/>
        <w:rPr>
          <w:rFonts w:eastAsia="Times New Roman" w:cs="Arial"/>
          <w:sz w:val="24"/>
        </w:rPr>
      </w:pPr>
      <w:r w:rsidRPr="00020CD3">
        <w:rPr>
          <w:rFonts w:eastAsia="Times New Roman" w:cs="Arial"/>
          <w:sz w:val="24"/>
        </w:rPr>
        <w:t>Due diligence</w:t>
      </w:r>
    </w:p>
    <w:p w14:paraId="4B4C33BE" w14:textId="06213B53" w:rsidR="00D90B7D" w:rsidRPr="00D42BB8" w:rsidRDefault="00020CD3" w:rsidP="004620A5">
      <w:pPr>
        <w:pStyle w:val="ListParagraph"/>
        <w:numPr>
          <w:ilvl w:val="0"/>
          <w:numId w:val="10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</w:rPr>
      </w:pPr>
      <w:r w:rsidRPr="00D42BB8">
        <w:rPr>
          <w:rFonts w:eastAsia="Times New Roman" w:cs="Arial"/>
          <w:color w:val="FF0000"/>
          <w:sz w:val="24"/>
        </w:rPr>
        <w:t>Demonstrating steps have been taken to reduce risk/harm through recording temperatures, carrying out risk assessments</w:t>
      </w:r>
      <w:r w:rsidR="00D42BB8">
        <w:rPr>
          <w:rFonts w:eastAsia="Times New Roman" w:cs="Arial"/>
          <w:color w:val="FF0000"/>
          <w:sz w:val="24"/>
        </w:rPr>
        <w:t>.</w:t>
      </w:r>
    </w:p>
    <w:p w14:paraId="07EE9307" w14:textId="017E7761" w:rsidR="00637364" w:rsidRPr="00020CD3" w:rsidRDefault="00637364" w:rsidP="00D90B7D">
      <w:pPr>
        <w:tabs>
          <w:tab w:val="left" w:pos="3607"/>
        </w:tabs>
        <w:spacing w:before="120" w:after="120"/>
        <w:ind w:left="360"/>
        <w:rPr>
          <w:rFonts w:eastAsia="Times New Roman" w:cs="Arial"/>
          <w:sz w:val="24"/>
        </w:rPr>
      </w:pPr>
    </w:p>
    <w:p w14:paraId="1EA63B43" w14:textId="132D0E0A" w:rsidR="00637364" w:rsidRPr="00020CD3" w:rsidRDefault="00D90B7D" w:rsidP="00637364">
      <w:pPr>
        <w:spacing w:before="0" w:after="0" w:line="240" w:lineRule="auto"/>
        <w:rPr>
          <w:rFonts w:cs="Arial"/>
          <w:sz w:val="24"/>
        </w:rPr>
      </w:pPr>
      <w:r w:rsidRPr="00020CD3">
        <w:rPr>
          <w:rFonts w:eastAsia="Times New Roman" w:cs="Arial"/>
          <w:sz w:val="24"/>
        </w:rPr>
        <w:t>3</w:t>
      </w:r>
      <w:r w:rsidR="00637364" w:rsidRPr="00020CD3">
        <w:rPr>
          <w:rFonts w:eastAsia="Times New Roman" w:cs="Arial"/>
          <w:sz w:val="24"/>
        </w:rPr>
        <w:t xml:space="preserve">.  </w:t>
      </w:r>
      <w:r w:rsidR="00637364" w:rsidRPr="00020CD3">
        <w:rPr>
          <w:rFonts w:cs="Arial"/>
          <w:sz w:val="24"/>
        </w:rPr>
        <w:t>What are the requirements for monitoring and recording food safety procedures to meet local, state and establishment requirements?</w:t>
      </w:r>
    </w:p>
    <w:p w14:paraId="719A9195" w14:textId="194D4261" w:rsidR="00637364" w:rsidRPr="00D42BB8" w:rsidRDefault="00637364" w:rsidP="00637364">
      <w:pPr>
        <w:spacing w:before="0" w:after="0" w:line="240" w:lineRule="auto"/>
        <w:rPr>
          <w:rFonts w:cs="Arial"/>
          <w:color w:val="FF0000"/>
          <w:sz w:val="24"/>
        </w:rPr>
      </w:pPr>
      <w:r w:rsidRPr="00D42BB8">
        <w:rPr>
          <w:rFonts w:cs="Arial"/>
          <w:color w:val="FF0000"/>
          <w:sz w:val="24"/>
        </w:rPr>
        <w:t>Answer:</w:t>
      </w:r>
    </w:p>
    <w:p w14:paraId="69F4C359" w14:textId="0A057459" w:rsidR="00637364" w:rsidRPr="00D42BB8" w:rsidRDefault="00637364" w:rsidP="004620A5">
      <w:pPr>
        <w:numPr>
          <w:ilvl w:val="0"/>
          <w:numId w:val="6"/>
        </w:numPr>
        <w:tabs>
          <w:tab w:val="num" w:pos="360"/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bCs/>
          <w:color w:val="FF0000"/>
          <w:sz w:val="24"/>
          <w:lang w:val="en-AU"/>
        </w:rPr>
        <w:t xml:space="preserve">Laws </w:t>
      </w:r>
      <w:r w:rsidRPr="00D42BB8">
        <w:rPr>
          <w:rFonts w:eastAsia="Times New Roman" w:cs="Arial"/>
          <w:color w:val="FF0000"/>
          <w:sz w:val="24"/>
          <w:lang w:val="en-AU"/>
        </w:rPr>
        <w:t>– local laws and council regulations can vary. Reaffirm all compliance issues in regard to monitoring and recording needs</w:t>
      </w:r>
      <w:r w:rsidR="00D42BB8" w:rsidRPr="00D42BB8">
        <w:rPr>
          <w:rFonts w:eastAsia="Times New Roman" w:cs="Arial"/>
          <w:color w:val="FF0000"/>
          <w:sz w:val="24"/>
          <w:lang w:val="en-AU"/>
        </w:rPr>
        <w:t>.</w:t>
      </w:r>
    </w:p>
    <w:p w14:paraId="6DF71ACD" w14:textId="42534AD4" w:rsidR="00637364" w:rsidRDefault="00637364" w:rsidP="004620A5">
      <w:pPr>
        <w:numPr>
          <w:ilvl w:val="0"/>
          <w:numId w:val="6"/>
        </w:numPr>
        <w:tabs>
          <w:tab w:val="num" w:pos="360"/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bCs/>
          <w:color w:val="FF0000"/>
          <w:sz w:val="24"/>
          <w:lang w:val="en-AU"/>
        </w:rPr>
        <w:lastRenderedPageBreak/>
        <w:t xml:space="preserve">Food path </w:t>
      </w:r>
      <w:r w:rsidRPr="00D42BB8">
        <w:rPr>
          <w:rFonts w:eastAsia="Times New Roman" w:cs="Arial"/>
          <w:color w:val="FF0000"/>
          <w:sz w:val="24"/>
          <w:lang w:val="en-AU"/>
        </w:rPr>
        <w:t xml:space="preserve">– correct recording allows for a clear trace from farm to plate. This depends on the use of accredited </w:t>
      </w:r>
      <w:r w:rsidRPr="00D42BB8">
        <w:rPr>
          <w:rFonts w:eastAsia="Times New Roman" w:cs="Arial"/>
          <w:bCs/>
          <w:color w:val="FF0000"/>
          <w:sz w:val="24"/>
          <w:lang w:val="en-AU"/>
        </w:rPr>
        <w:t>suppliers</w:t>
      </w:r>
      <w:r w:rsidRPr="00D42BB8">
        <w:rPr>
          <w:rFonts w:eastAsia="Times New Roman" w:cs="Arial"/>
          <w:color w:val="FF0000"/>
          <w:sz w:val="24"/>
          <w:lang w:val="en-AU"/>
        </w:rPr>
        <w:t xml:space="preserve"> that have recorded HACCP processes in place</w:t>
      </w:r>
      <w:r w:rsidR="00D42BB8">
        <w:rPr>
          <w:rFonts w:eastAsia="Times New Roman" w:cs="Arial"/>
          <w:color w:val="FF0000"/>
          <w:sz w:val="24"/>
          <w:lang w:val="en-AU"/>
        </w:rPr>
        <w:t>.</w:t>
      </w:r>
    </w:p>
    <w:p w14:paraId="106A7924" w14:textId="77777777" w:rsidR="00D42BB8" w:rsidRPr="00D42BB8" w:rsidRDefault="00D42BB8" w:rsidP="00D42BB8">
      <w:pPr>
        <w:tabs>
          <w:tab w:val="left" w:pos="3607"/>
        </w:tabs>
        <w:spacing w:before="120" w:after="120"/>
        <w:ind w:left="786"/>
        <w:rPr>
          <w:rFonts w:eastAsia="Times New Roman" w:cs="Arial"/>
          <w:color w:val="FF0000"/>
          <w:sz w:val="24"/>
          <w:lang w:val="en-AU"/>
        </w:rPr>
      </w:pPr>
      <w:bookmarkStart w:id="0" w:name="_GoBack"/>
      <w:bookmarkEnd w:id="0"/>
    </w:p>
    <w:p w14:paraId="3BCC12C6" w14:textId="68AB37EE" w:rsidR="00637364" w:rsidRDefault="00020CD3" w:rsidP="00D42BB8">
      <w:pPr>
        <w:tabs>
          <w:tab w:val="left" w:pos="3607"/>
        </w:tabs>
        <w:spacing w:before="120" w:after="120"/>
        <w:ind w:left="426"/>
        <w:rPr>
          <w:rFonts w:eastAsia="Times New Roman" w:cs="Arial"/>
          <w:sz w:val="24"/>
          <w:lang w:val="en-AU"/>
        </w:rPr>
      </w:pPr>
      <w:r w:rsidRPr="00020CD3">
        <w:rPr>
          <w:rFonts w:eastAsia="Times New Roman" w:cs="Arial"/>
          <w:bCs/>
          <w:sz w:val="24"/>
          <w:lang w:val="en-AU"/>
        </w:rPr>
        <w:t xml:space="preserve">4. </w:t>
      </w:r>
      <w:r w:rsidR="00637364" w:rsidRPr="00020CD3">
        <w:rPr>
          <w:rFonts w:eastAsia="Times New Roman" w:cs="Arial"/>
          <w:bCs/>
          <w:sz w:val="24"/>
          <w:lang w:val="en-AU"/>
        </w:rPr>
        <w:t xml:space="preserve">HACCP register </w:t>
      </w:r>
      <w:r w:rsidR="00637364" w:rsidRPr="00020CD3">
        <w:rPr>
          <w:rFonts w:eastAsia="Times New Roman" w:cs="Arial"/>
          <w:sz w:val="24"/>
          <w:lang w:val="en-AU"/>
        </w:rPr>
        <w:t>– list of all components of the HACCP compliance system listing all</w:t>
      </w:r>
      <w:r w:rsidR="00D42BB8">
        <w:rPr>
          <w:rFonts w:eastAsia="Times New Roman" w:cs="Arial"/>
          <w:sz w:val="24"/>
          <w:lang w:val="en-AU"/>
        </w:rPr>
        <w:t xml:space="preserve"> </w:t>
      </w:r>
      <w:r w:rsidR="00637364" w:rsidRPr="00020CD3">
        <w:rPr>
          <w:rFonts w:eastAsia="Times New Roman" w:cs="Arial"/>
          <w:sz w:val="24"/>
          <w:lang w:val="en-AU"/>
        </w:rPr>
        <w:t>documentation:</w:t>
      </w:r>
    </w:p>
    <w:p w14:paraId="0B8D8AC4" w14:textId="3742203D" w:rsidR="00D42BB8" w:rsidRPr="00D42BB8" w:rsidRDefault="00D42BB8" w:rsidP="00D42BB8">
      <w:pPr>
        <w:tabs>
          <w:tab w:val="left" w:pos="3607"/>
        </w:tabs>
        <w:spacing w:before="120" w:after="120"/>
        <w:ind w:left="426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color w:val="FF0000"/>
          <w:sz w:val="24"/>
          <w:lang w:val="en-AU"/>
        </w:rPr>
        <w:t>Answer:</w:t>
      </w:r>
    </w:p>
    <w:p w14:paraId="1EF909C7" w14:textId="77777777" w:rsidR="00637364" w:rsidRPr="00D42BB8" w:rsidRDefault="00637364" w:rsidP="00D42BB8">
      <w:pPr>
        <w:numPr>
          <w:ilvl w:val="0"/>
          <w:numId w:val="11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color w:val="FF0000"/>
          <w:sz w:val="24"/>
          <w:lang w:val="en-AU"/>
        </w:rPr>
        <w:t>Delivery systems and records</w:t>
      </w:r>
    </w:p>
    <w:p w14:paraId="52F8D495" w14:textId="77777777" w:rsidR="00637364" w:rsidRPr="00D42BB8" w:rsidRDefault="00637364" w:rsidP="00D42BB8">
      <w:pPr>
        <w:numPr>
          <w:ilvl w:val="0"/>
          <w:numId w:val="11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color w:val="FF0000"/>
          <w:sz w:val="24"/>
          <w:lang w:val="en-AU"/>
        </w:rPr>
        <w:t>List of 7 HACCP steps with appropriate documentation at each step</w:t>
      </w:r>
    </w:p>
    <w:p w14:paraId="2F00484C" w14:textId="77777777" w:rsidR="00637364" w:rsidRPr="00D42BB8" w:rsidRDefault="00637364" w:rsidP="00D42BB8">
      <w:pPr>
        <w:numPr>
          <w:ilvl w:val="0"/>
          <w:numId w:val="11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color w:val="FF0000"/>
          <w:sz w:val="24"/>
          <w:lang w:val="en-AU"/>
        </w:rPr>
        <w:t>Records of all CCPs during the catering cycle</w:t>
      </w:r>
    </w:p>
    <w:p w14:paraId="38E2623A" w14:textId="77777777" w:rsidR="00637364" w:rsidRPr="00D42BB8" w:rsidRDefault="00637364" w:rsidP="00D42BB8">
      <w:pPr>
        <w:numPr>
          <w:ilvl w:val="0"/>
          <w:numId w:val="11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color w:val="FF0000"/>
          <w:sz w:val="24"/>
          <w:lang w:val="en-AU"/>
        </w:rPr>
        <w:t>Records of samples taken and correspondence on lab reports</w:t>
      </w:r>
    </w:p>
    <w:p w14:paraId="5FDF2402" w14:textId="77777777" w:rsidR="00637364" w:rsidRPr="00D42BB8" w:rsidRDefault="00637364" w:rsidP="00D42BB8">
      <w:pPr>
        <w:numPr>
          <w:ilvl w:val="0"/>
          <w:numId w:val="11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color w:val="FF0000"/>
          <w:sz w:val="24"/>
          <w:lang w:val="en-AU"/>
        </w:rPr>
        <w:t>Staff records including all training, refresher training, sickness and HR records</w:t>
      </w:r>
    </w:p>
    <w:p w14:paraId="0E7551DF" w14:textId="77777777" w:rsidR="00637364" w:rsidRPr="00D42BB8" w:rsidRDefault="00637364" w:rsidP="00D42BB8">
      <w:pPr>
        <w:numPr>
          <w:ilvl w:val="0"/>
          <w:numId w:val="11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color w:val="FF0000"/>
          <w:sz w:val="24"/>
          <w:lang w:val="en-AU"/>
        </w:rPr>
        <w:t>Visitor records and policies</w:t>
      </w:r>
    </w:p>
    <w:p w14:paraId="45D29621" w14:textId="77777777" w:rsidR="00637364" w:rsidRPr="00D42BB8" w:rsidRDefault="00637364" w:rsidP="00D42BB8">
      <w:pPr>
        <w:numPr>
          <w:ilvl w:val="0"/>
          <w:numId w:val="11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color w:val="FF0000"/>
          <w:sz w:val="24"/>
          <w:lang w:val="en-AU"/>
        </w:rPr>
        <w:t>Cleaning schedules and records</w:t>
      </w:r>
    </w:p>
    <w:p w14:paraId="3AD639B8" w14:textId="77777777" w:rsidR="00637364" w:rsidRPr="00D42BB8" w:rsidRDefault="00637364" w:rsidP="00D42BB8">
      <w:pPr>
        <w:numPr>
          <w:ilvl w:val="0"/>
          <w:numId w:val="11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color w:val="FF0000"/>
          <w:sz w:val="24"/>
          <w:lang w:val="en-AU"/>
        </w:rPr>
        <w:t xml:space="preserve">Pest control, waste management and equipment maintenance records </w:t>
      </w:r>
    </w:p>
    <w:p w14:paraId="4771177E" w14:textId="4D444484" w:rsidR="00637364" w:rsidRPr="00D42BB8" w:rsidRDefault="00637364" w:rsidP="00D42BB8">
      <w:pPr>
        <w:pStyle w:val="ListParagraph"/>
        <w:numPr>
          <w:ilvl w:val="0"/>
          <w:numId w:val="11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 w:val="24"/>
          <w:lang w:val="en-AU"/>
        </w:rPr>
      </w:pPr>
      <w:r w:rsidRPr="00D42BB8">
        <w:rPr>
          <w:rFonts w:eastAsia="Times New Roman" w:cs="Arial"/>
          <w:bCs/>
          <w:color w:val="FF0000"/>
          <w:sz w:val="24"/>
          <w:lang w:val="en-AU"/>
        </w:rPr>
        <w:t xml:space="preserve">Due diligence </w:t>
      </w:r>
      <w:r w:rsidRPr="00D42BB8">
        <w:rPr>
          <w:rFonts w:eastAsia="Times New Roman" w:cs="Arial"/>
          <w:color w:val="FF0000"/>
          <w:sz w:val="24"/>
          <w:lang w:val="en-AU"/>
        </w:rPr>
        <w:t>– internal and external audit systems to show measures of HACCP system</w:t>
      </w:r>
    </w:p>
    <w:p w14:paraId="4F054D06" w14:textId="1968CD8D" w:rsid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  <w:lang w:val="en-AU"/>
        </w:rPr>
      </w:pPr>
    </w:p>
    <w:p w14:paraId="64A2630D" w14:textId="3D61AAEE" w:rsid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  <w:lang w:val="en-AU"/>
        </w:rPr>
      </w:pPr>
      <w:r>
        <w:rPr>
          <w:rFonts w:eastAsia="Times New Roman" w:cs="Arial"/>
          <w:szCs w:val="22"/>
          <w:lang w:val="en-AU"/>
        </w:rPr>
        <w:t xml:space="preserve"> </w:t>
      </w:r>
    </w:p>
    <w:p w14:paraId="6C446C15" w14:textId="17F34F40" w:rsid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  <w:lang w:val="en-AU"/>
        </w:rPr>
      </w:pPr>
    </w:p>
    <w:p w14:paraId="6C341A32" w14:textId="77777777" w:rsidR="00637364" w:rsidRP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  <w:lang w:val="en-AU"/>
        </w:rPr>
      </w:pPr>
    </w:p>
    <w:p w14:paraId="6BACA82E" w14:textId="6A3C36EE" w:rsidR="00637364" w:rsidRPr="00637364" w:rsidRDefault="00637364" w:rsidP="00637364">
      <w:pPr>
        <w:tabs>
          <w:tab w:val="left" w:pos="3607"/>
        </w:tabs>
        <w:spacing w:before="120" w:after="120"/>
        <w:rPr>
          <w:rFonts w:eastAsia="Times New Roman" w:cs="Arial"/>
          <w:szCs w:val="22"/>
        </w:rPr>
      </w:pPr>
    </w:p>
    <w:p w14:paraId="60B09867" w14:textId="690EFF9B" w:rsidR="00405238" w:rsidRPr="00637364" w:rsidRDefault="00405238" w:rsidP="00637364">
      <w:pPr>
        <w:tabs>
          <w:tab w:val="left" w:pos="3607"/>
        </w:tabs>
        <w:spacing w:before="120" w:after="120"/>
        <w:rPr>
          <w:rFonts w:eastAsia="Times New Roman" w:cs="Arial"/>
          <w:color w:val="000000" w:themeColor="text1"/>
          <w:szCs w:val="22"/>
        </w:rPr>
      </w:pPr>
    </w:p>
    <w:sectPr w:rsidR="00405238" w:rsidRPr="0063736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1D7A" w14:textId="77777777" w:rsidR="00886B67" w:rsidRDefault="00886B67">
      <w:pPr>
        <w:spacing w:before="0" w:after="0"/>
      </w:pPr>
      <w:r>
        <w:separator/>
      </w:r>
    </w:p>
  </w:endnote>
  <w:endnote w:type="continuationSeparator" w:id="0">
    <w:p w14:paraId="1B074421" w14:textId="77777777" w:rsidR="00886B67" w:rsidRDefault="00886B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7E9D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FADAAA" wp14:editId="68A37F7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234E966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10A4639" w14:textId="7B0B054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42BB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5176173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2EACF17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B4B1E8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0D02462F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BDF6713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ADA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234E966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10A4639" w14:textId="7B0B054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42BB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5176173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2EACF17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2B4B1E8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0D02462F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BDF6713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FE8D7" w14:textId="77777777" w:rsidR="00886B67" w:rsidRDefault="00886B67">
      <w:pPr>
        <w:spacing w:before="0" w:after="0"/>
      </w:pPr>
      <w:r>
        <w:separator/>
      </w:r>
    </w:p>
  </w:footnote>
  <w:footnote w:type="continuationSeparator" w:id="0">
    <w:p w14:paraId="12B5091C" w14:textId="77777777" w:rsidR="00886B67" w:rsidRDefault="00886B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37A9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B85331" wp14:editId="615C5A23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C67AEF6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35D5ADB" w14:textId="44ABC9EF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711E1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D42BB8" w:rsidRPr="00D42BB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F737BF9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048D68C" wp14:editId="355BB3D1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9179152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0AFF35B" w14:textId="6ACE98FF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711E1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D42BB8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2ED78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8533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C67AEF6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35D5ADB" w14:textId="44ABC9EF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711E1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D42BB8" w:rsidRPr="00D42BB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F737BF9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48D68C" wp14:editId="355BB3D1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9179152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0AFF35B" w14:textId="6ACE98FF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711E1">
                            <w:rPr>
                              <w:b/>
                              <w:sz w:val="24"/>
                            </w:rPr>
                            <w:t>30</w:t>
                          </w:r>
                          <w:r w:rsidR="00D42BB8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2ED78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2E13"/>
    <w:multiLevelType w:val="hybridMultilevel"/>
    <w:tmpl w:val="3F9A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27EF"/>
    <w:multiLevelType w:val="hybridMultilevel"/>
    <w:tmpl w:val="191CB738"/>
    <w:lvl w:ilvl="0" w:tplc="FDF8A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3811"/>
    <w:multiLevelType w:val="hybridMultilevel"/>
    <w:tmpl w:val="A25AE426"/>
    <w:lvl w:ilvl="0" w:tplc="08090017">
      <w:start w:val="1"/>
      <w:numFmt w:val="lowerLetter"/>
      <w:lvlText w:val="%1)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AE1CA8"/>
    <w:multiLevelType w:val="hybridMultilevel"/>
    <w:tmpl w:val="940AEB34"/>
    <w:lvl w:ilvl="0" w:tplc="E6A626F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FF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2308F"/>
    <w:multiLevelType w:val="hybridMultilevel"/>
    <w:tmpl w:val="1DEE83CE"/>
    <w:lvl w:ilvl="0" w:tplc="FDF8A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D498C"/>
    <w:multiLevelType w:val="hybridMultilevel"/>
    <w:tmpl w:val="8940F9B4"/>
    <w:lvl w:ilvl="0" w:tplc="FDF8A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F4398"/>
    <w:multiLevelType w:val="hybridMultilevel"/>
    <w:tmpl w:val="CCB247DA"/>
    <w:lvl w:ilvl="0" w:tplc="A2CE2E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21165"/>
    <w:multiLevelType w:val="hybridMultilevel"/>
    <w:tmpl w:val="E7F670BC"/>
    <w:lvl w:ilvl="0" w:tplc="75ACD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0CD3"/>
    <w:rsid w:val="00082C62"/>
    <w:rsid w:val="000B231F"/>
    <w:rsid w:val="000C420D"/>
    <w:rsid w:val="000E194B"/>
    <w:rsid w:val="001066A2"/>
    <w:rsid w:val="00110217"/>
    <w:rsid w:val="00152AC3"/>
    <w:rsid w:val="00156AF3"/>
    <w:rsid w:val="0019491D"/>
    <w:rsid w:val="00195F0C"/>
    <w:rsid w:val="001F74AD"/>
    <w:rsid w:val="00256400"/>
    <w:rsid w:val="002D07A8"/>
    <w:rsid w:val="003405EA"/>
    <w:rsid w:val="00393F8C"/>
    <w:rsid w:val="003C6315"/>
    <w:rsid w:val="00404B31"/>
    <w:rsid w:val="00405238"/>
    <w:rsid w:val="004620A5"/>
    <w:rsid w:val="004711E1"/>
    <w:rsid w:val="00474F67"/>
    <w:rsid w:val="0048500D"/>
    <w:rsid w:val="004C5755"/>
    <w:rsid w:val="00524E1B"/>
    <w:rsid w:val="00637364"/>
    <w:rsid w:val="006642FD"/>
    <w:rsid w:val="006807B0"/>
    <w:rsid w:val="006B798A"/>
    <w:rsid w:val="006C6E9C"/>
    <w:rsid w:val="006D3AA3"/>
    <w:rsid w:val="006D4994"/>
    <w:rsid w:val="006E1028"/>
    <w:rsid w:val="006E19C2"/>
    <w:rsid w:val="006F7BAF"/>
    <w:rsid w:val="00732A31"/>
    <w:rsid w:val="00797FA7"/>
    <w:rsid w:val="00886B67"/>
    <w:rsid w:val="008C1F1C"/>
    <w:rsid w:val="008F6948"/>
    <w:rsid w:val="009975A0"/>
    <w:rsid w:val="009C5C6E"/>
    <w:rsid w:val="00A2454C"/>
    <w:rsid w:val="00AA5EBE"/>
    <w:rsid w:val="00AE245C"/>
    <w:rsid w:val="00B054EC"/>
    <w:rsid w:val="00BE2C21"/>
    <w:rsid w:val="00C01D20"/>
    <w:rsid w:val="00C202BF"/>
    <w:rsid w:val="00C858D7"/>
    <w:rsid w:val="00D073BC"/>
    <w:rsid w:val="00D42BB8"/>
    <w:rsid w:val="00D56B82"/>
    <w:rsid w:val="00D90B7D"/>
    <w:rsid w:val="00DA2485"/>
    <w:rsid w:val="00DE29A8"/>
    <w:rsid w:val="00E620AF"/>
    <w:rsid w:val="00F15749"/>
    <w:rsid w:val="00FD52DA"/>
    <w:rsid w:val="00FF2FC2"/>
    <w:rsid w:val="00FF4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95F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3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52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6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44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240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9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2020-04-28T18:34:00Z</dcterms:created>
  <dcterms:modified xsi:type="dcterms:W3CDTF">2020-04-28T18:34:00Z</dcterms:modified>
</cp:coreProperties>
</file>