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7D088" w14:textId="4266B0CB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 xml:space="preserve">Unit </w:t>
      </w:r>
      <w:r w:rsidR="00202368">
        <w:rPr>
          <w:bCs w:val="0"/>
          <w:color w:val="auto"/>
          <w:sz w:val="32"/>
          <w:szCs w:val="28"/>
        </w:rPr>
        <w:t>309</w:t>
      </w:r>
      <w:r w:rsidRPr="00192883">
        <w:rPr>
          <w:bCs w:val="0"/>
          <w:color w:val="auto"/>
          <w:sz w:val="32"/>
          <w:szCs w:val="28"/>
        </w:rPr>
        <w:t xml:space="preserve">: </w:t>
      </w:r>
      <w:r w:rsidR="00202368" w:rsidRPr="00202368">
        <w:rPr>
          <w:bCs w:val="0"/>
          <w:color w:val="auto"/>
          <w:sz w:val="32"/>
          <w:szCs w:val="28"/>
        </w:rPr>
        <w:t>Produce and present advanced desserts and dough products using standardised recipes</w:t>
      </w:r>
    </w:p>
    <w:p w14:paraId="2BB7A14D" w14:textId="6795C285" w:rsidR="008177B1" w:rsidRPr="00696D82" w:rsidRDefault="003A0BAB" w:rsidP="00696D82">
      <w:pPr>
        <w:pStyle w:val="Heading1"/>
      </w:pPr>
      <w:r>
        <w:t xml:space="preserve">Activity 1: </w:t>
      </w:r>
      <w:r w:rsidR="00BA6943" w:rsidRPr="00BA6943">
        <w:t xml:space="preserve">Hot and </w:t>
      </w:r>
      <w:r>
        <w:t>c</w:t>
      </w:r>
      <w:r w:rsidR="00BA6943" w:rsidRPr="00BA6943">
        <w:t xml:space="preserve">old </w:t>
      </w:r>
      <w:r>
        <w:t>d</w:t>
      </w:r>
      <w:r w:rsidR="00BA6943" w:rsidRPr="00BA6943">
        <w:t xml:space="preserve">essert </w:t>
      </w:r>
      <w:r>
        <w:t>i</w:t>
      </w:r>
      <w:r w:rsidR="00BA6943" w:rsidRPr="00BA6943">
        <w:t>ngredients</w:t>
      </w:r>
    </w:p>
    <w:p w14:paraId="0F544CC3" w14:textId="15E711D3" w:rsidR="003A0BAB" w:rsidRDefault="00716075" w:rsidP="003A0BAB">
      <w:pPr>
        <w:spacing w:before="0" w:after="0" w:line="240" w:lineRule="auto"/>
        <w:rPr>
          <w:sz w:val="24"/>
        </w:rPr>
      </w:pPr>
      <w:r>
        <w:rPr>
          <w:sz w:val="24"/>
        </w:rPr>
        <w:t>T</w:t>
      </w:r>
      <w:r w:rsidRPr="00716075">
        <w:rPr>
          <w:sz w:val="24"/>
        </w:rPr>
        <w:t xml:space="preserve">hink about </w:t>
      </w:r>
      <w:r w:rsidR="003A0BAB">
        <w:rPr>
          <w:sz w:val="24"/>
        </w:rPr>
        <w:t>the</w:t>
      </w:r>
      <w:r w:rsidRPr="00716075">
        <w:rPr>
          <w:sz w:val="24"/>
        </w:rPr>
        <w:t xml:space="preserve"> favourite hot and cold dessert dish </w:t>
      </w:r>
      <w:r w:rsidR="003A0BAB">
        <w:rPr>
          <w:sz w:val="24"/>
        </w:rPr>
        <w:t xml:space="preserve">that you </w:t>
      </w:r>
      <w:r w:rsidRPr="00716075">
        <w:rPr>
          <w:sz w:val="24"/>
        </w:rPr>
        <w:t>discussed in the starter session</w:t>
      </w:r>
      <w:r w:rsidR="003A0BAB">
        <w:rPr>
          <w:sz w:val="24"/>
        </w:rPr>
        <w:t>.</w:t>
      </w:r>
      <w:r w:rsidRPr="00716075">
        <w:rPr>
          <w:sz w:val="24"/>
        </w:rPr>
        <w:t xml:space="preserve"> </w:t>
      </w:r>
      <w:r w:rsidR="003A0BAB">
        <w:rPr>
          <w:sz w:val="24"/>
        </w:rPr>
        <w:t>U</w:t>
      </w:r>
      <w:r w:rsidRPr="00716075">
        <w:rPr>
          <w:sz w:val="24"/>
        </w:rPr>
        <w:t>sing the internet</w:t>
      </w:r>
      <w:r w:rsidR="003A0BAB">
        <w:rPr>
          <w:sz w:val="24"/>
        </w:rPr>
        <w:t>, research</w:t>
      </w:r>
      <w:r w:rsidRPr="00716075">
        <w:rPr>
          <w:sz w:val="24"/>
        </w:rPr>
        <w:t xml:space="preserve"> the ingredients used in th</w:t>
      </w:r>
      <w:r w:rsidR="003A0BAB">
        <w:rPr>
          <w:sz w:val="24"/>
        </w:rPr>
        <w:t>is</w:t>
      </w:r>
      <w:r w:rsidRPr="00716075">
        <w:rPr>
          <w:sz w:val="24"/>
        </w:rPr>
        <w:t xml:space="preserve"> dish and classify them into different group</w:t>
      </w:r>
      <w:r>
        <w:rPr>
          <w:sz w:val="24"/>
        </w:rPr>
        <w:t>s</w:t>
      </w:r>
      <w:r w:rsidR="003A0BAB">
        <w:rPr>
          <w:sz w:val="24"/>
        </w:rPr>
        <w:t>.</w:t>
      </w:r>
    </w:p>
    <w:p w14:paraId="5CA38D10" w14:textId="77777777" w:rsidR="003A0BAB" w:rsidRDefault="003A0BAB" w:rsidP="003A0BAB">
      <w:pPr>
        <w:spacing w:before="0" w:after="0" w:line="240" w:lineRule="auto"/>
        <w:rPr>
          <w:sz w:val="24"/>
        </w:rPr>
      </w:pPr>
    </w:p>
    <w:p w14:paraId="04F8EC28" w14:textId="6BF0F4AA" w:rsidR="00716075" w:rsidRDefault="003A0BAB" w:rsidP="003A0BAB">
      <w:pPr>
        <w:spacing w:before="0" w:after="0" w:line="240" w:lineRule="auto"/>
        <w:rPr>
          <w:sz w:val="24"/>
        </w:rPr>
      </w:pPr>
      <w:r>
        <w:rPr>
          <w:sz w:val="24"/>
        </w:rPr>
        <w:t>S</w:t>
      </w:r>
      <w:r w:rsidR="00716075" w:rsidRPr="00716075">
        <w:rPr>
          <w:sz w:val="24"/>
        </w:rPr>
        <w:t>uggest what alternative ingredients could be used if the ingredient wasn’t available</w:t>
      </w:r>
      <w:r w:rsidR="00716075">
        <w:rPr>
          <w:sz w:val="24"/>
        </w:rPr>
        <w:t xml:space="preserve">. An example has been given </w:t>
      </w:r>
      <w:r w:rsidR="00B665C0">
        <w:rPr>
          <w:sz w:val="24"/>
        </w:rPr>
        <w:t>below</w:t>
      </w:r>
      <w:r w:rsidR="00716075">
        <w:rPr>
          <w:sz w:val="24"/>
        </w:rPr>
        <w:t>.</w:t>
      </w:r>
    </w:p>
    <w:p w14:paraId="693851C0" w14:textId="30A517D4" w:rsidR="00716075" w:rsidRDefault="00716075" w:rsidP="00716075">
      <w:pPr>
        <w:spacing w:before="0" w:after="0" w:line="240" w:lineRule="auto"/>
        <w:jc w:val="both"/>
        <w:rPr>
          <w:sz w:val="24"/>
        </w:rPr>
      </w:pPr>
    </w:p>
    <w:p w14:paraId="51C04ED2" w14:textId="64D6AA72" w:rsidR="00716075" w:rsidRDefault="00664FC9" w:rsidP="00716075">
      <w:pPr>
        <w:spacing w:before="0" w:after="0" w:line="24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Hot</w:t>
      </w:r>
      <w:r w:rsidR="00716075" w:rsidRPr="00716075">
        <w:rPr>
          <w:b/>
          <w:bCs/>
          <w:sz w:val="24"/>
        </w:rPr>
        <w:t xml:space="preserve"> </w:t>
      </w:r>
      <w:r w:rsidR="003A0BAB">
        <w:rPr>
          <w:b/>
          <w:bCs/>
          <w:sz w:val="24"/>
        </w:rPr>
        <w:t>d</w:t>
      </w:r>
      <w:r w:rsidR="00716075" w:rsidRPr="00716075">
        <w:rPr>
          <w:b/>
          <w:bCs/>
          <w:sz w:val="24"/>
        </w:rPr>
        <w:t>essert</w:t>
      </w:r>
    </w:p>
    <w:p w14:paraId="72AE8ABA" w14:textId="2D0CE680" w:rsidR="00716075" w:rsidRDefault="00716075" w:rsidP="00716075">
      <w:pPr>
        <w:spacing w:before="0" w:after="0" w:line="240" w:lineRule="auto"/>
        <w:jc w:val="both"/>
        <w:rPr>
          <w:b/>
          <w:bCs/>
          <w:sz w:val="24"/>
        </w:rPr>
      </w:pPr>
    </w:p>
    <w:p w14:paraId="62F389C0" w14:textId="09198694" w:rsidR="00716075" w:rsidRPr="00716075" w:rsidRDefault="00716075" w:rsidP="00716075">
      <w:pPr>
        <w:spacing w:before="0" w:after="0" w:line="240" w:lineRule="auto"/>
        <w:jc w:val="both"/>
        <w:rPr>
          <w:sz w:val="24"/>
        </w:rPr>
      </w:pPr>
      <w:r>
        <w:rPr>
          <w:b/>
          <w:bCs/>
          <w:sz w:val="24"/>
        </w:rPr>
        <w:t xml:space="preserve">Dish </w:t>
      </w:r>
      <w:r w:rsidR="003A0BAB">
        <w:rPr>
          <w:b/>
          <w:bCs/>
          <w:sz w:val="24"/>
        </w:rPr>
        <w:t>n</w:t>
      </w:r>
      <w:r>
        <w:rPr>
          <w:b/>
          <w:bCs/>
          <w:sz w:val="24"/>
        </w:rPr>
        <w:t>ame:</w:t>
      </w:r>
      <w:r w:rsidR="00B665C0">
        <w:rPr>
          <w:b/>
          <w:bCs/>
          <w:sz w:val="24"/>
        </w:rPr>
        <w:t xml:space="preserve"> </w:t>
      </w:r>
      <w:r w:rsidR="00230C4B">
        <w:rPr>
          <w:sz w:val="24"/>
        </w:rPr>
        <w:t xml:space="preserve">Spiced </w:t>
      </w:r>
      <w:r w:rsidR="003A0BAB">
        <w:rPr>
          <w:sz w:val="24"/>
        </w:rPr>
        <w:t>a</w:t>
      </w:r>
      <w:r w:rsidR="00230C4B">
        <w:rPr>
          <w:sz w:val="24"/>
        </w:rPr>
        <w:t xml:space="preserve">pple </w:t>
      </w:r>
      <w:r w:rsidR="003A0BAB">
        <w:rPr>
          <w:sz w:val="24"/>
        </w:rPr>
        <w:t>p</w:t>
      </w:r>
      <w:r w:rsidR="00230C4B">
        <w:rPr>
          <w:sz w:val="24"/>
        </w:rPr>
        <w:t>ie</w:t>
      </w:r>
      <w:r w:rsidR="000B2226">
        <w:rPr>
          <w:b/>
          <w:bCs/>
          <w:sz w:val="24"/>
        </w:rPr>
        <w:t xml:space="preserve"> </w:t>
      </w:r>
    </w:p>
    <w:p w14:paraId="7A55845C" w14:textId="77777777" w:rsidR="00716075" w:rsidRDefault="00716075" w:rsidP="00716075">
      <w:pPr>
        <w:spacing w:before="0" w:after="0" w:line="240" w:lineRule="auto"/>
        <w:jc w:val="both"/>
        <w:rPr>
          <w:sz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11"/>
        <w:gridCol w:w="2738"/>
        <w:gridCol w:w="3685"/>
      </w:tblGrid>
      <w:tr w:rsidR="00230C4B" w14:paraId="7F7C18D4" w14:textId="77777777" w:rsidTr="00A53BE8">
        <w:tc>
          <w:tcPr>
            <w:tcW w:w="3211" w:type="dxa"/>
            <w:shd w:val="clear" w:color="auto" w:fill="FF0000"/>
          </w:tcPr>
          <w:p w14:paraId="1540F558" w14:textId="6F9EF693" w:rsidR="00230C4B" w:rsidRPr="00660DEE" w:rsidRDefault="00230C4B" w:rsidP="00716075">
            <w:pPr>
              <w:spacing w:before="0" w:after="0" w:line="240" w:lineRule="auto"/>
              <w:jc w:val="both"/>
              <w:rPr>
                <w:b/>
                <w:bCs/>
                <w:color w:val="FFFFFF" w:themeColor="background1"/>
                <w:sz w:val="24"/>
              </w:rPr>
            </w:pPr>
            <w:r w:rsidRPr="00660DEE">
              <w:rPr>
                <w:b/>
                <w:bCs/>
                <w:color w:val="FFFFFF" w:themeColor="background1"/>
                <w:sz w:val="24"/>
              </w:rPr>
              <w:t xml:space="preserve">Ingredient </w:t>
            </w:r>
          </w:p>
        </w:tc>
        <w:tc>
          <w:tcPr>
            <w:tcW w:w="2738" w:type="dxa"/>
            <w:shd w:val="clear" w:color="auto" w:fill="FF0000"/>
          </w:tcPr>
          <w:p w14:paraId="7810F2E7" w14:textId="2A67FCEA" w:rsidR="00230C4B" w:rsidRPr="00660DEE" w:rsidRDefault="00230C4B" w:rsidP="00716075">
            <w:pPr>
              <w:spacing w:before="0" w:after="0" w:line="240" w:lineRule="auto"/>
              <w:jc w:val="both"/>
              <w:rPr>
                <w:b/>
                <w:bCs/>
                <w:color w:val="FFFFFF" w:themeColor="background1"/>
                <w:sz w:val="24"/>
              </w:rPr>
            </w:pPr>
            <w:r w:rsidRPr="00660DEE">
              <w:rPr>
                <w:b/>
                <w:bCs/>
                <w:color w:val="FFFFFF" w:themeColor="background1"/>
                <w:sz w:val="24"/>
              </w:rPr>
              <w:t xml:space="preserve">Classification </w:t>
            </w:r>
          </w:p>
        </w:tc>
        <w:tc>
          <w:tcPr>
            <w:tcW w:w="3685" w:type="dxa"/>
            <w:shd w:val="clear" w:color="auto" w:fill="FF0000"/>
          </w:tcPr>
          <w:p w14:paraId="3D438220" w14:textId="5E813781" w:rsidR="00230C4B" w:rsidRPr="00230C4B" w:rsidRDefault="00230C4B" w:rsidP="00716075">
            <w:pPr>
              <w:spacing w:before="0" w:after="0" w:line="240" w:lineRule="auto"/>
              <w:jc w:val="both"/>
              <w:rPr>
                <w:b/>
                <w:bCs/>
                <w:sz w:val="24"/>
              </w:rPr>
            </w:pPr>
            <w:r w:rsidRPr="00230C4B">
              <w:rPr>
                <w:b/>
                <w:bCs/>
                <w:color w:val="FFFFFF" w:themeColor="background1"/>
                <w:sz w:val="24"/>
              </w:rPr>
              <w:t xml:space="preserve">Alternative </w:t>
            </w:r>
            <w:r w:rsidR="003A0BAB">
              <w:rPr>
                <w:b/>
                <w:bCs/>
                <w:color w:val="FFFFFF" w:themeColor="background1"/>
                <w:sz w:val="24"/>
              </w:rPr>
              <w:t>i</w:t>
            </w:r>
            <w:r w:rsidRPr="00230C4B">
              <w:rPr>
                <w:b/>
                <w:bCs/>
                <w:color w:val="FFFFFF" w:themeColor="background1"/>
                <w:sz w:val="24"/>
              </w:rPr>
              <w:t xml:space="preserve">ngredient </w:t>
            </w:r>
          </w:p>
        </w:tc>
      </w:tr>
      <w:tr w:rsidR="00230C4B" w14:paraId="4776EF88" w14:textId="77777777" w:rsidTr="00A53BE8">
        <w:tc>
          <w:tcPr>
            <w:tcW w:w="3211" w:type="dxa"/>
          </w:tcPr>
          <w:p w14:paraId="56D175E0" w14:textId="5011B09B" w:rsidR="00230C4B" w:rsidRPr="004070F4" w:rsidRDefault="00230C4B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  <w:r w:rsidRPr="004070F4">
              <w:rPr>
                <w:i/>
                <w:iCs/>
                <w:sz w:val="24"/>
              </w:rPr>
              <w:t>Butter</w:t>
            </w:r>
          </w:p>
        </w:tc>
        <w:tc>
          <w:tcPr>
            <w:tcW w:w="2738" w:type="dxa"/>
          </w:tcPr>
          <w:p w14:paraId="3CA3EBC4" w14:textId="3729AD28" w:rsidR="00230C4B" w:rsidRPr="004070F4" w:rsidRDefault="00576121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  <w:r w:rsidRPr="004070F4">
              <w:rPr>
                <w:i/>
                <w:iCs/>
                <w:sz w:val="24"/>
              </w:rPr>
              <w:t xml:space="preserve">Dairy </w:t>
            </w:r>
            <w:r w:rsidR="003A0BAB">
              <w:rPr>
                <w:i/>
                <w:iCs/>
                <w:sz w:val="24"/>
              </w:rPr>
              <w:t>-</w:t>
            </w:r>
            <w:r w:rsidRPr="004070F4">
              <w:rPr>
                <w:i/>
                <w:iCs/>
                <w:sz w:val="24"/>
              </w:rPr>
              <w:t xml:space="preserve"> </w:t>
            </w:r>
            <w:r w:rsidR="003A0BAB">
              <w:rPr>
                <w:i/>
                <w:iCs/>
                <w:sz w:val="24"/>
              </w:rPr>
              <w:t>f</w:t>
            </w:r>
            <w:r w:rsidRPr="004070F4">
              <w:rPr>
                <w:i/>
                <w:iCs/>
                <w:sz w:val="24"/>
              </w:rPr>
              <w:t>at</w:t>
            </w:r>
          </w:p>
        </w:tc>
        <w:tc>
          <w:tcPr>
            <w:tcW w:w="3685" w:type="dxa"/>
          </w:tcPr>
          <w:p w14:paraId="77988C6D" w14:textId="2A5AB0FB" w:rsidR="00230C4B" w:rsidRPr="004070F4" w:rsidRDefault="00664FC9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Margarine</w:t>
            </w:r>
          </w:p>
        </w:tc>
      </w:tr>
      <w:tr w:rsidR="00230C4B" w14:paraId="5EC89B35" w14:textId="77777777" w:rsidTr="00A53BE8">
        <w:tc>
          <w:tcPr>
            <w:tcW w:w="3211" w:type="dxa"/>
          </w:tcPr>
          <w:p w14:paraId="38D01C42" w14:textId="498E8A72" w:rsidR="00230C4B" w:rsidRPr="004070F4" w:rsidRDefault="00664FC9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White </w:t>
            </w:r>
            <w:r w:rsidR="003A0BAB">
              <w:rPr>
                <w:i/>
                <w:iCs/>
                <w:sz w:val="24"/>
              </w:rPr>
              <w:t>p</w:t>
            </w:r>
            <w:r>
              <w:rPr>
                <w:i/>
                <w:iCs/>
                <w:sz w:val="24"/>
              </w:rPr>
              <w:t xml:space="preserve">lain </w:t>
            </w:r>
            <w:r w:rsidR="003A0BAB">
              <w:rPr>
                <w:i/>
                <w:iCs/>
                <w:sz w:val="24"/>
              </w:rPr>
              <w:t>f</w:t>
            </w:r>
            <w:r w:rsidR="00230C4B" w:rsidRPr="004070F4">
              <w:rPr>
                <w:i/>
                <w:iCs/>
                <w:sz w:val="24"/>
              </w:rPr>
              <w:t xml:space="preserve">lour </w:t>
            </w:r>
          </w:p>
        </w:tc>
        <w:tc>
          <w:tcPr>
            <w:tcW w:w="2738" w:type="dxa"/>
          </w:tcPr>
          <w:p w14:paraId="22D8E060" w14:textId="03997350" w:rsidR="00230C4B" w:rsidRPr="004070F4" w:rsidRDefault="00230C4B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  <w:r w:rsidRPr="004070F4">
              <w:rPr>
                <w:i/>
                <w:iCs/>
                <w:sz w:val="24"/>
              </w:rPr>
              <w:t xml:space="preserve">Dry </w:t>
            </w:r>
            <w:r w:rsidR="003A0BAB">
              <w:rPr>
                <w:i/>
                <w:iCs/>
                <w:sz w:val="24"/>
              </w:rPr>
              <w:t>g</w:t>
            </w:r>
            <w:r w:rsidRPr="004070F4">
              <w:rPr>
                <w:i/>
                <w:iCs/>
                <w:sz w:val="24"/>
              </w:rPr>
              <w:t xml:space="preserve">oods - </w:t>
            </w:r>
            <w:r w:rsidR="003A0BAB">
              <w:rPr>
                <w:i/>
                <w:iCs/>
                <w:sz w:val="24"/>
              </w:rPr>
              <w:t>f</w:t>
            </w:r>
            <w:r w:rsidRPr="004070F4">
              <w:rPr>
                <w:i/>
                <w:iCs/>
                <w:sz w:val="24"/>
              </w:rPr>
              <w:t>lour</w:t>
            </w:r>
          </w:p>
        </w:tc>
        <w:tc>
          <w:tcPr>
            <w:tcW w:w="3685" w:type="dxa"/>
          </w:tcPr>
          <w:p w14:paraId="752498E4" w14:textId="4B024C77" w:rsidR="00230C4B" w:rsidRPr="004070F4" w:rsidRDefault="00A53BE8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50% wholemeal / 50% white flour</w:t>
            </w:r>
          </w:p>
        </w:tc>
      </w:tr>
      <w:tr w:rsidR="00230C4B" w14:paraId="4114513F" w14:textId="77777777" w:rsidTr="00A53BE8">
        <w:tc>
          <w:tcPr>
            <w:tcW w:w="3211" w:type="dxa"/>
          </w:tcPr>
          <w:p w14:paraId="50F728B4" w14:textId="0C3AB75E" w:rsidR="00230C4B" w:rsidRPr="004070F4" w:rsidRDefault="00230C4B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  <w:r w:rsidRPr="004070F4">
              <w:rPr>
                <w:i/>
                <w:iCs/>
                <w:sz w:val="24"/>
              </w:rPr>
              <w:t xml:space="preserve">Brown </w:t>
            </w:r>
            <w:r w:rsidR="003A0BAB">
              <w:rPr>
                <w:i/>
                <w:iCs/>
                <w:sz w:val="24"/>
              </w:rPr>
              <w:t>c</w:t>
            </w:r>
            <w:r w:rsidRPr="004070F4">
              <w:rPr>
                <w:i/>
                <w:iCs/>
                <w:sz w:val="24"/>
              </w:rPr>
              <w:t xml:space="preserve">aster </w:t>
            </w:r>
            <w:r w:rsidR="003A0BAB">
              <w:rPr>
                <w:i/>
                <w:iCs/>
                <w:sz w:val="24"/>
              </w:rPr>
              <w:t>s</w:t>
            </w:r>
            <w:r w:rsidRPr="004070F4">
              <w:rPr>
                <w:i/>
                <w:iCs/>
                <w:sz w:val="24"/>
              </w:rPr>
              <w:t>ugar</w:t>
            </w:r>
          </w:p>
        </w:tc>
        <w:tc>
          <w:tcPr>
            <w:tcW w:w="2738" w:type="dxa"/>
          </w:tcPr>
          <w:p w14:paraId="34E1632C" w14:textId="1D070F49" w:rsidR="00230C4B" w:rsidRPr="004070F4" w:rsidRDefault="00230C4B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  <w:r w:rsidRPr="004070F4">
              <w:rPr>
                <w:i/>
                <w:iCs/>
                <w:sz w:val="24"/>
              </w:rPr>
              <w:t xml:space="preserve">Dry </w:t>
            </w:r>
            <w:r w:rsidR="003A0BAB">
              <w:rPr>
                <w:i/>
                <w:iCs/>
                <w:sz w:val="24"/>
              </w:rPr>
              <w:t>g</w:t>
            </w:r>
            <w:r w:rsidRPr="004070F4">
              <w:rPr>
                <w:i/>
                <w:iCs/>
                <w:sz w:val="24"/>
              </w:rPr>
              <w:t xml:space="preserve">oods - </w:t>
            </w:r>
            <w:r w:rsidR="003A0BAB">
              <w:rPr>
                <w:i/>
                <w:iCs/>
                <w:sz w:val="24"/>
              </w:rPr>
              <w:t>s</w:t>
            </w:r>
            <w:r w:rsidRPr="004070F4">
              <w:rPr>
                <w:i/>
                <w:iCs/>
                <w:sz w:val="24"/>
              </w:rPr>
              <w:t>ugar</w:t>
            </w:r>
          </w:p>
        </w:tc>
        <w:tc>
          <w:tcPr>
            <w:tcW w:w="3685" w:type="dxa"/>
          </w:tcPr>
          <w:p w14:paraId="45A66A66" w14:textId="5F41DD2F" w:rsidR="00230C4B" w:rsidRPr="004070F4" w:rsidRDefault="00682DE7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White </w:t>
            </w:r>
            <w:r w:rsidR="003A0BAB">
              <w:rPr>
                <w:i/>
                <w:iCs/>
                <w:sz w:val="24"/>
              </w:rPr>
              <w:t>c</w:t>
            </w:r>
            <w:r>
              <w:rPr>
                <w:i/>
                <w:iCs/>
                <w:sz w:val="24"/>
              </w:rPr>
              <w:t xml:space="preserve">aster </w:t>
            </w:r>
            <w:r w:rsidR="003A0BAB">
              <w:rPr>
                <w:i/>
                <w:iCs/>
                <w:sz w:val="24"/>
              </w:rPr>
              <w:t>s</w:t>
            </w:r>
            <w:r>
              <w:rPr>
                <w:i/>
                <w:iCs/>
                <w:sz w:val="24"/>
              </w:rPr>
              <w:t>ugar</w:t>
            </w:r>
          </w:p>
        </w:tc>
      </w:tr>
      <w:tr w:rsidR="00230C4B" w14:paraId="47B91319" w14:textId="77777777" w:rsidTr="00A53BE8">
        <w:tc>
          <w:tcPr>
            <w:tcW w:w="3211" w:type="dxa"/>
          </w:tcPr>
          <w:p w14:paraId="437DB3FB" w14:textId="05203F8E" w:rsidR="00230C4B" w:rsidRPr="004070F4" w:rsidRDefault="00230C4B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  <w:r w:rsidRPr="004070F4">
              <w:rPr>
                <w:i/>
                <w:iCs/>
                <w:sz w:val="24"/>
              </w:rPr>
              <w:t>Salt</w:t>
            </w:r>
          </w:p>
        </w:tc>
        <w:tc>
          <w:tcPr>
            <w:tcW w:w="2738" w:type="dxa"/>
          </w:tcPr>
          <w:p w14:paraId="486E72B5" w14:textId="7E0A2D78" w:rsidR="00230C4B" w:rsidRPr="004070F4" w:rsidRDefault="00230C4B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  <w:r w:rsidRPr="004070F4">
              <w:rPr>
                <w:i/>
                <w:iCs/>
                <w:sz w:val="24"/>
              </w:rPr>
              <w:t xml:space="preserve">Dry </w:t>
            </w:r>
            <w:r w:rsidR="003A0BAB">
              <w:rPr>
                <w:i/>
                <w:iCs/>
                <w:sz w:val="24"/>
              </w:rPr>
              <w:t>g</w:t>
            </w:r>
            <w:r w:rsidRPr="004070F4">
              <w:rPr>
                <w:i/>
                <w:iCs/>
                <w:sz w:val="24"/>
              </w:rPr>
              <w:t xml:space="preserve">oods - </w:t>
            </w:r>
            <w:r w:rsidR="003A0BAB">
              <w:rPr>
                <w:i/>
                <w:iCs/>
                <w:sz w:val="24"/>
              </w:rPr>
              <w:t>s</w:t>
            </w:r>
            <w:r w:rsidR="00576121" w:rsidRPr="004070F4">
              <w:rPr>
                <w:i/>
                <w:iCs/>
                <w:sz w:val="24"/>
              </w:rPr>
              <w:t>easoning</w:t>
            </w:r>
          </w:p>
        </w:tc>
        <w:tc>
          <w:tcPr>
            <w:tcW w:w="3685" w:type="dxa"/>
          </w:tcPr>
          <w:p w14:paraId="50337161" w14:textId="4EC9DA94" w:rsidR="00230C4B" w:rsidRPr="004070F4" w:rsidRDefault="00DA7120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No alternative</w:t>
            </w:r>
          </w:p>
        </w:tc>
      </w:tr>
      <w:tr w:rsidR="00230C4B" w14:paraId="61278AB9" w14:textId="77777777" w:rsidTr="00A53BE8">
        <w:tc>
          <w:tcPr>
            <w:tcW w:w="3211" w:type="dxa"/>
          </w:tcPr>
          <w:p w14:paraId="221E92E1" w14:textId="69328812" w:rsidR="00230C4B" w:rsidRPr="004070F4" w:rsidRDefault="004070F4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Bramley </w:t>
            </w:r>
            <w:r w:rsidR="003A0BAB">
              <w:rPr>
                <w:i/>
                <w:iCs/>
                <w:sz w:val="24"/>
              </w:rPr>
              <w:t>a</w:t>
            </w:r>
            <w:r w:rsidR="00573388" w:rsidRPr="004070F4">
              <w:rPr>
                <w:i/>
                <w:iCs/>
                <w:sz w:val="24"/>
              </w:rPr>
              <w:t>pple</w:t>
            </w:r>
            <w:r>
              <w:rPr>
                <w:i/>
                <w:iCs/>
                <w:sz w:val="24"/>
              </w:rPr>
              <w:t>s</w:t>
            </w:r>
          </w:p>
        </w:tc>
        <w:tc>
          <w:tcPr>
            <w:tcW w:w="2738" w:type="dxa"/>
          </w:tcPr>
          <w:p w14:paraId="09F591B1" w14:textId="50B91A5E" w:rsidR="00230C4B" w:rsidRPr="004070F4" w:rsidRDefault="003A0BAB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f</w:t>
            </w:r>
            <w:r w:rsidR="004070F4">
              <w:rPr>
                <w:i/>
                <w:iCs/>
                <w:sz w:val="24"/>
              </w:rPr>
              <w:t>ruit</w:t>
            </w:r>
          </w:p>
        </w:tc>
        <w:tc>
          <w:tcPr>
            <w:tcW w:w="3685" w:type="dxa"/>
          </w:tcPr>
          <w:p w14:paraId="2CE2DF83" w14:textId="18596C69" w:rsidR="00230C4B" w:rsidRPr="004070F4" w:rsidRDefault="00DA7120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Different type of apple </w:t>
            </w:r>
          </w:p>
        </w:tc>
      </w:tr>
      <w:tr w:rsidR="00230C4B" w14:paraId="5F56DF0F" w14:textId="77777777" w:rsidTr="00A53BE8">
        <w:tc>
          <w:tcPr>
            <w:tcW w:w="3211" w:type="dxa"/>
          </w:tcPr>
          <w:p w14:paraId="4501D1D2" w14:textId="2BD5431E" w:rsidR="00230C4B" w:rsidRPr="004070F4" w:rsidRDefault="00573388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  <w:r w:rsidRPr="004070F4">
              <w:rPr>
                <w:i/>
                <w:iCs/>
                <w:sz w:val="24"/>
              </w:rPr>
              <w:t xml:space="preserve">Dark </w:t>
            </w:r>
            <w:r w:rsidR="003A0BAB">
              <w:rPr>
                <w:i/>
                <w:iCs/>
                <w:sz w:val="24"/>
              </w:rPr>
              <w:t>b</w:t>
            </w:r>
            <w:r w:rsidR="004070F4" w:rsidRPr="004070F4">
              <w:rPr>
                <w:i/>
                <w:iCs/>
                <w:sz w:val="24"/>
              </w:rPr>
              <w:t xml:space="preserve">rown </w:t>
            </w:r>
            <w:r w:rsidR="003A0BAB">
              <w:rPr>
                <w:i/>
                <w:iCs/>
                <w:sz w:val="24"/>
              </w:rPr>
              <w:t>s</w:t>
            </w:r>
            <w:r w:rsidR="004070F4" w:rsidRPr="004070F4">
              <w:rPr>
                <w:i/>
                <w:iCs/>
                <w:sz w:val="24"/>
              </w:rPr>
              <w:t>ugar</w:t>
            </w:r>
          </w:p>
        </w:tc>
        <w:tc>
          <w:tcPr>
            <w:tcW w:w="2738" w:type="dxa"/>
          </w:tcPr>
          <w:p w14:paraId="71DB2D5E" w14:textId="44DCAC4F" w:rsidR="00230C4B" w:rsidRPr="004070F4" w:rsidRDefault="004070F4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  <w:r w:rsidRPr="004070F4">
              <w:rPr>
                <w:i/>
                <w:iCs/>
                <w:sz w:val="24"/>
              </w:rPr>
              <w:t xml:space="preserve">Dry </w:t>
            </w:r>
            <w:r w:rsidR="003A0BAB">
              <w:rPr>
                <w:i/>
                <w:iCs/>
                <w:sz w:val="24"/>
              </w:rPr>
              <w:t>g</w:t>
            </w:r>
            <w:r w:rsidRPr="004070F4">
              <w:rPr>
                <w:i/>
                <w:iCs/>
                <w:sz w:val="24"/>
              </w:rPr>
              <w:t>oods -</w:t>
            </w:r>
            <w:r w:rsidR="003A0BAB">
              <w:rPr>
                <w:i/>
                <w:iCs/>
                <w:sz w:val="24"/>
              </w:rPr>
              <w:t>s</w:t>
            </w:r>
            <w:r w:rsidRPr="004070F4">
              <w:rPr>
                <w:i/>
                <w:iCs/>
                <w:sz w:val="24"/>
              </w:rPr>
              <w:t>ugar</w:t>
            </w:r>
          </w:p>
        </w:tc>
        <w:tc>
          <w:tcPr>
            <w:tcW w:w="3685" w:type="dxa"/>
          </w:tcPr>
          <w:p w14:paraId="00686551" w14:textId="6D40D85B" w:rsidR="00230C4B" w:rsidRPr="004070F4" w:rsidRDefault="00647E20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  <w:r w:rsidRPr="00647E20">
              <w:rPr>
                <w:i/>
                <w:iCs/>
                <w:sz w:val="24"/>
              </w:rPr>
              <w:t xml:space="preserve">White </w:t>
            </w:r>
            <w:r w:rsidR="003A0BAB">
              <w:rPr>
                <w:i/>
                <w:iCs/>
                <w:sz w:val="24"/>
              </w:rPr>
              <w:t>c</w:t>
            </w:r>
            <w:r w:rsidRPr="00647E20">
              <w:rPr>
                <w:i/>
                <w:iCs/>
                <w:sz w:val="24"/>
              </w:rPr>
              <w:t xml:space="preserve">aster </w:t>
            </w:r>
            <w:r w:rsidR="003A0BAB">
              <w:rPr>
                <w:i/>
                <w:iCs/>
                <w:sz w:val="24"/>
              </w:rPr>
              <w:t>s</w:t>
            </w:r>
            <w:r w:rsidRPr="00647E20">
              <w:rPr>
                <w:i/>
                <w:iCs/>
                <w:sz w:val="24"/>
              </w:rPr>
              <w:t>ugar</w:t>
            </w:r>
          </w:p>
        </w:tc>
      </w:tr>
      <w:tr w:rsidR="00230C4B" w14:paraId="5D5FD918" w14:textId="77777777" w:rsidTr="00A53BE8">
        <w:tc>
          <w:tcPr>
            <w:tcW w:w="3211" w:type="dxa"/>
          </w:tcPr>
          <w:p w14:paraId="22B83577" w14:textId="3C49C29F" w:rsidR="00230C4B" w:rsidRPr="004070F4" w:rsidRDefault="004070F4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Cinnamon </w:t>
            </w:r>
          </w:p>
        </w:tc>
        <w:tc>
          <w:tcPr>
            <w:tcW w:w="2738" w:type="dxa"/>
          </w:tcPr>
          <w:p w14:paraId="0FE7E91B" w14:textId="0E1998A9" w:rsidR="00230C4B" w:rsidRPr="004070F4" w:rsidRDefault="000473AF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Dry </w:t>
            </w:r>
            <w:r w:rsidR="003A0BAB">
              <w:rPr>
                <w:i/>
                <w:iCs/>
                <w:sz w:val="24"/>
              </w:rPr>
              <w:t>g</w:t>
            </w:r>
            <w:r>
              <w:rPr>
                <w:i/>
                <w:iCs/>
                <w:sz w:val="24"/>
              </w:rPr>
              <w:t xml:space="preserve">oods - </w:t>
            </w:r>
            <w:r w:rsidR="003A0BAB">
              <w:rPr>
                <w:i/>
                <w:iCs/>
                <w:sz w:val="24"/>
              </w:rPr>
              <w:t>s</w:t>
            </w:r>
            <w:r>
              <w:rPr>
                <w:i/>
                <w:iCs/>
                <w:sz w:val="24"/>
              </w:rPr>
              <w:t>pice</w:t>
            </w:r>
          </w:p>
        </w:tc>
        <w:tc>
          <w:tcPr>
            <w:tcW w:w="3685" w:type="dxa"/>
          </w:tcPr>
          <w:p w14:paraId="4EE6603D" w14:textId="12DF626C" w:rsidR="00230C4B" w:rsidRPr="004070F4" w:rsidRDefault="00647E20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Mixed spice</w:t>
            </w:r>
          </w:p>
        </w:tc>
      </w:tr>
      <w:tr w:rsidR="004070F4" w14:paraId="13C99D43" w14:textId="77777777" w:rsidTr="00A53BE8">
        <w:tc>
          <w:tcPr>
            <w:tcW w:w="3211" w:type="dxa"/>
          </w:tcPr>
          <w:p w14:paraId="56930C87" w14:textId="5DC4F373" w:rsidR="004070F4" w:rsidRPr="004070F4" w:rsidRDefault="007A3A19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Fresh </w:t>
            </w:r>
            <w:r w:rsidR="003A0BAB">
              <w:rPr>
                <w:i/>
                <w:iCs/>
                <w:sz w:val="24"/>
              </w:rPr>
              <w:t>e</w:t>
            </w:r>
            <w:r w:rsidR="005120B5">
              <w:rPr>
                <w:i/>
                <w:iCs/>
                <w:sz w:val="24"/>
              </w:rPr>
              <w:t>gg</w:t>
            </w:r>
          </w:p>
        </w:tc>
        <w:tc>
          <w:tcPr>
            <w:tcW w:w="2738" w:type="dxa"/>
          </w:tcPr>
          <w:p w14:paraId="625472FA" w14:textId="0D341807" w:rsidR="004070F4" w:rsidRPr="004070F4" w:rsidRDefault="005120B5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Dairy</w:t>
            </w:r>
          </w:p>
        </w:tc>
        <w:tc>
          <w:tcPr>
            <w:tcW w:w="3685" w:type="dxa"/>
          </w:tcPr>
          <w:p w14:paraId="5CCBDC27" w14:textId="70B7AA4C" w:rsidR="004070F4" w:rsidRPr="004070F4" w:rsidRDefault="00F8468E" w:rsidP="0071607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Liquid or dried</w:t>
            </w:r>
            <w:r w:rsidR="003E3199">
              <w:rPr>
                <w:i/>
                <w:iCs/>
                <w:sz w:val="24"/>
              </w:rPr>
              <w:t xml:space="preserve"> egg</w:t>
            </w:r>
          </w:p>
        </w:tc>
      </w:tr>
    </w:tbl>
    <w:p w14:paraId="1F2496AE" w14:textId="0A81B001" w:rsidR="00B665C0" w:rsidRDefault="00716075" w:rsidP="00716075">
      <w:pPr>
        <w:spacing w:before="0" w:after="0" w:line="240" w:lineRule="auto"/>
        <w:jc w:val="both"/>
        <w:rPr>
          <w:sz w:val="24"/>
        </w:rPr>
      </w:pPr>
      <w:r w:rsidRPr="005D195F">
        <w:rPr>
          <w:sz w:val="24"/>
        </w:rPr>
        <w:t xml:space="preserve"> </w:t>
      </w:r>
    </w:p>
    <w:p w14:paraId="27D4D9F6" w14:textId="63D4626D" w:rsidR="00B665C0" w:rsidRDefault="00B665C0" w:rsidP="00B665C0">
      <w:pPr>
        <w:spacing w:before="0" w:after="0" w:line="240" w:lineRule="auto"/>
        <w:jc w:val="both"/>
        <w:rPr>
          <w:b/>
          <w:bCs/>
          <w:sz w:val="24"/>
        </w:rPr>
      </w:pPr>
      <w:r w:rsidRPr="00716075">
        <w:rPr>
          <w:b/>
          <w:bCs/>
          <w:sz w:val="24"/>
        </w:rPr>
        <w:t xml:space="preserve">Hot </w:t>
      </w:r>
      <w:r w:rsidR="003A0BAB">
        <w:rPr>
          <w:b/>
          <w:bCs/>
          <w:sz w:val="24"/>
        </w:rPr>
        <w:t>d</w:t>
      </w:r>
      <w:r w:rsidRPr="00716075">
        <w:rPr>
          <w:b/>
          <w:bCs/>
          <w:sz w:val="24"/>
        </w:rPr>
        <w:t>essert</w:t>
      </w:r>
    </w:p>
    <w:p w14:paraId="2BBA8564" w14:textId="77777777" w:rsidR="00B665C0" w:rsidRDefault="00B665C0" w:rsidP="00B665C0">
      <w:pPr>
        <w:spacing w:before="0" w:after="0" w:line="240" w:lineRule="auto"/>
        <w:jc w:val="both"/>
        <w:rPr>
          <w:b/>
          <w:bCs/>
          <w:sz w:val="24"/>
        </w:rPr>
      </w:pPr>
    </w:p>
    <w:p w14:paraId="2D9C0AB2" w14:textId="15D25F1B" w:rsidR="00B665C0" w:rsidRPr="000B2226" w:rsidRDefault="00B665C0" w:rsidP="00B665C0">
      <w:pPr>
        <w:spacing w:before="0" w:after="0" w:line="240" w:lineRule="auto"/>
        <w:jc w:val="both"/>
        <w:rPr>
          <w:sz w:val="24"/>
        </w:rPr>
      </w:pPr>
      <w:r>
        <w:rPr>
          <w:b/>
          <w:bCs/>
          <w:sz w:val="24"/>
        </w:rPr>
        <w:t xml:space="preserve">Dish </w:t>
      </w:r>
      <w:r w:rsidR="003A0BAB">
        <w:rPr>
          <w:b/>
          <w:bCs/>
          <w:sz w:val="24"/>
        </w:rPr>
        <w:t>n</w:t>
      </w:r>
      <w:r>
        <w:rPr>
          <w:b/>
          <w:bCs/>
          <w:sz w:val="24"/>
        </w:rPr>
        <w:t>ame:</w:t>
      </w:r>
      <w:r w:rsidR="000B2226">
        <w:rPr>
          <w:b/>
          <w:bCs/>
          <w:sz w:val="24"/>
        </w:rPr>
        <w:t xml:space="preserve"> </w:t>
      </w:r>
    </w:p>
    <w:p w14:paraId="56531F70" w14:textId="77777777" w:rsidR="00B665C0" w:rsidRDefault="00B665C0" w:rsidP="00B665C0">
      <w:pPr>
        <w:spacing w:before="0" w:after="0" w:line="240" w:lineRule="auto"/>
        <w:jc w:val="both"/>
        <w:rPr>
          <w:sz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70"/>
        <w:gridCol w:w="2679"/>
        <w:gridCol w:w="3685"/>
      </w:tblGrid>
      <w:tr w:rsidR="00230C4B" w14:paraId="6A6F90C0" w14:textId="77777777" w:rsidTr="003E3199">
        <w:tc>
          <w:tcPr>
            <w:tcW w:w="3270" w:type="dxa"/>
            <w:shd w:val="clear" w:color="auto" w:fill="FF0000"/>
          </w:tcPr>
          <w:p w14:paraId="4DE9DE2F" w14:textId="77777777" w:rsidR="00230C4B" w:rsidRPr="00660DEE" w:rsidRDefault="00230C4B" w:rsidP="002C77BD">
            <w:pPr>
              <w:spacing w:before="0" w:after="0" w:line="240" w:lineRule="auto"/>
              <w:jc w:val="both"/>
              <w:rPr>
                <w:b/>
                <w:bCs/>
                <w:color w:val="FFFFFF" w:themeColor="background1"/>
                <w:sz w:val="24"/>
              </w:rPr>
            </w:pPr>
            <w:r w:rsidRPr="00660DEE">
              <w:rPr>
                <w:b/>
                <w:bCs/>
                <w:color w:val="FFFFFF" w:themeColor="background1"/>
                <w:sz w:val="24"/>
              </w:rPr>
              <w:t xml:space="preserve">Ingredient </w:t>
            </w:r>
          </w:p>
        </w:tc>
        <w:tc>
          <w:tcPr>
            <w:tcW w:w="2679" w:type="dxa"/>
            <w:shd w:val="clear" w:color="auto" w:fill="FF0000"/>
          </w:tcPr>
          <w:p w14:paraId="1FFD8A64" w14:textId="77777777" w:rsidR="00230C4B" w:rsidRPr="00660DEE" w:rsidRDefault="00230C4B" w:rsidP="002C77BD">
            <w:pPr>
              <w:spacing w:before="0" w:after="0" w:line="240" w:lineRule="auto"/>
              <w:jc w:val="both"/>
              <w:rPr>
                <w:b/>
                <w:bCs/>
                <w:color w:val="FFFFFF" w:themeColor="background1"/>
                <w:sz w:val="24"/>
              </w:rPr>
            </w:pPr>
            <w:r w:rsidRPr="00660DEE">
              <w:rPr>
                <w:b/>
                <w:bCs/>
                <w:color w:val="FFFFFF" w:themeColor="background1"/>
                <w:sz w:val="24"/>
              </w:rPr>
              <w:t xml:space="preserve">Classification </w:t>
            </w:r>
          </w:p>
        </w:tc>
        <w:tc>
          <w:tcPr>
            <w:tcW w:w="3685" w:type="dxa"/>
            <w:shd w:val="clear" w:color="auto" w:fill="FF0000"/>
          </w:tcPr>
          <w:p w14:paraId="5CB2E595" w14:textId="3E894B32" w:rsidR="00230C4B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  <w:r w:rsidRPr="00230C4B">
              <w:rPr>
                <w:b/>
                <w:bCs/>
                <w:color w:val="FFFFFF" w:themeColor="background1"/>
                <w:sz w:val="24"/>
              </w:rPr>
              <w:t xml:space="preserve">Alternative </w:t>
            </w:r>
            <w:r w:rsidR="003A0BAB">
              <w:rPr>
                <w:b/>
                <w:bCs/>
                <w:color w:val="FFFFFF" w:themeColor="background1"/>
                <w:sz w:val="24"/>
              </w:rPr>
              <w:t>i</w:t>
            </w:r>
            <w:r w:rsidRPr="00230C4B">
              <w:rPr>
                <w:b/>
                <w:bCs/>
                <w:color w:val="FFFFFF" w:themeColor="background1"/>
                <w:sz w:val="24"/>
              </w:rPr>
              <w:t>ngredient</w:t>
            </w:r>
          </w:p>
        </w:tc>
      </w:tr>
      <w:tr w:rsidR="00230C4B" w14:paraId="70844900" w14:textId="77777777" w:rsidTr="003E3199">
        <w:tc>
          <w:tcPr>
            <w:tcW w:w="3270" w:type="dxa"/>
          </w:tcPr>
          <w:p w14:paraId="5510FA27" w14:textId="77777777" w:rsidR="00230C4B" w:rsidRDefault="00230C4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0759934C" w14:textId="77777777" w:rsidR="00230C4B" w:rsidRDefault="00230C4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12747805" w14:textId="77777777" w:rsidR="00230C4B" w:rsidRDefault="00230C4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230C4B" w14:paraId="24BDE8A5" w14:textId="77777777" w:rsidTr="003E3199">
        <w:tc>
          <w:tcPr>
            <w:tcW w:w="3270" w:type="dxa"/>
          </w:tcPr>
          <w:p w14:paraId="1DF1819C" w14:textId="77777777" w:rsidR="00230C4B" w:rsidRDefault="00230C4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5505F3D8" w14:textId="77777777" w:rsidR="00230C4B" w:rsidRDefault="00230C4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60688BD2" w14:textId="77777777" w:rsidR="00230C4B" w:rsidRDefault="00230C4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230C4B" w14:paraId="4785CE0B" w14:textId="77777777" w:rsidTr="003E3199">
        <w:tc>
          <w:tcPr>
            <w:tcW w:w="3270" w:type="dxa"/>
          </w:tcPr>
          <w:p w14:paraId="2492C202" w14:textId="77777777" w:rsidR="00230C4B" w:rsidRDefault="00230C4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2D2985D1" w14:textId="77777777" w:rsidR="00230C4B" w:rsidRDefault="00230C4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2CFF7A85" w14:textId="77777777" w:rsidR="00230C4B" w:rsidRDefault="00230C4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230C4B" w14:paraId="4AD60BAE" w14:textId="77777777" w:rsidTr="003E3199">
        <w:tc>
          <w:tcPr>
            <w:tcW w:w="3270" w:type="dxa"/>
          </w:tcPr>
          <w:p w14:paraId="733E6558" w14:textId="77777777" w:rsidR="00230C4B" w:rsidRDefault="00230C4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3BC2C9A5" w14:textId="77777777" w:rsidR="00230C4B" w:rsidRDefault="00230C4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3ABE8F57" w14:textId="77777777" w:rsidR="00230C4B" w:rsidRDefault="00230C4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230C4B" w14:paraId="7701517F" w14:textId="77777777" w:rsidTr="003E3199">
        <w:tc>
          <w:tcPr>
            <w:tcW w:w="3270" w:type="dxa"/>
          </w:tcPr>
          <w:p w14:paraId="108AFDF6" w14:textId="77777777" w:rsidR="00230C4B" w:rsidRDefault="00230C4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3F3D817C" w14:textId="77777777" w:rsidR="00230C4B" w:rsidRDefault="00230C4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359D57F3" w14:textId="77777777" w:rsidR="00230C4B" w:rsidRDefault="00230C4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230C4B" w14:paraId="5C2C3396" w14:textId="77777777" w:rsidTr="003E3199">
        <w:tc>
          <w:tcPr>
            <w:tcW w:w="3270" w:type="dxa"/>
          </w:tcPr>
          <w:p w14:paraId="08A07FD5" w14:textId="77777777" w:rsidR="00230C4B" w:rsidRDefault="00230C4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1054CA40" w14:textId="77777777" w:rsidR="00230C4B" w:rsidRDefault="00230C4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1FDFB1C0" w14:textId="77777777" w:rsidR="00230C4B" w:rsidRDefault="00230C4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230C4B" w14:paraId="49B10083" w14:textId="77777777" w:rsidTr="003E3199">
        <w:tc>
          <w:tcPr>
            <w:tcW w:w="3270" w:type="dxa"/>
          </w:tcPr>
          <w:p w14:paraId="26C3E8D2" w14:textId="77777777" w:rsidR="00230C4B" w:rsidRDefault="00230C4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44C78646" w14:textId="77777777" w:rsidR="00230C4B" w:rsidRDefault="00230C4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3576F7EF" w14:textId="77777777" w:rsidR="00230C4B" w:rsidRDefault="00230C4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E3199" w14:paraId="7FA7A230" w14:textId="77777777" w:rsidTr="003E3199">
        <w:tc>
          <w:tcPr>
            <w:tcW w:w="3270" w:type="dxa"/>
          </w:tcPr>
          <w:p w14:paraId="2AF1E1B6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1C6CBED6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12E1E8AB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E3199" w14:paraId="033BC1DD" w14:textId="77777777" w:rsidTr="003E3199">
        <w:tc>
          <w:tcPr>
            <w:tcW w:w="3270" w:type="dxa"/>
          </w:tcPr>
          <w:p w14:paraId="5D0602DF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4AA91388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535F1F2C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E3199" w14:paraId="1A78AE8A" w14:textId="77777777" w:rsidTr="003E3199">
        <w:tc>
          <w:tcPr>
            <w:tcW w:w="3270" w:type="dxa"/>
          </w:tcPr>
          <w:p w14:paraId="2688FDD3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707E4684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37643602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E3199" w14:paraId="29EBC998" w14:textId="77777777" w:rsidTr="003E3199">
        <w:tc>
          <w:tcPr>
            <w:tcW w:w="3270" w:type="dxa"/>
          </w:tcPr>
          <w:p w14:paraId="22CCA65F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201753DE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39F93ED2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E3199" w14:paraId="6491D30D" w14:textId="77777777" w:rsidTr="003E3199">
        <w:tc>
          <w:tcPr>
            <w:tcW w:w="3270" w:type="dxa"/>
          </w:tcPr>
          <w:p w14:paraId="55A194C0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32D45CFF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180074E9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E3199" w14:paraId="75CC6465" w14:textId="77777777" w:rsidTr="003E3199">
        <w:tc>
          <w:tcPr>
            <w:tcW w:w="3270" w:type="dxa"/>
          </w:tcPr>
          <w:p w14:paraId="495A93B5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32E15581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099A0C09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E3199" w14:paraId="6949E03A" w14:textId="77777777" w:rsidTr="003E3199">
        <w:tc>
          <w:tcPr>
            <w:tcW w:w="3270" w:type="dxa"/>
          </w:tcPr>
          <w:p w14:paraId="3D34808F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2234D02F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5F235392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E3199" w14:paraId="4B5BBBDD" w14:textId="77777777" w:rsidTr="003E3199">
        <w:tc>
          <w:tcPr>
            <w:tcW w:w="3270" w:type="dxa"/>
          </w:tcPr>
          <w:p w14:paraId="528F0B9D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54BD6964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0180F5A0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E3199" w14:paraId="16F80203" w14:textId="77777777" w:rsidTr="003E3199">
        <w:tc>
          <w:tcPr>
            <w:tcW w:w="3270" w:type="dxa"/>
          </w:tcPr>
          <w:p w14:paraId="1942E4BB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364D97E6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59C934B6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</w:tbl>
    <w:p w14:paraId="266D79DB" w14:textId="77777777" w:rsidR="00B665C0" w:rsidRPr="005D195F" w:rsidRDefault="00B665C0" w:rsidP="00B665C0">
      <w:pPr>
        <w:spacing w:before="0" w:after="0" w:line="240" w:lineRule="auto"/>
        <w:jc w:val="both"/>
        <w:rPr>
          <w:sz w:val="24"/>
        </w:rPr>
      </w:pPr>
      <w:r w:rsidRPr="005D195F">
        <w:rPr>
          <w:sz w:val="24"/>
        </w:rPr>
        <w:lastRenderedPageBreak/>
        <w:t xml:space="preserve"> </w:t>
      </w:r>
    </w:p>
    <w:p w14:paraId="656683D0" w14:textId="60599D70" w:rsidR="003E3199" w:rsidRDefault="003E3199" w:rsidP="003E3199">
      <w:pPr>
        <w:spacing w:before="0" w:after="0" w:line="24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Cold</w:t>
      </w:r>
      <w:r w:rsidRPr="00716075">
        <w:rPr>
          <w:b/>
          <w:bCs/>
          <w:sz w:val="24"/>
        </w:rPr>
        <w:t xml:space="preserve"> </w:t>
      </w:r>
      <w:r w:rsidR="003A0BAB">
        <w:rPr>
          <w:b/>
          <w:bCs/>
          <w:sz w:val="24"/>
        </w:rPr>
        <w:t>d</w:t>
      </w:r>
      <w:r w:rsidRPr="00716075">
        <w:rPr>
          <w:b/>
          <w:bCs/>
          <w:sz w:val="24"/>
        </w:rPr>
        <w:t>essert</w:t>
      </w:r>
    </w:p>
    <w:p w14:paraId="28DBB907" w14:textId="77777777" w:rsidR="003E3199" w:rsidRDefault="003E3199" w:rsidP="003E3199">
      <w:pPr>
        <w:spacing w:before="0" w:after="0" w:line="240" w:lineRule="auto"/>
        <w:jc w:val="both"/>
        <w:rPr>
          <w:b/>
          <w:bCs/>
          <w:sz w:val="24"/>
        </w:rPr>
      </w:pPr>
    </w:p>
    <w:p w14:paraId="1055FBB1" w14:textId="5032C950" w:rsidR="003E3199" w:rsidRPr="000B2226" w:rsidRDefault="003E3199" w:rsidP="003E3199">
      <w:pPr>
        <w:spacing w:before="0" w:after="0" w:line="240" w:lineRule="auto"/>
        <w:jc w:val="both"/>
        <w:rPr>
          <w:sz w:val="24"/>
        </w:rPr>
      </w:pPr>
      <w:r>
        <w:rPr>
          <w:b/>
          <w:bCs/>
          <w:sz w:val="24"/>
        </w:rPr>
        <w:t xml:space="preserve">Dish </w:t>
      </w:r>
      <w:r w:rsidR="003A0BAB">
        <w:rPr>
          <w:b/>
          <w:bCs/>
          <w:sz w:val="24"/>
        </w:rPr>
        <w:t>n</w:t>
      </w:r>
      <w:r>
        <w:rPr>
          <w:b/>
          <w:bCs/>
          <w:sz w:val="24"/>
        </w:rPr>
        <w:t xml:space="preserve">ame: </w:t>
      </w:r>
    </w:p>
    <w:p w14:paraId="4DA566FA" w14:textId="77777777" w:rsidR="003E3199" w:rsidRDefault="003E3199" w:rsidP="003E3199">
      <w:pPr>
        <w:spacing w:before="0" w:after="0" w:line="240" w:lineRule="auto"/>
        <w:jc w:val="both"/>
        <w:rPr>
          <w:sz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70"/>
        <w:gridCol w:w="2679"/>
        <w:gridCol w:w="3685"/>
      </w:tblGrid>
      <w:tr w:rsidR="003E3199" w14:paraId="16D2B94F" w14:textId="77777777" w:rsidTr="002C77BD">
        <w:tc>
          <w:tcPr>
            <w:tcW w:w="3270" w:type="dxa"/>
            <w:shd w:val="clear" w:color="auto" w:fill="FF0000"/>
          </w:tcPr>
          <w:p w14:paraId="5D6C6F11" w14:textId="77777777" w:rsidR="003E3199" w:rsidRPr="00660DEE" w:rsidRDefault="003E3199" w:rsidP="002C77BD">
            <w:pPr>
              <w:spacing w:before="0" w:after="0" w:line="240" w:lineRule="auto"/>
              <w:jc w:val="both"/>
              <w:rPr>
                <w:b/>
                <w:bCs/>
                <w:color w:val="FFFFFF" w:themeColor="background1"/>
                <w:sz w:val="24"/>
              </w:rPr>
            </w:pPr>
            <w:r w:rsidRPr="00660DEE">
              <w:rPr>
                <w:b/>
                <w:bCs/>
                <w:color w:val="FFFFFF" w:themeColor="background1"/>
                <w:sz w:val="24"/>
              </w:rPr>
              <w:t xml:space="preserve">Ingredient </w:t>
            </w:r>
          </w:p>
        </w:tc>
        <w:tc>
          <w:tcPr>
            <w:tcW w:w="2679" w:type="dxa"/>
            <w:shd w:val="clear" w:color="auto" w:fill="FF0000"/>
          </w:tcPr>
          <w:p w14:paraId="23EDCEBF" w14:textId="77777777" w:rsidR="003E3199" w:rsidRPr="00660DEE" w:rsidRDefault="003E3199" w:rsidP="002C77BD">
            <w:pPr>
              <w:spacing w:before="0" w:after="0" w:line="240" w:lineRule="auto"/>
              <w:jc w:val="both"/>
              <w:rPr>
                <w:b/>
                <w:bCs/>
                <w:color w:val="FFFFFF" w:themeColor="background1"/>
                <w:sz w:val="24"/>
              </w:rPr>
            </w:pPr>
            <w:r w:rsidRPr="00660DEE">
              <w:rPr>
                <w:b/>
                <w:bCs/>
                <w:color w:val="FFFFFF" w:themeColor="background1"/>
                <w:sz w:val="24"/>
              </w:rPr>
              <w:t xml:space="preserve">Classification </w:t>
            </w:r>
          </w:p>
        </w:tc>
        <w:tc>
          <w:tcPr>
            <w:tcW w:w="3685" w:type="dxa"/>
            <w:shd w:val="clear" w:color="auto" w:fill="FF0000"/>
          </w:tcPr>
          <w:p w14:paraId="75213A9E" w14:textId="63239619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  <w:r w:rsidRPr="00230C4B">
              <w:rPr>
                <w:b/>
                <w:bCs/>
                <w:color w:val="FFFFFF" w:themeColor="background1"/>
                <w:sz w:val="24"/>
              </w:rPr>
              <w:t xml:space="preserve">Alternative </w:t>
            </w:r>
            <w:r w:rsidR="003A0BAB">
              <w:rPr>
                <w:b/>
                <w:bCs/>
                <w:color w:val="FFFFFF" w:themeColor="background1"/>
                <w:sz w:val="24"/>
              </w:rPr>
              <w:t>in</w:t>
            </w:r>
            <w:bookmarkStart w:id="0" w:name="_GoBack"/>
            <w:bookmarkEnd w:id="0"/>
            <w:r w:rsidRPr="00230C4B">
              <w:rPr>
                <w:b/>
                <w:bCs/>
                <w:color w:val="FFFFFF" w:themeColor="background1"/>
                <w:sz w:val="24"/>
              </w:rPr>
              <w:t>gredient</w:t>
            </w:r>
          </w:p>
        </w:tc>
      </w:tr>
      <w:tr w:rsidR="003E3199" w14:paraId="143F56A2" w14:textId="77777777" w:rsidTr="002C77BD">
        <w:tc>
          <w:tcPr>
            <w:tcW w:w="3270" w:type="dxa"/>
          </w:tcPr>
          <w:p w14:paraId="2D1BD38F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1F8FCFD8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6B256277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E3199" w14:paraId="295D7A2F" w14:textId="77777777" w:rsidTr="002C77BD">
        <w:tc>
          <w:tcPr>
            <w:tcW w:w="3270" w:type="dxa"/>
          </w:tcPr>
          <w:p w14:paraId="5CEB51CD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4AAE1437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134A6DA8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E3199" w14:paraId="5E6F7927" w14:textId="77777777" w:rsidTr="002C77BD">
        <w:tc>
          <w:tcPr>
            <w:tcW w:w="3270" w:type="dxa"/>
          </w:tcPr>
          <w:p w14:paraId="022520BD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6565A6F5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07C2FCF8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E3199" w14:paraId="1AB51998" w14:textId="77777777" w:rsidTr="002C77BD">
        <w:tc>
          <w:tcPr>
            <w:tcW w:w="3270" w:type="dxa"/>
          </w:tcPr>
          <w:p w14:paraId="7587BCCF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736343C3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422B85B4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E3199" w14:paraId="4F732978" w14:textId="77777777" w:rsidTr="002C77BD">
        <w:tc>
          <w:tcPr>
            <w:tcW w:w="3270" w:type="dxa"/>
          </w:tcPr>
          <w:p w14:paraId="30A38F79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0DC3D1BA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2C518BF6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E3199" w14:paraId="4A83DE3D" w14:textId="77777777" w:rsidTr="002C77BD">
        <w:tc>
          <w:tcPr>
            <w:tcW w:w="3270" w:type="dxa"/>
          </w:tcPr>
          <w:p w14:paraId="100AB6EA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0617EC14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5EC8702A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E3199" w14:paraId="30F8FA20" w14:textId="77777777" w:rsidTr="002C77BD">
        <w:tc>
          <w:tcPr>
            <w:tcW w:w="3270" w:type="dxa"/>
          </w:tcPr>
          <w:p w14:paraId="3FF1A1FA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33DFC92A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2B3525D4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E3199" w14:paraId="3FB7647B" w14:textId="77777777" w:rsidTr="002C77BD">
        <w:tc>
          <w:tcPr>
            <w:tcW w:w="3270" w:type="dxa"/>
          </w:tcPr>
          <w:p w14:paraId="5AA07BBC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59B7BA88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787BC812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E3199" w14:paraId="524183FD" w14:textId="77777777" w:rsidTr="002C77BD">
        <w:tc>
          <w:tcPr>
            <w:tcW w:w="3270" w:type="dxa"/>
          </w:tcPr>
          <w:p w14:paraId="7996ABF4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244FB7B6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21479590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E3199" w14:paraId="6D35848E" w14:textId="77777777" w:rsidTr="002C77BD">
        <w:tc>
          <w:tcPr>
            <w:tcW w:w="3270" w:type="dxa"/>
          </w:tcPr>
          <w:p w14:paraId="3671501C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341B1BCA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0F05D127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E3199" w14:paraId="37D25DF7" w14:textId="77777777" w:rsidTr="002C77BD">
        <w:tc>
          <w:tcPr>
            <w:tcW w:w="3270" w:type="dxa"/>
          </w:tcPr>
          <w:p w14:paraId="392B2F0D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48B8DC1D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76E12EEE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E3199" w14:paraId="46E7A668" w14:textId="77777777" w:rsidTr="002C77BD">
        <w:tc>
          <w:tcPr>
            <w:tcW w:w="3270" w:type="dxa"/>
          </w:tcPr>
          <w:p w14:paraId="1C6BB02A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6A51F028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64771182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E3199" w14:paraId="1A025B8B" w14:textId="77777777" w:rsidTr="002C77BD">
        <w:tc>
          <w:tcPr>
            <w:tcW w:w="3270" w:type="dxa"/>
          </w:tcPr>
          <w:p w14:paraId="3FE7B920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37B5D632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55E70046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E3199" w14:paraId="4A4A4523" w14:textId="77777777" w:rsidTr="002C77BD">
        <w:tc>
          <w:tcPr>
            <w:tcW w:w="3270" w:type="dxa"/>
          </w:tcPr>
          <w:p w14:paraId="677E9C5D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7F4196D0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1243B382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E3199" w14:paraId="2724E3C3" w14:textId="77777777" w:rsidTr="002C77BD">
        <w:tc>
          <w:tcPr>
            <w:tcW w:w="3270" w:type="dxa"/>
          </w:tcPr>
          <w:p w14:paraId="76D4D652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5E2F0D29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4E18C405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E3199" w14:paraId="5076FAB5" w14:textId="77777777" w:rsidTr="002C77BD">
        <w:tc>
          <w:tcPr>
            <w:tcW w:w="3270" w:type="dxa"/>
          </w:tcPr>
          <w:p w14:paraId="4D42718D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090B1388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08F8EBB3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3E3199" w14:paraId="042AA985" w14:textId="77777777" w:rsidTr="002C77BD">
        <w:tc>
          <w:tcPr>
            <w:tcW w:w="3270" w:type="dxa"/>
          </w:tcPr>
          <w:p w14:paraId="7F7CD2EF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72B50B37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267C2881" w14:textId="77777777" w:rsidR="003E3199" w:rsidRDefault="003E3199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</w:tbl>
    <w:p w14:paraId="1E4B316C" w14:textId="77777777" w:rsidR="003E3199" w:rsidRPr="005D195F" w:rsidRDefault="003E3199" w:rsidP="003E3199">
      <w:pPr>
        <w:spacing w:before="0" w:after="0" w:line="240" w:lineRule="auto"/>
        <w:jc w:val="both"/>
        <w:rPr>
          <w:sz w:val="24"/>
        </w:rPr>
      </w:pPr>
      <w:r w:rsidRPr="005D195F">
        <w:rPr>
          <w:sz w:val="24"/>
        </w:rPr>
        <w:t xml:space="preserve"> </w:t>
      </w:r>
    </w:p>
    <w:p w14:paraId="45B3D0AE" w14:textId="77777777" w:rsidR="003E3199" w:rsidRPr="005D195F" w:rsidRDefault="003E3199" w:rsidP="003E3199">
      <w:pPr>
        <w:spacing w:before="0" w:after="0" w:line="240" w:lineRule="auto"/>
        <w:jc w:val="both"/>
        <w:rPr>
          <w:sz w:val="24"/>
        </w:rPr>
      </w:pPr>
    </w:p>
    <w:p w14:paraId="7CABC9B8" w14:textId="77777777" w:rsidR="003E3199" w:rsidRPr="005D195F" w:rsidRDefault="003E3199" w:rsidP="00716075">
      <w:pPr>
        <w:spacing w:before="0" w:after="0" w:line="240" w:lineRule="auto"/>
        <w:jc w:val="both"/>
        <w:rPr>
          <w:sz w:val="24"/>
        </w:rPr>
      </w:pPr>
    </w:p>
    <w:sectPr w:rsidR="003E3199" w:rsidRPr="005D195F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FB03A" w14:textId="77777777" w:rsidR="00954961" w:rsidRDefault="00954961">
      <w:pPr>
        <w:spacing w:before="0" w:after="0"/>
      </w:pPr>
      <w:r>
        <w:separator/>
      </w:r>
    </w:p>
  </w:endnote>
  <w:endnote w:type="continuationSeparator" w:id="0">
    <w:p w14:paraId="49DA7E56" w14:textId="77777777" w:rsidR="00954961" w:rsidRDefault="009549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7A5CC487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3A0BAB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954961">
                                  <w:fldChar w:fldCharType="begin"/>
                                </w:r>
                                <w:r w:rsidR="00954961">
                                  <w:instrText xml:space="preserve"> NUMPAGES   \* MERGEFORMAT </w:instrText>
                                </w:r>
                                <w:r w:rsidR="00954961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954961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7A5CC487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3A0BAB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954961">
                            <w:fldChar w:fldCharType="begin"/>
                          </w:r>
                          <w:r w:rsidR="00954961">
                            <w:instrText xml:space="preserve"> NUMPAGES   \* MERGEFORMAT </w:instrText>
                          </w:r>
                          <w:r w:rsidR="00954961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954961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BBA3D" w14:textId="77777777" w:rsidR="00954961" w:rsidRDefault="00954961">
      <w:pPr>
        <w:spacing w:before="0" w:after="0"/>
      </w:pPr>
      <w:r>
        <w:separator/>
      </w:r>
    </w:p>
  </w:footnote>
  <w:footnote w:type="continuationSeparator" w:id="0">
    <w:p w14:paraId="7AD7749B" w14:textId="77777777" w:rsidR="00954961" w:rsidRDefault="0095496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6E44D882" w:rsidR="00BD360B" w:rsidRPr="006D4994" w:rsidRDefault="00952135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952135">
                                  <w:rPr>
                                    <w:color w:val="FFFFFF"/>
                                    <w:sz w:val="28"/>
                                  </w:rPr>
                                  <w:t xml:space="preserve">Level 3 </w:t>
                                </w:r>
                                <w:r w:rsidR="003A0BAB" w:rsidRPr="003A0BAB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53CA757A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02368">
                                  <w:rPr>
                                    <w:b/>
                                    <w:sz w:val="24"/>
                                  </w:rPr>
                                  <w:t>309</w:t>
                                </w:r>
                                <w:r w:rsidR="00E3390B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3A0BAB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 1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6E44D882" w:rsidR="00BD360B" w:rsidRPr="006D4994" w:rsidRDefault="00952135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952135">
                            <w:rPr>
                              <w:color w:val="FFFFFF"/>
                              <w:sz w:val="28"/>
                            </w:rPr>
                            <w:t xml:space="preserve">Level 3 </w:t>
                          </w:r>
                          <w:r w:rsidR="003A0BAB" w:rsidRPr="003A0BAB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53CA757A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02368">
                            <w:rPr>
                              <w:b/>
                              <w:sz w:val="24"/>
                            </w:rPr>
                            <w:t>309</w:t>
                          </w:r>
                          <w:r w:rsidR="00E3390B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3A0BAB">
                            <w:rPr>
                              <w:b/>
                              <w:color w:val="595959"/>
                              <w:sz w:val="24"/>
                            </w:rPr>
                            <w:t>Activity 1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71812"/>
    <w:multiLevelType w:val="hybridMultilevel"/>
    <w:tmpl w:val="FEEEB532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60DC3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69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2C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0B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A1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69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EE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44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B2BD5"/>
    <w:multiLevelType w:val="hybridMultilevel"/>
    <w:tmpl w:val="5942D0BC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2214A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E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E8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0C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85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2B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4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3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E5276"/>
    <w:multiLevelType w:val="hybridMultilevel"/>
    <w:tmpl w:val="884AED2E"/>
    <w:lvl w:ilvl="0" w:tplc="90AC9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6D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22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AA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0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48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CA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45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7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912AB"/>
    <w:multiLevelType w:val="hybridMultilevel"/>
    <w:tmpl w:val="E738EF7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9FE6B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CE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6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6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07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2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23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7"/>
  </w:num>
  <w:num w:numId="4">
    <w:abstractNumId w:val="24"/>
  </w:num>
  <w:num w:numId="5">
    <w:abstractNumId w:val="10"/>
  </w:num>
  <w:num w:numId="6">
    <w:abstractNumId w:val="23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5"/>
  </w:num>
  <w:num w:numId="11">
    <w:abstractNumId w:val="20"/>
  </w:num>
  <w:num w:numId="12">
    <w:abstractNumId w:val="6"/>
  </w:num>
  <w:num w:numId="13">
    <w:abstractNumId w:val="18"/>
  </w:num>
  <w:num w:numId="14">
    <w:abstractNumId w:val="26"/>
  </w:num>
  <w:num w:numId="15">
    <w:abstractNumId w:val="16"/>
  </w:num>
  <w:num w:numId="16">
    <w:abstractNumId w:val="8"/>
  </w:num>
  <w:num w:numId="17">
    <w:abstractNumId w:val="31"/>
  </w:num>
  <w:num w:numId="18">
    <w:abstractNumId w:val="32"/>
  </w:num>
  <w:num w:numId="19">
    <w:abstractNumId w:val="3"/>
  </w:num>
  <w:num w:numId="20">
    <w:abstractNumId w:val="2"/>
  </w:num>
  <w:num w:numId="21">
    <w:abstractNumId w:val="14"/>
  </w:num>
  <w:num w:numId="22">
    <w:abstractNumId w:val="14"/>
    <w:lvlOverride w:ilvl="0">
      <w:startOverride w:val="1"/>
    </w:lvlOverride>
  </w:num>
  <w:num w:numId="23">
    <w:abstractNumId w:val="29"/>
  </w:num>
  <w:num w:numId="24">
    <w:abstractNumId w:val="14"/>
    <w:lvlOverride w:ilvl="0">
      <w:startOverride w:val="1"/>
    </w:lvlOverride>
  </w:num>
  <w:num w:numId="25">
    <w:abstractNumId w:val="13"/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28"/>
  </w:num>
  <w:num w:numId="32">
    <w:abstractNumId w:val="28"/>
    <w:lvlOverride w:ilvl="0">
      <w:startOverride w:val="1"/>
    </w:lvlOverride>
  </w:num>
  <w:num w:numId="33">
    <w:abstractNumId w:val="28"/>
    <w:lvlOverride w:ilvl="0">
      <w:startOverride w:val="1"/>
    </w:lvlOverride>
  </w:num>
  <w:num w:numId="34">
    <w:abstractNumId w:val="28"/>
    <w:lvlOverride w:ilvl="0">
      <w:startOverride w:val="1"/>
    </w:lvlOverride>
  </w:num>
  <w:num w:numId="35">
    <w:abstractNumId w:val="7"/>
  </w:num>
  <w:num w:numId="36">
    <w:abstractNumId w:val="11"/>
  </w:num>
  <w:num w:numId="37">
    <w:abstractNumId w:val="17"/>
  </w:num>
  <w:num w:numId="38">
    <w:abstractNumId w:val="0"/>
  </w:num>
  <w:num w:numId="39">
    <w:abstractNumId w:val="9"/>
  </w:num>
  <w:num w:numId="40">
    <w:abstractNumId w:val="4"/>
  </w:num>
  <w:num w:numId="41">
    <w:abstractNumId w:val="19"/>
  </w:num>
  <w:num w:numId="42">
    <w:abstractNumId w:val="30"/>
  </w:num>
  <w:num w:numId="43">
    <w:abstractNumId w:val="22"/>
  </w:num>
  <w:num w:numId="44">
    <w:abstractNumId w:val="1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35BA7"/>
    <w:rsid w:val="000473AF"/>
    <w:rsid w:val="000814A3"/>
    <w:rsid w:val="00094517"/>
    <w:rsid w:val="000A10B3"/>
    <w:rsid w:val="000B2226"/>
    <w:rsid w:val="000E194B"/>
    <w:rsid w:val="00110217"/>
    <w:rsid w:val="00136B1A"/>
    <w:rsid w:val="001472D1"/>
    <w:rsid w:val="001579CA"/>
    <w:rsid w:val="00191174"/>
    <w:rsid w:val="00192883"/>
    <w:rsid w:val="001B2060"/>
    <w:rsid w:val="001D0269"/>
    <w:rsid w:val="00202368"/>
    <w:rsid w:val="0021234F"/>
    <w:rsid w:val="00230C4B"/>
    <w:rsid w:val="00244B17"/>
    <w:rsid w:val="0025009F"/>
    <w:rsid w:val="00265C73"/>
    <w:rsid w:val="0027324D"/>
    <w:rsid w:val="00277AB8"/>
    <w:rsid w:val="002B1E26"/>
    <w:rsid w:val="002B3161"/>
    <w:rsid w:val="002B509D"/>
    <w:rsid w:val="002B51FC"/>
    <w:rsid w:val="002C7E36"/>
    <w:rsid w:val="00310237"/>
    <w:rsid w:val="00313F05"/>
    <w:rsid w:val="00315240"/>
    <w:rsid w:val="00383796"/>
    <w:rsid w:val="003A0BAB"/>
    <w:rsid w:val="003A270A"/>
    <w:rsid w:val="003B4E36"/>
    <w:rsid w:val="003E3199"/>
    <w:rsid w:val="003F6DC3"/>
    <w:rsid w:val="00404B31"/>
    <w:rsid w:val="004070F4"/>
    <w:rsid w:val="004172AE"/>
    <w:rsid w:val="004248F2"/>
    <w:rsid w:val="00432650"/>
    <w:rsid w:val="004578AA"/>
    <w:rsid w:val="0049066E"/>
    <w:rsid w:val="004E7121"/>
    <w:rsid w:val="005120B5"/>
    <w:rsid w:val="00523B9B"/>
    <w:rsid w:val="00535D10"/>
    <w:rsid w:val="00564B7C"/>
    <w:rsid w:val="00573388"/>
    <w:rsid w:val="00576121"/>
    <w:rsid w:val="00594E6C"/>
    <w:rsid w:val="005D195F"/>
    <w:rsid w:val="005D3A6A"/>
    <w:rsid w:val="005F294C"/>
    <w:rsid w:val="00602FA2"/>
    <w:rsid w:val="00605D36"/>
    <w:rsid w:val="0062532D"/>
    <w:rsid w:val="00641004"/>
    <w:rsid w:val="00647E20"/>
    <w:rsid w:val="00660DEE"/>
    <w:rsid w:val="00664FC9"/>
    <w:rsid w:val="00677947"/>
    <w:rsid w:val="00682DE7"/>
    <w:rsid w:val="00692A45"/>
    <w:rsid w:val="00696D82"/>
    <w:rsid w:val="006C2982"/>
    <w:rsid w:val="006D4994"/>
    <w:rsid w:val="007151C8"/>
    <w:rsid w:val="00716075"/>
    <w:rsid w:val="00716399"/>
    <w:rsid w:val="00716647"/>
    <w:rsid w:val="00721D9E"/>
    <w:rsid w:val="007515B5"/>
    <w:rsid w:val="0075707B"/>
    <w:rsid w:val="007755B7"/>
    <w:rsid w:val="0078042A"/>
    <w:rsid w:val="007A3A19"/>
    <w:rsid w:val="007A504E"/>
    <w:rsid w:val="007B2933"/>
    <w:rsid w:val="007C1199"/>
    <w:rsid w:val="007D6305"/>
    <w:rsid w:val="007F5E5F"/>
    <w:rsid w:val="00811B38"/>
    <w:rsid w:val="008177B1"/>
    <w:rsid w:val="00884508"/>
    <w:rsid w:val="00897DC8"/>
    <w:rsid w:val="008A3C4B"/>
    <w:rsid w:val="008B2A2B"/>
    <w:rsid w:val="00911FC4"/>
    <w:rsid w:val="00952135"/>
    <w:rsid w:val="00954961"/>
    <w:rsid w:val="00984527"/>
    <w:rsid w:val="009F4195"/>
    <w:rsid w:val="00A32CDA"/>
    <w:rsid w:val="00A36D7E"/>
    <w:rsid w:val="00A43FF8"/>
    <w:rsid w:val="00A53BE8"/>
    <w:rsid w:val="00AA27C7"/>
    <w:rsid w:val="00AF63EB"/>
    <w:rsid w:val="00B61062"/>
    <w:rsid w:val="00B64B88"/>
    <w:rsid w:val="00B665C0"/>
    <w:rsid w:val="00BA6943"/>
    <w:rsid w:val="00BB3515"/>
    <w:rsid w:val="00BB5493"/>
    <w:rsid w:val="00BC5E9C"/>
    <w:rsid w:val="00BC6D95"/>
    <w:rsid w:val="00BD360B"/>
    <w:rsid w:val="00BD5425"/>
    <w:rsid w:val="00BD66A3"/>
    <w:rsid w:val="00C01D20"/>
    <w:rsid w:val="00C336C2"/>
    <w:rsid w:val="00C668ED"/>
    <w:rsid w:val="00C75E64"/>
    <w:rsid w:val="00C958E7"/>
    <w:rsid w:val="00C963A8"/>
    <w:rsid w:val="00CA6432"/>
    <w:rsid w:val="00CB3F7C"/>
    <w:rsid w:val="00CC5F8C"/>
    <w:rsid w:val="00CE2665"/>
    <w:rsid w:val="00D415A9"/>
    <w:rsid w:val="00D81011"/>
    <w:rsid w:val="00DA7120"/>
    <w:rsid w:val="00DE1296"/>
    <w:rsid w:val="00DF7178"/>
    <w:rsid w:val="00E03371"/>
    <w:rsid w:val="00E3390B"/>
    <w:rsid w:val="00E47C55"/>
    <w:rsid w:val="00EA540F"/>
    <w:rsid w:val="00ED3B33"/>
    <w:rsid w:val="00ED4CCF"/>
    <w:rsid w:val="00F12661"/>
    <w:rsid w:val="00F717CC"/>
    <w:rsid w:val="00F80BD6"/>
    <w:rsid w:val="00F8468E"/>
    <w:rsid w:val="00F903B5"/>
    <w:rsid w:val="00FB065E"/>
    <w:rsid w:val="00FC4DD9"/>
    <w:rsid w:val="00FE5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5F29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2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29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294C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81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2020-05-04T11:13:00Z</dcterms:created>
  <dcterms:modified xsi:type="dcterms:W3CDTF">2020-05-04T11:13:00Z</dcterms:modified>
</cp:coreProperties>
</file>