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69D1" w14:textId="30CCE973" w:rsidR="00631012" w:rsidRDefault="00193E7C" w:rsidP="00193E7C">
      <w:pPr>
        <w:jc w:val="right"/>
      </w:pPr>
      <w:r>
        <w:rPr>
          <w:noProof/>
          <w:lang w:eastAsia="en-GB"/>
        </w:rPr>
        <w:drawing>
          <wp:inline distT="0" distB="0" distL="0" distR="0" wp14:anchorId="4024A663" wp14:editId="590FF3FD">
            <wp:extent cx="720000" cy="493200"/>
            <wp:effectExtent l="0" t="0" r="4445" b="2540"/>
            <wp:docPr id="9" name="Picture 9" descr="\\cgli\user\Home\UKCOM\JANECO\Desktop\CG_Logo_Gro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li\user\Home\UKCOM\JANECO\Desktop\CG_Logo_Group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493200"/>
                    </a:xfrm>
                    <a:prstGeom prst="rect">
                      <a:avLst/>
                    </a:prstGeom>
                    <a:noFill/>
                    <a:ln>
                      <a:noFill/>
                    </a:ln>
                  </pic:spPr>
                </pic:pic>
              </a:graphicData>
            </a:graphic>
          </wp:inline>
        </w:drawing>
      </w:r>
    </w:p>
    <w:p w14:paraId="48418B7B" w14:textId="77777777" w:rsidR="00631012" w:rsidRDefault="00631012"/>
    <w:tbl>
      <w:tblPr>
        <w:tblStyle w:val="TableStandardHeaderAlternateRows-XY1"/>
        <w:tblpPr w:leftFromText="180" w:rightFromText="180" w:vertAnchor="page" w:horzAnchor="margin" w:tblpY="4051"/>
        <w:tblW w:w="9016" w:type="dxa"/>
        <w:tblInd w:w="0" w:type="dxa"/>
        <w:tblLayout w:type="fixed"/>
        <w:tblLook w:val="01E0" w:firstRow="1" w:lastRow="1" w:firstColumn="1" w:lastColumn="1" w:noHBand="0" w:noVBand="0"/>
      </w:tblPr>
      <w:tblGrid>
        <w:gridCol w:w="536"/>
        <w:gridCol w:w="6856"/>
        <w:gridCol w:w="812"/>
        <w:gridCol w:w="812"/>
      </w:tblGrid>
      <w:tr w:rsidR="00193E7C" w14:paraId="40B71FFC" w14:textId="77777777" w:rsidTr="00193E7C">
        <w:trPr>
          <w:cnfStyle w:val="100000000000" w:firstRow="1" w:lastRow="0" w:firstColumn="0" w:lastColumn="0" w:oddVBand="0" w:evenVBand="0" w:oddHBand="0" w:evenHBand="0" w:firstRowFirstColumn="0" w:firstRowLastColumn="0" w:lastRowFirstColumn="0" w:lastRowLastColumn="0"/>
          <w:trHeight w:val="179"/>
        </w:trPr>
        <w:tc>
          <w:tcPr>
            <w:tcW w:w="73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EDAF83" w14:textId="77777777" w:rsidR="00193E7C" w:rsidRPr="00AD0F9B" w:rsidRDefault="00193E7C" w:rsidP="00193E7C">
            <w:pPr>
              <w:ind w:right="72"/>
              <w:rPr>
                <w:color w:val="FFFFFF" w:themeColor="background1"/>
                <w:sz w:val="24"/>
                <w:lang w:val="en-GB"/>
              </w:rPr>
            </w:pPr>
            <w:r>
              <w:rPr>
                <w:rFonts w:eastAsia="CongressSans" w:cs="CongressSans"/>
                <w:color w:val="FFFFFF" w:themeColor="background1"/>
                <w:sz w:val="24"/>
                <w:lang w:val="en-GB"/>
              </w:rPr>
              <w:t xml:space="preserve">IEPA </w:t>
            </w:r>
            <w:r w:rsidRPr="69BA9BB5">
              <w:rPr>
                <w:rFonts w:eastAsia="CongressSans" w:cs="CongressSans"/>
                <w:color w:val="FFFFFF" w:themeColor="background1"/>
                <w:sz w:val="24"/>
              </w:rPr>
              <w:t>Showcase portfolio checklist</w:t>
            </w:r>
          </w:p>
          <w:p w14:paraId="23733B2A" w14:textId="77777777" w:rsidR="00193E7C" w:rsidRDefault="00193E7C" w:rsidP="00193E7C">
            <w:pPr>
              <w:ind w:right="72"/>
              <w:rPr>
                <w:bCs w:val="0"/>
                <w:color w:val="auto"/>
                <w:sz w:val="24"/>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B1766E" w14:textId="77777777" w:rsidR="00193E7C" w:rsidRDefault="00193E7C" w:rsidP="00193E7C">
            <w:pPr>
              <w:ind w:left="72" w:right="72"/>
              <w:jc w:val="center"/>
              <w:rPr>
                <w:rFonts w:eastAsia="CongressSans" w:cs="CongressSans"/>
                <w:color w:val="FFFFFF" w:themeColor="background1"/>
                <w:sz w:val="24"/>
                <w:lang w:val="en-GB"/>
              </w:rPr>
            </w:pPr>
          </w:p>
          <w:p w14:paraId="311907F8" w14:textId="77777777" w:rsidR="00193E7C" w:rsidRPr="0045462A" w:rsidRDefault="00193E7C" w:rsidP="00193E7C">
            <w:pPr>
              <w:ind w:left="72" w:right="72"/>
              <w:jc w:val="center"/>
              <w:rPr>
                <w:color w:val="auto"/>
                <w:sz w:val="24"/>
                <w:lang w:val="en-GB"/>
              </w:rPr>
            </w:pPr>
            <w:r>
              <w:rPr>
                <w:rFonts w:eastAsia="CongressSans" w:cs="CongressSans"/>
                <w:color w:val="FFFFFF" w:themeColor="background1"/>
                <w:sz w:val="24"/>
                <w:lang w:val="en-GB"/>
              </w:rPr>
              <w:t>Yes</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37CCD" w14:textId="77777777" w:rsidR="00193E7C" w:rsidRDefault="00193E7C" w:rsidP="00193E7C">
            <w:pPr>
              <w:ind w:left="72" w:right="72"/>
              <w:jc w:val="center"/>
              <w:rPr>
                <w:rFonts w:eastAsia="CongressSans" w:cs="CongressSans"/>
                <w:color w:val="FFFFFF" w:themeColor="background1"/>
                <w:sz w:val="24"/>
                <w:lang w:val="en-GB"/>
              </w:rPr>
            </w:pPr>
          </w:p>
          <w:p w14:paraId="25E797CB" w14:textId="77777777" w:rsidR="00193E7C" w:rsidRPr="0045462A" w:rsidRDefault="00193E7C" w:rsidP="00193E7C">
            <w:pPr>
              <w:ind w:left="72" w:right="72"/>
              <w:jc w:val="center"/>
              <w:rPr>
                <w:rFonts w:eastAsia="CongressSans" w:cs="CongressSans"/>
                <w:color w:val="FFFFFF" w:themeColor="background1"/>
                <w:sz w:val="24"/>
                <w:lang w:val="en-GB"/>
              </w:rPr>
            </w:pPr>
            <w:r>
              <w:rPr>
                <w:rFonts w:eastAsia="CongressSans" w:cs="CongressSans"/>
                <w:color w:val="FFFFFF" w:themeColor="background1"/>
                <w:sz w:val="24"/>
                <w:lang w:val="en-GB"/>
              </w:rPr>
              <w:t>No</w:t>
            </w:r>
          </w:p>
        </w:tc>
      </w:tr>
      <w:tr w:rsidR="00193E7C" w14:paraId="6579F587" w14:textId="77777777" w:rsidTr="00193E7C">
        <w:trPr>
          <w:cnfStyle w:val="000000100000" w:firstRow="0" w:lastRow="0" w:firstColumn="0" w:lastColumn="0" w:oddVBand="0" w:evenVBand="0" w:oddHBand="1" w:evenHBand="0" w:firstRowFirstColumn="0" w:firstRowLastColumn="0" w:lastRowFirstColumn="0" w:lastRowLastColumn="0"/>
          <w:trHeight w:val="297"/>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C52ED33" w14:textId="77777777" w:rsidR="00193E7C" w:rsidRPr="00AD0F9B" w:rsidRDefault="00193E7C" w:rsidP="00193E7C">
            <w:pPr>
              <w:jc w:val="center"/>
              <w:rPr>
                <w:lang w:val="en-US"/>
              </w:rPr>
            </w:pPr>
            <w:r w:rsidRPr="004902C2">
              <w:rPr>
                <w:lang w:val="uk-UA"/>
              </w:rPr>
              <w:t>1</w:t>
            </w:r>
            <w:r w:rsidRPr="004902C2">
              <w:rPr>
                <w:lang w:val="en-US"/>
              </w:rPr>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4629186" w14:textId="77777777" w:rsidR="00193E7C" w:rsidRDefault="00193E7C" w:rsidP="00193E7C">
            <w:pPr>
              <w:rPr>
                <w:lang w:val="en-GB"/>
              </w:rPr>
            </w:pPr>
            <w:r>
              <w:rPr>
                <w:lang w:val="en-GB"/>
              </w:rPr>
              <w:t xml:space="preserve"> Is all evidence signed by the apprentice and dated? </w:t>
            </w:r>
          </w:p>
          <w:p w14:paraId="74758CE8" w14:textId="77777777" w:rsidR="00193E7C" w:rsidRPr="00AD0F9B" w:rsidRDefault="00193E7C" w:rsidP="00193E7C">
            <w:pPr>
              <w:rPr>
                <w:lang w:val="en-GB"/>
              </w:rPr>
            </w:pPr>
            <w:r>
              <w:rPr>
                <w:lang w:val="en-GB"/>
              </w:rPr>
              <w:t xml:space="preserve"> E-signatures are also acceptable</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B8835"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530B2" w14:textId="77777777" w:rsidR="00193E7C" w:rsidRDefault="00193E7C" w:rsidP="00193E7C">
            <w:pPr>
              <w:jc w:val="center"/>
              <w:rPr>
                <w:rFonts w:cs="Arial"/>
                <w:bCs/>
                <w:lang w:val="uk-UA"/>
              </w:rPr>
            </w:pPr>
          </w:p>
        </w:tc>
      </w:tr>
      <w:tr w:rsidR="00193E7C" w14:paraId="7FC880A5" w14:textId="77777777" w:rsidTr="00193E7C">
        <w:trPr>
          <w:cnfStyle w:val="000000010000" w:firstRow="0" w:lastRow="0" w:firstColumn="0" w:lastColumn="0" w:oddVBand="0" w:evenVBand="0" w:oddHBand="0" w:evenHBand="1" w:firstRowFirstColumn="0" w:firstRowLastColumn="0" w:lastRowFirstColumn="0" w:lastRowLastColumn="0"/>
          <w:trHeight w:val="297"/>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2CD2638" w14:textId="77777777" w:rsidR="00193E7C" w:rsidRDefault="00193E7C" w:rsidP="00193E7C">
            <w:pPr>
              <w:jc w:val="center"/>
              <w:rPr>
                <w:bCs/>
                <w:lang w:val="uk-UA"/>
              </w:rPr>
            </w:pPr>
            <w:r>
              <w:rPr>
                <w:bCs/>
                <w:lang w:val="en-GB"/>
              </w:rPr>
              <w:t>2.</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33FF494" w14:textId="11455C7B" w:rsidR="00193E7C" w:rsidRDefault="00193E7C" w:rsidP="00193E7C">
            <w:pPr>
              <w:rPr>
                <w:lang w:val="en-US"/>
              </w:rPr>
            </w:pPr>
            <w:r>
              <w:rPr>
                <w:lang w:val="en-US"/>
              </w:rPr>
              <w:t xml:space="preserve"> Is all evidence </w:t>
            </w:r>
            <w:r w:rsidR="0013385E">
              <w:rPr>
                <w:lang w:val="en-US"/>
              </w:rPr>
              <w:t>valid, authentic, current and sufficient (</w:t>
            </w:r>
            <w:r>
              <w:rPr>
                <w:lang w:val="en-US"/>
              </w:rPr>
              <w:t>VACS</w:t>
            </w:r>
            <w:r w:rsidR="0013385E">
              <w:rPr>
                <w:lang w:val="en-US"/>
              </w:rPr>
              <w:t>)</w:t>
            </w:r>
            <w:r>
              <w:rPr>
                <w:lang w:val="en-US"/>
              </w:rPr>
              <w:t>?</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6C17C"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98537" w14:textId="77777777" w:rsidR="00193E7C" w:rsidRDefault="00193E7C" w:rsidP="00193E7C">
            <w:pPr>
              <w:jc w:val="center"/>
              <w:rPr>
                <w:rFonts w:cs="Arial"/>
                <w:bCs/>
                <w:lang w:val="uk-UA"/>
              </w:rPr>
            </w:pPr>
          </w:p>
        </w:tc>
      </w:tr>
      <w:tr w:rsidR="00193E7C" w14:paraId="56A253AA" w14:textId="77777777" w:rsidTr="00193E7C">
        <w:trPr>
          <w:cnfStyle w:val="000000100000" w:firstRow="0" w:lastRow="0" w:firstColumn="0" w:lastColumn="0" w:oddVBand="0" w:evenVBand="0" w:oddHBand="1" w:evenHBand="0" w:firstRowFirstColumn="0" w:firstRowLastColumn="0" w:lastRowFirstColumn="0" w:lastRowLastColumn="0"/>
          <w:trHeight w:val="349"/>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9FC28D6" w14:textId="77777777" w:rsidR="00193E7C" w:rsidRPr="00AD0F9B" w:rsidRDefault="00193E7C" w:rsidP="00193E7C">
            <w:pPr>
              <w:jc w:val="center"/>
              <w:rPr>
                <w:rFonts w:cstheme="minorBidi"/>
                <w:lang w:val="en-US"/>
              </w:rPr>
            </w:pPr>
            <w:r>
              <w:rPr>
                <w:lang w:val="en-GB"/>
              </w:rPr>
              <w:t>3</w:t>
            </w:r>
            <w:r w:rsidRPr="004902C2">
              <w:rPr>
                <w:lang w:val="en-US"/>
              </w:rPr>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9B76CFC" w14:textId="77777777" w:rsidR="00193E7C" w:rsidRPr="00D465DD" w:rsidRDefault="00193E7C" w:rsidP="00193E7C">
            <w:pPr>
              <w:rPr>
                <w:lang w:val="en-GB"/>
              </w:rPr>
            </w:pPr>
            <w:r>
              <w:rPr>
                <w:lang w:val="en-US"/>
              </w:rPr>
              <w:t xml:space="preserve"> </w:t>
            </w:r>
            <w:r>
              <w:rPr>
                <w:lang w:val="en-GB"/>
              </w:rPr>
              <w:t>Does evidence clearly show it is the apprentice’s individual work (and if   involved in team work is it clear the specific contribution the apprentice made)?</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CF82F"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29E77D" w14:textId="77777777" w:rsidR="00193E7C" w:rsidRDefault="00193E7C" w:rsidP="00193E7C">
            <w:pPr>
              <w:jc w:val="center"/>
              <w:rPr>
                <w:rFonts w:cs="Arial"/>
                <w:bCs/>
                <w:lang w:val="uk-UA"/>
              </w:rPr>
            </w:pPr>
          </w:p>
        </w:tc>
      </w:tr>
      <w:tr w:rsidR="00193E7C" w14:paraId="0DD10ECC" w14:textId="77777777" w:rsidTr="00193E7C">
        <w:trPr>
          <w:cnfStyle w:val="000000010000" w:firstRow="0" w:lastRow="0" w:firstColumn="0" w:lastColumn="0" w:oddVBand="0" w:evenVBand="0" w:oddHBand="0" w:evenHBand="1" w:firstRowFirstColumn="0" w:firstRowLastColumn="0" w:lastRowFirstColumn="0" w:lastRowLastColumn="0"/>
          <w:trHeight w:val="330"/>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C7095DF" w14:textId="77777777" w:rsidR="00193E7C" w:rsidRPr="00AD0F9B" w:rsidRDefault="00193E7C" w:rsidP="00193E7C">
            <w:pPr>
              <w:jc w:val="center"/>
              <w:rPr>
                <w:rFonts w:cstheme="minorBidi"/>
                <w:lang w:val="en-US"/>
              </w:rPr>
            </w:pPr>
            <w:r>
              <w:rPr>
                <w:lang w:val="en-GB"/>
              </w:rPr>
              <w:t>4</w:t>
            </w:r>
            <w:r w:rsidRPr="004902C2">
              <w:rPr>
                <w:lang w:val="en-US"/>
              </w:rPr>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632622D" w14:textId="77777777" w:rsidR="00193E7C" w:rsidRPr="00AD0F9B" w:rsidRDefault="00193E7C" w:rsidP="00193E7C">
            <w:pPr>
              <w:rPr>
                <w:lang w:val="en-GB"/>
              </w:rPr>
            </w:pPr>
            <w:r>
              <w:rPr>
                <w:lang w:val="en-US"/>
              </w:rPr>
              <w:t xml:space="preserve"> </w:t>
            </w:r>
            <w:r>
              <w:rPr>
                <w:lang w:val="en-GB"/>
              </w:rPr>
              <w:t>Does the evidence clearly demonstrate their relevant knowledge?</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D5435"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43278" w14:textId="77777777" w:rsidR="00193E7C" w:rsidRDefault="00193E7C" w:rsidP="00193E7C">
            <w:pPr>
              <w:jc w:val="center"/>
              <w:rPr>
                <w:rFonts w:cs="Arial"/>
                <w:bCs/>
                <w:lang w:val="uk-UA"/>
              </w:rPr>
            </w:pPr>
          </w:p>
        </w:tc>
      </w:tr>
      <w:tr w:rsidR="00193E7C" w14:paraId="69C38696" w14:textId="77777777" w:rsidTr="00193E7C">
        <w:trPr>
          <w:cnfStyle w:val="000000100000" w:firstRow="0" w:lastRow="0" w:firstColumn="0" w:lastColumn="0" w:oddVBand="0" w:evenVBand="0" w:oddHBand="1" w:evenHBand="0" w:firstRowFirstColumn="0" w:firstRowLastColumn="0" w:lastRowFirstColumn="0" w:lastRowLastColumn="0"/>
          <w:trHeight w:val="307"/>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8315C7C" w14:textId="77777777" w:rsidR="00193E7C" w:rsidRPr="00AD0F9B" w:rsidRDefault="00193E7C" w:rsidP="00193E7C">
            <w:pPr>
              <w:jc w:val="center"/>
              <w:rPr>
                <w:rFonts w:cstheme="minorBidi"/>
                <w:lang w:val="en-US"/>
              </w:rPr>
            </w:pPr>
            <w:r>
              <w:rPr>
                <w:lang w:val="en-GB"/>
              </w:rPr>
              <w:t>5</w:t>
            </w:r>
            <w:r w:rsidRPr="004902C2">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8B5D99E" w14:textId="77777777" w:rsidR="00193E7C" w:rsidRPr="00AD0F9B" w:rsidRDefault="00193E7C" w:rsidP="00193E7C">
            <w:pPr>
              <w:rPr>
                <w:rFonts w:asciiTheme="minorHAnsi" w:hAnsiTheme="minorHAnsi"/>
              </w:rPr>
            </w:pPr>
            <w:r>
              <w:rPr>
                <w:lang w:val="en-US"/>
              </w:rPr>
              <w:t xml:space="preserve"> Does it showcase the apprentice’s best pieces of work?</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A2A56"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6F7F6" w14:textId="77777777" w:rsidR="00193E7C" w:rsidRDefault="00193E7C" w:rsidP="00193E7C">
            <w:pPr>
              <w:jc w:val="center"/>
              <w:rPr>
                <w:rFonts w:cs="Arial"/>
                <w:bCs/>
                <w:lang w:val="uk-UA"/>
              </w:rPr>
            </w:pPr>
          </w:p>
        </w:tc>
      </w:tr>
      <w:tr w:rsidR="00193E7C" w14:paraId="50D8B29F" w14:textId="77777777" w:rsidTr="00193E7C">
        <w:trPr>
          <w:cnfStyle w:val="000000010000" w:firstRow="0" w:lastRow="0" w:firstColumn="0" w:lastColumn="0" w:oddVBand="0" w:evenVBand="0" w:oddHBand="0" w:evenHBand="1" w:firstRowFirstColumn="0" w:firstRowLastColumn="0" w:lastRowFirstColumn="0" w:lastRowLastColumn="0"/>
          <w:trHeight w:val="307"/>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D0F09C1" w14:textId="77777777" w:rsidR="00193E7C" w:rsidRPr="00AD0F9B" w:rsidRDefault="00193E7C" w:rsidP="00193E7C">
            <w:pPr>
              <w:jc w:val="center"/>
              <w:rPr>
                <w:rFonts w:cstheme="minorBidi"/>
              </w:rPr>
            </w:pPr>
            <w:r>
              <w:rPr>
                <w:lang w:val="en-GB"/>
              </w:rPr>
              <w:t>6</w:t>
            </w:r>
            <w:r w:rsidRPr="004902C2">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4F5DBC0" w14:textId="77777777" w:rsidR="00193E7C" w:rsidRDefault="00193E7C" w:rsidP="00193E7C">
            <w:pPr>
              <w:rPr>
                <w:bCs/>
              </w:rPr>
            </w:pPr>
            <w:r>
              <w:rPr>
                <w:lang w:val="en-US"/>
              </w:rPr>
              <w:t xml:space="preserve"> Is the majority of the evidence holistic in its nature?</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C15CA"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CB355" w14:textId="77777777" w:rsidR="00193E7C" w:rsidRDefault="00193E7C" w:rsidP="00193E7C">
            <w:pPr>
              <w:jc w:val="center"/>
              <w:rPr>
                <w:rFonts w:cs="Arial"/>
                <w:bCs/>
                <w:lang w:val="uk-UA"/>
              </w:rPr>
            </w:pPr>
          </w:p>
        </w:tc>
      </w:tr>
      <w:tr w:rsidR="00193E7C" w14:paraId="297DB1FC" w14:textId="77777777" w:rsidTr="00193E7C">
        <w:trPr>
          <w:cnfStyle w:val="000000100000" w:firstRow="0" w:lastRow="0" w:firstColumn="0" w:lastColumn="0" w:oddVBand="0" w:evenVBand="0" w:oddHBand="1" w:evenHBand="0" w:firstRowFirstColumn="0" w:firstRowLastColumn="0" w:lastRowFirstColumn="0" w:lastRowLastColumn="0"/>
          <w:trHeight w:val="370"/>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4496996" w14:textId="77777777" w:rsidR="00193E7C" w:rsidRPr="00AD0F9B" w:rsidRDefault="00193E7C" w:rsidP="00193E7C">
            <w:pPr>
              <w:jc w:val="center"/>
              <w:rPr>
                <w:rFonts w:cstheme="minorBidi"/>
              </w:rPr>
            </w:pPr>
            <w:r>
              <w:rPr>
                <w:lang w:val="en-GB"/>
              </w:rPr>
              <w:t>7</w:t>
            </w:r>
            <w:r w:rsidRPr="004902C2">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F646195" w14:textId="77777777" w:rsidR="00193E7C" w:rsidRPr="00A15B6E" w:rsidRDefault="00193E7C" w:rsidP="00193E7C">
            <w:pPr>
              <w:rPr>
                <w:lang w:val="en-GB"/>
              </w:rPr>
            </w:pPr>
            <w:r w:rsidRPr="61AC47FE">
              <w:t xml:space="preserve"> </w:t>
            </w:r>
            <w:r w:rsidRPr="6ACE69C3">
              <w:t>Is</w:t>
            </w:r>
            <w:r w:rsidRPr="61AC47FE">
              <w:t xml:space="preserve"> </w:t>
            </w:r>
            <w:r>
              <w:rPr>
                <w:lang w:val="en-GB"/>
              </w:rPr>
              <w:t xml:space="preserve">there </w:t>
            </w:r>
            <w:r w:rsidRPr="6ACE69C3">
              <w:t>any</w:t>
            </w:r>
            <w:r w:rsidRPr="61AC47FE">
              <w:t xml:space="preserve"> </w:t>
            </w:r>
            <w:r w:rsidRPr="004902C2">
              <w:t>evidence</w:t>
            </w:r>
            <w:r w:rsidRPr="61AC47FE">
              <w:t xml:space="preserve"> </w:t>
            </w:r>
            <w:r w:rsidRPr="6ACE69C3">
              <w:t>that</w:t>
            </w:r>
            <w:r w:rsidRPr="61AC47FE">
              <w:t xml:space="preserve"> </w:t>
            </w:r>
            <w:r w:rsidRPr="6ACE69C3">
              <w:t>is</w:t>
            </w:r>
            <w:r w:rsidRPr="61AC47FE">
              <w:t xml:space="preserve"> </w:t>
            </w:r>
            <w:r w:rsidRPr="761C2EC0">
              <w:t>not</w:t>
            </w:r>
            <w:r w:rsidRPr="61AC47FE">
              <w:t xml:space="preserve"> </w:t>
            </w:r>
            <w:r w:rsidRPr="761C2EC0">
              <w:t>relevan</w:t>
            </w:r>
            <w:r w:rsidRPr="10353509">
              <w:t>t</w:t>
            </w:r>
            <w:r>
              <w:rPr>
                <w:lang w:val="en-GB"/>
              </w:rPr>
              <w:t>?</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04C8C"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57245" w14:textId="77777777" w:rsidR="00193E7C" w:rsidRDefault="00193E7C" w:rsidP="00193E7C">
            <w:pPr>
              <w:jc w:val="center"/>
              <w:rPr>
                <w:rFonts w:cs="Arial"/>
                <w:bCs/>
                <w:lang w:val="uk-UA"/>
              </w:rPr>
            </w:pPr>
          </w:p>
        </w:tc>
      </w:tr>
      <w:tr w:rsidR="00193E7C" w14:paraId="511F3CF8" w14:textId="77777777" w:rsidTr="00193E7C">
        <w:trPr>
          <w:cnfStyle w:val="000000010000" w:firstRow="0" w:lastRow="0" w:firstColumn="0" w:lastColumn="0" w:oddVBand="0" w:evenVBand="0" w:oddHBand="0" w:evenHBand="1" w:firstRowFirstColumn="0" w:firstRowLastColumn="0" w:lastRowFirstColumn="0" w:lastRowLastColumn="0"/>
          <w:trHeight w:val="370"/>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621E01F" w14:textId="77777777" w:rsidR="00193E7C" w:rsidRPr="00AD0F9B" w:rsidRDefault="00193E7C" w:rsidP="00193E7C">
            <w:pPr>
              <w:jc w:val="center"/>
              <w:rPr>
                <w:lang w:val="en-GB"/>
              </w:rPr>
            </w:pPr>
            <w:r>
              <w:rPr>
                <w:lang w:val="en-GB"/>
              </w:rPr>
              <w:t>8</w:t>
            </w:r>
            <w:r w:rsidRPr="004902C2">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C9FDB5A" w14:textId="77777777" w:rsidR="00193E7C" w:rsidRPr="00AD0F9B" w:rsidRDefault="00193E7C" w:rsidP="00193E7C">
            <w:pPr>
              <w:rPr>
                <w:lang w:val="en-GB"/>
              </w:rPr>
            </w:pPr>
            <w:r w:rsidRPr="1849F366">
              <w:t xml:space="preserve"> </w:t>
            </w:r>
            <w:r w:rsidRPr="004902C2">
              <w:t>Is</w:t>
            </w:r>
            <w:r w:rsidRPr="1849F366">
              <w:t xml:space="preserve"> </w:t>
            </w:r>
            <w:r w:rsidRPr="004902C2">
              <w:t>there</w:t>
            </w:r>
            <w:r w:rsidRPr="1849F366">
              <w:t xml:space="preserve"> </w:t>
            </w:r>
            <w:r w:rsidRPr="004902C2">
              <w:t>sufficient</w:t>
            </w:r>
            <w:r w:rsidRPr="1849F366">
              <w:t xml:space="preserve"> </w:t>
            </w:r>
            <w:r w:rsidRPr="004902C2">
              <w:t>evidence</w:t>
            </w:r>
            <w:r w:rsidRPr="1849F366">
              <w:t xml:space="preserve"> </w:t>
            </w:r>
            <w:r w:rsidRPr="004902C2">
              <w:t>to</w:t>
            </w:r>
            <w:r w:rsidRPr="1849F366">
              <w:t xml:space="preserve"> </w:t>
            </w:r>
            <w:r w:rsidRPr="004902C2">
              <w:t>cover</w:t>
            </w:r>
            <w:r w:rsidRPr="1849F366">
              <w:t xml:space="preserve"> </w:t>
            </w:r>
            <w:r w:rsidRPr="004902C2">
              <w:t>the</w:t>
            </w:r>
            <w:r w:rsidRPr="1849F366">
              <w:t xml:space="preserve"> </w:t>
            </w:r>
            <w:r w:rsidRPr="004902C2">
              <w:t>whole</w:t>
            </w:r>
            <w:r w:rsidRPr="1849F366">
              <w:t xml:space="preserve"> </w:t>
            </w:r>
            <w:r w:rsidRPr="004902C2">
              <w:t>of</w:t>
            </w:r>
            <w:r w:rsidRPr="1849F366">
              <w:t xml:space="preserve"> </w:t>
            </w:r>
            <w:r w:rsidRPr="004902C2">
              <w:t>the</w:t>
            </w:r>
            <w:r w:rsidRPr="1849F366">
              <w:t xml:space="preserve"> </w:t>
            </w:r>
            <w:r w:rsidRPr="004902C2">
              <w:t>criteria</w:t>
            </w:r>
            <w:r w:rsidRPr="1849F366">
              <w:t xml:space="preserve"> </w:t>
            </w:r>
            <w:r w:rsidRPr="559D3D1E">
              <w:t>and</w:t>
            </w:r>
            <w:r w:rsidRPr="1849F366">
              <w:t xml:space="preserve"> </w:t>
            </w:r>
            <w:r w:rsidRPr="383C1E24">
              <w:t>grading</w:t>
            </w:r>
            <w:r w:rsidRPr="1849F366">
              <w:t xml:space="preserve"> </w:t>
            </w:r>
            <w:r w:rsidRPr="2CD2D3D1">
              <w:t>descriptors</w:t>
            </w:r>
            <w:r w:rsidRPr="1849F366">
              <w:t xml:space="preserve"> </w:t>
            </w:r>
            <w:r w:rsidRPr="78FA77F1">
              <w:t>that</w:t>
            </w:r>
            <w:r w:rsidRPr="1849F366">
              <w:t xml:space="preserve"> </w:t>
            </w:r>
            <w:r w:rsidRPr="004902C2">
              <w:t>has</w:t>
            </w:r>
            <w:r w:rsidRPr="1849F366">
              <w:t xml:space="preserve"> </w:t>
            </w:r>
            <w:r w:rsidRPr="004902C2">
              <w:t>been</w:t>
            </w:r>
            <w:r w:rsidRPr="1849F366">
              <w:t xml:space="preserve"> </w:t>
            </w:r>
            <w:r w:rsidRPr="004902C2">
              <w:t>referenced</w:t>
            </w:r>
            <w:r w:rsidRPr="1849F366">
              <w:t xml:space="preserve"> </w:t>
            </w:r>
            <w:r w:rsidRPr="004902C2">
              <w:t>to</w:t>
            </w:r>
            <w:r w:rsidRPr="1849F366">
              <w:t>?</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F0095"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63BC2" w14:textId="77777777" w:rsidR="00193E7C" w:rsidRDefault="00193E7C" w:rsidP="00193E7C">
            <w:pPr>
              <w:jc w:val="center"/>
              <w:rPr>
                <w:rFonts w:cs="Arial"/>
                <w:bCs/>
                <w:lang w:val="uk-UA"/>
              </w:rPr>
            </w:pPr>
          </w:p>
        </w:tc>
      </w:tr>
      <w:tr w:rsidR="00193E7C" w14:paraId="16BC01C2" w14:textId="77777777" w:rsidTr="00193E7C">
        <w:trPr>
          <w:cnfStyle w:val="000000100000" w:firstRow="0" w:lastRow="0" w:firstColumn="0" w:lastColumn="0" w:oddVBand="0" w:evenVBand="0" w:oddHBand="1" w:evenHBand="0" w:firstRowFirstColumn="0" w:firstRowLastColumn="0" w:lastRowFirstColumn="0" w:lastRowLastColumn="0"/>
          <w:trHeight w:val="370"/>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72D87A" w14:textId="77777777" w:rsidR="00193E7C" w:rsidRPr="00AD0F9B" w:rsidRDefault="00193E7C" w:rsidP="00193E7C">
            <w:pPr>
              <w:jc w:val="center"/>
              <w:rPr>
                <w:lang w:val="en-GB"/>
              </w:rPr>
            </w:pPr>
            <w:r>
              <w:rPr>
                <w:lang w:val="en-GB"/>
              </w:rPr>
              <w:t>9</w:t>
            </w:r>
            <w:r w:rsidRPr="004902C2">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E786C0" w14:textId="77777777" w:rsidR="00193E7C" w:rsidRPr="00AD0F9B" w:rsidRDefault="00193E7C" w:rsidP="00193E7C">
            <w:pPr>
              <w:rPr>
                <w:lang w:val="en-GB"/>
              </w:rPr>
            </w:pPr>
            <w:r w:rsidRPr="2AFF8495">
              <w:t xml:space="preserve"> </w:t>
            </w:r>
            <w:r w:rsidRPr="004902C2">
              <w:t>Have</w:t>
            </w:r>
            <w:r w:rsidRPr="2AFF8495">
              <w:t xml:space="preserve"> </w:t>
            </w:r>
            <w:r w:rsidRPr="004902C2">
              <w:t>you</w:t>
            </w:r>
            <w:r w:rsidRPr="2AFF8495">
              <w:t xml:space="preserve"> </w:t>
            </w:r>
            <w:r w:rsidRPr="004902C2">
              <w:t>used</w:t>
            </w:r>
            <w:r w:rsidRPr="2AFF8495">
              <w:t xml:space="preserve"> </w:t>
            </w:r>
            <w:r w:rsidRPr="004902C2">
              <w:t>the</w:t>
            </w:r>
            <w:r w:rsidRPr="2AFF8495">
              <w:t xml:space="preserve"> </w:t>
            </w:r>
            <w:r w:rsidRPr="004902C2">
              <w:t>evidence</w:t>
            </w:r>
            <w:r w:rsidRPr="2AFF8495">
              <w:t xml:space="preserve"> </w:t>
            </w:r>
            <w:r w:rsidRPr="004902C2">
              <w:t>reference</w:t>
            </w:r>
            <w:r w:rsidRPr="2AFF8495">
              <w:t xml:space="preserve"> </w:t>
            </w:r>
            <w:r w:rsidRPr="004902C2">
              <w:t>form</w:t>
            </w:r>
            <w:r w:rsidRPr="2AFF8495">
              <w:t xml:space="preserve">? </w:t>
            </w:r>
            <w:r w:rsidRPr="004902C2">
              <w:t>And</w:t>
            </w:r>
            <w:r w:rsidRPr="2AFF8495">
              <w:t xml:space="preserve"> </w:t>
            </w:r>
            <w:r w:rsidRPr="004902C2">
              <w:t>has</w:t>
            </w:r>
            <w:r w:rsidRPr="2AFF8495">
              <w:t xml:space="preserve"> </w:t>
            </w:r>
            <w:r w:rsidRPr="004902C2">
              <w:t>all</w:t>
            </w:r>
            <w:r w:rsidRPr="2AFF8495">
              <w:t xml:space="preserve"> </w:t>
            </w:r>
            <w:r w:rsidRPr="004902C2">
              <w:t>evidence</w:t>
            </w:r>
            <w:r w:rsidRPr="2AFF8495">
              <w:t xml:space="preserve"> </w:t>
            </w:r>
            <w:r w:rsidRPr="004902C2">
              <w:t>been</w:t>
            </w:r>
            <w:r w:rsidRPr="2AFF8495">
              <w:t xml:space="preserve"> </w:t>
            </w:r>
            <w:r w:rsidRPr="004902C2">
              <w:t>referenced</w:t>
            </w:r>
            <w:r w:rsidRPr="2AFF8495">
              <w:t xml:space="preserve">? </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96A10"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D6BA76" w14:textId="77777777" w:rsidR="00193E7C" w:rsidRDefault="00193E7C" w:rsidP="00193E7C">
            <w:pPr>
              <w:jc w:val="center"/>
              <w:rPr>
                <w:rFonts w:cs="Arial"/>
                <w:bCs/>
                <w:lang w:val="uk-UA"/>
              </w:rPr>
            </w:pPr>
          </w:p>
        </w:tc>
      </w:tr>
      <w:tr w:rsidR="00193E7C" w14:paraId="7C1E92DF" w14:textId="77777777" w:rsidTr="00193E7C">
        <w:trPr>
          <w:cnfStyle w:val="000000010000" w:firstRow="0" w:lastRow="0" w:firstColumn="0" w:lastColumn="0" w:oddVBand="0" w:evenVBand="0" w:oddHBand="0" w:evenHBand="1" w:firstRowFirstColumn="0" w:firstRowLastColumn="0" w:lastRowFirstColumn="0" w:lastRowLastColumn="0"/>
          <w:trHeight w:val="370"/>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59C2E7E" w14:textId="77777777" w:rsidR="00193E7C" w:rsidRPr="00AD0F9B" w:rsidRDefault="00193E7C" w:rsidP="00193E7C">
            <w:pPr>
              <w:jc w:val="center"/>
              <w:rPr>
                <w:lang w:val="en-GB"/>
              </w:rPr>
            </w:pPr>
            <w:r>
              <w:rPr>
                <w:lang w:val="en-GB"/>
              </w:rPr>
              <w:t>10</w:t>
            </w:r>
            <w:r w:rsidRPr="004902C2">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B06866" w14:textId="77777777" w:rsidR="00193E7C" w:rsidRPr="00AD0F9B" w:rsidRDefault="00193E7C" w:rsidP="00193E7C">
            <w:pPr>
              <w:rPr>
                <w:lang w:val="en-GB"/>
              </w:rPr>
            </w:pPr>
            <w:r w:rsidRPr="004902C2">
              <w:t xml:space="preserve"> Are any witness testimonies or employer references tailored to the apprentice?</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A1D59D" w14:textId="77777777" w:rsidR="00193E7C" w:rsidRDefault="00193E7C" w:rsidP="00193E7C">
            <w:pPr>
              <w:jc w:val="center"/>
              <w:rPr>
                <w:rFonts w:cs="Arial"/>
                <w:bCs/>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8CC997" w14:textId="77777777" w:rsidR="00193E7C" w:rsidRDefault="00193E7C" w:rsidP="00193E7C">
            <w:pPr>
              <w:jc w:val="center"/>
              <w:rPr>
                <w:rFonts w:cs="Arial"/>
                <w:bCs/>
                <w:lang w:val="uk-UA"/>
              </w:rPr>
            </w:pPr>
          </w:p>
        </w:tc>
      </w:tr>
      <w:tr w:rsidR="00193E7C" w14:paraId="15366D53" w14:textId="77777777" w:rsidTr="00193E7C">
        <w:trPr>
          <w:cnfStyle w:val="000000100000" w:firstRow="0" w:lastRow="0" w:firstColumn="0" w:lastColumn="0" w:oddVBand="0" w:evenVBand="0" w:oddHBand="1" w:evenHBand="0" w:firstRowFirstColumn="0" w:firstRowLastColumn="0" w:lastRowFirstColumn="0" w:lastRowLastColumn="0"/>
          <w:trHeight w:val="370"/>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BF5803B" w14:textId="77777777" w:rsidR="00193E7C" w:rsidRPr="00AD0F9B" w:rsidRDefault="00193E7C" w:rsidP="00193E7C">
            <w:pPr>
              <w:jc w:val="center"/>
              <w:rPr>
                <w:lang w:val="en-GB"/>
              </w:rPr>
            </w:pPr>
            <w:r w:rsidRPr="004902C2">
              <w:t>1</w:t>
            </w:r>
            <w:r>
              <w:rPr>
                <w:lang w:val="en-GB"/>
              </w:rPr>
              <w:t>1</w:t>
            </w:r>
            <w:r w:rsidRPr="004902C2">
              <w:t>.</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4451DCA" w14:textId="77777777" w:rsidR="00193E7C" w:rsidRPr="00AD0F9B" w:rsidRDefault="00193E7C" w:rsidP="00193E7C">
            <w:pPr>
              <w:rPr>
                <w:lang w:val="en-GB"/>
              </w:rPr>
            </w:pPr>
            <w:r w:rsidRPr="004902C2">
              <w:t xml:space="preserve"> Ha</w:t>
            </w:r>
            <w:r>
              <w:rPr>
                <w:lang w:val="en-GB"/>
              </w:rPr>
              <w:t xml:space="preserve">s any </w:t>
            </w:r>
            <w:r w:rsidRPr="004902C2">
              <w:t>client/customer reference information been anonymised?</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4BDB9" w14:textId="77777777" w:rsidR="00193E7C" w:rsidRPr="00AD0F9B" w:rsidRDefault="00193E7C" w:rsidP="00193E7C">
            <w:pPr>
              <w:jc w:val="center"/>
              <w:rPr>
                <w:rFonts w:cs="Arial"/>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F5F43" w14:textId="77777777" w:rsidR="00193E7C" w:rsidRPr="00AD0F9B" w:rsidRDefault="00193E7C" w:rsidP="00193E7C">
            <w:pPr>
              <w:jc w:val="center"/>
              <w:rPr>
                <w:rFonts w:cs="Arial"/>
                <w:lang w:val="uk-UA"/>
              </w:rPr>
            </w:pPr>
          </w:p>
        </w:tc>
      </w:tr>
      <w:tr w:rsidR="00193E7C" w14:paraId="7484B0EB" w14:textId="77777777" w:rsidTr="00193E7C">
        <w:trPr>
          <w:cnfStyle w:val="000000010000" w:firstRow="0" w:lastRow="0" w:firstColumn="0" w:lastColumn="0" w:oddVBand="0" w:evenVBand="0" w:oddHBand="0" w:evenHBand="1" w:firstRowFirstColumn="0" w:firstRowLastColumn="0" w:lastRowFirstColumn="0" w:lastRowLastColumn="0"/>
          <w:trHeight w:val="370"/>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40CD6C7" w14:textId="77777777" w:rsidR="00193E7C" w:rsidRPr="00AD0F9B" w:rsidRDefault="00193E7C" w:rsidP="00193E7C">
            <w:pPr>
              <w:jc w:val="center"/>
              <w:rPr>
                <w:lang w:val="en-GB"/>
              </w:rPr>
            </w:pPr>
            <w:r>
              <w:rPr>
                <w:lang w:val="en-GB"/>
              </w:rPr>
              <w:t>12.</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987106" w14:textId="77777777" w:rsidR="00193E7C" w:rsidRDefault="00193E7C" w:rsidP="00193E7C">
            <w:r>
              <w:t>Have all external sources of information being appropriately documented and</w:t>
            </w:r>
            <w:r w:rsidRPr="731CD20A">
              <w:t xml:space="preserve"> </w:t>
            </w:r>
            <w:r>
              <w:t>referenced to the original source</w:t>
            </w:r>
            <w:r w:rsidRPr="731CD20A">
              <w:t xml:space="preserve">? </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4E021" w14:textId="77777777" w:rsidR="00193E7C" w:rsidRDefault="00193E7C" w:rsidP="00193E7C">
            <w:pPr>
              <w:jc w:val="center"/>
              <w:rPr>
                <w:rFonts w:cs="Arial"/>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70983" w14:textId="77777777" w:rsidR="00193E7C" w:rsidRDefault="00193E7C" w:rsidP="00193E7C">
            <w:pPr>
              <w:jc w:val="center"/>
              <w:rPr>
                <w:rFonts w:cs="Arial"/>
                <w:lang w:val="uk-UA"/>
              </w:rPr>
            </w:pPr>
          </w:p>
        </w:tc>
      </w:tr>
      <w:tr w:rsidR="00193E7C" w14:paraId="6121AFE5" w14:textId="77777777" w:rsidTr="00193E7C">
        <w:trPr>
          <w:cnfStyle w:val="010000000000" w:firstRow="0" w:lastRow="1" w:firstColumn="0" w:lastColumn="0" w:oddVBand="0" w:evenVBand="0" w:oddHBand="0" w:evenHBand="0" w:firstRowFirstColumn="0" w:firstRowLastColumn="0" w:lastRowFirstColumn="0" w:lastRowLastColumn="0"/>
          <w:trHeight w:val="370"/>
        </w:trPr>
        <w:tc>
          <w:tcPr>
            <w:tcW w:w="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1841F69" w14:textId="77777777" w:rsidR="00193E7C" w:rsidRPr="00A15B6E" w:rsidRDefault="00193E7C" w:rsidP="00193E7C">
            <w:pPr>
              <w:jc w:val="center"/>
              <w:rPr>
                <w:lang w:val="en-GB"/>
              </w:rPr>
            </w:pPr>
            <w:r>
              <w:rPr>
                <w:lang w:val="en-GB"/>
              </w:rPr>
              <w:t>13.</w:t>
            </w:r>
          </w:p>
        </w:tc>
        <w:tc>
          <w:tcPr>
            <w:tcW w:w="6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B5B252" w14:textId="77777777" w:rsidR="00193E7C" w:rsidRDefault="00193E7C" w:rsidP="00193E7C">
            <w:r>
              <w:t>Has the appropriate stakeholder(s) eg employer/training provider checked whether the apprentice’s portfolio meets all the required criteria</w:t>
            </w:r>
            <w:r>
              <w:rPr>
                <w:lang w:val="en-GB"/>
              </w:rPr>
              <w:t xml:space="preserve"> and grading descriptors</w:t>
            </w:r>
            <w:r>
              <w:t>?</w:t>
            </w: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6CFF4" w14:textId="77777777" w:rsidR="00193E7C" w:rsidRDefault="00193E7C" w:rsidP="00193E7C">
            <w:pPr>
              <w:jc w:val="center"/>
              <w:rPr>
                <w:rFonts w:cs="Arial"/>
                <w:lang w:val="uk-UA"/>
              </w:rPr>
            </w:pPr>
          </w:p>
        </w:tc>
        <w:tc>
          <w:tcPr>
            <w:tcW w:w="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48727" w14:textId="77777777" w:rsidR="00193E7C" w:rsidRDefault="00193E7C" w:rsidP="00193E7C">
            <w:pPr>
              <w:jc w:val="center"/>
              <w:rPr>
                <w:rFonts w:cs="Arial"/>
                <w:lang w:val="uk-UA"/>
              </w:rPr>
            </w:pPr>
          </w:p>
        </w:tc>
      </w:tr>
    </w:tbl>
    <w:p w14:paraId="49776E68" w14:textId="5C8FA478" w:rsidR="00C769CD" w:rsidRDefault="00631012">
      <w:r>
        <w:t>Please complete this checklist when you first access the showcase portfolio.  If you have any ‘No’s’ you may want to consider requesting the showcase portfolio is returned to the customer for re-work.  The customer will then have 3 working days to re-work/ re-submit the portfolio.  Please contact your LIEPA to confirm actions, before contac</w:t>
      </w:r>
      <w:bookmarkStart w:id="0" w:name="_GoBack"/>
      <w:bookmarkEnd w:id="0"/>
      <w:r>
        <w:t xml:space="preserve">ting the </w:t>
      </w:r>
      <w:hyperlink r:id="rId8" w:history="1">
        <w:r w:rsidRPr="00631012">
          <w:rPr>
            <w:rStyle w:val="Hyperlink"/>
          </w:rPr>
          <w:t>EPA team</w:t>
        </w:r>
      </w:hyperlink>
      <w:r>
        <w:t xml:space="preserve">.    </w:t>
      </w:r>
    </w:p>
    <w:sectPr w:rsidR="00C769CD" w:rsidSect="00AD0F9B">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99F7D" w14:textId="77777777" w:rsidR="00FA4937" w:rsidRDefault="00FA4937" w:rsidP="00FA4937">
      <w:pPr>
        <w:spacing w:before="0" w:after="0"/>
      </w:pPr>
      <w:r>
        <w:separator/>
      </w:r>
    </w:p>
  </w:endnote>
  <w:endnote w:type="continuationSeparator" w:id="0">
    <w:p w14:paraId="32698AD7" w14:textId="77777777" w:rsidR="00FA4937" w:rsidRDefault="00FA4937" w:rsidP="00FA49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2DEC" w14:textId="3A16AA83" w:rsidR="00FA4937" w:rsidRPr="00FA4937" w:rsidRDefault="00FA4937">
    <w:pPr>
      <w:pStyle w:val="Footer"/>
      <w:rPr>
        <w:rFonts w:asciiTheme="minorHAnsi" w:hAnsiTheme="minorHAnsi" w:cstheme="minorHAnsi"/>
        <w:sz w:val="20"/>
        <w:szCs w:val="20"/>
      </w:rPr>
    </w:pPr>
    <w:r w:rsidRPr="00FA4937">
      <w:rPr>
        <w:rFonts w:asciiTheme="minorHAnsi" w:hAnsiTheme="minorHAnsi" w:cstheme="minorHAnsi"/>
        <w:sz w:val="20"/>
        <w:szCs w:val="20"/>
      </w:rPr>
      <w:t xml:space="preserve">Quality Assurance &amp; Improvement Team </w:t>
    </w:r>
    <w:r w:rsidR="0013385E">
      <w:rPr>
        <w:rFonts w:asciiTheme="minorHAnsi" w:hAnsiTheme="minorHAnsi" w:cstheme="minorHAnsi"/>
        <w:sz w:val="20"/>
        <w:szCs w:val="20"/>
      </w:rPr>
      <w:t>October</w:t>
    </w:r>
    <w:r w:rsidRPr="00FA4937">
      <w:rPr>
        <w:rFonts w:asciiTheme="minorHAnsi" w:hAnsiTheme="minorHAnsi" w:cstheme="minorHAnsi"/>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EE61C" w14:textId="77777777" w:rsidR="00FA4937" w:rsidRDefault="00FA4937" w:rsidP="00FA4937">
      <w:pPr>
        <w:spacing w:before="0" w:after="0"/>
      </w:pPr>
      <w:r>
        <w:separator/>
      </w:r>
    </w:p>
  </w:footnote>
  <w:footnote w:type="continuationSeparator" w:id="0">
    <w:p w14:paraId="50D47187" w14:textId="77777777" w:rsidR="00FA4937" w:rsidRDefault="00FA4937" w:rsidP="00FA493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DD"/>
    <w:rsid w:val="000014D8"/>
    <w:rsid w:val="0013385E"/>
    <w:rsid w:val="00147939"/>
    <w:rsid w:val="00153920"/>
    <w:rsid w:val="00193E7C"/>
    <w:rsid w:val="003641E5"/>
    <w:rsid w:val="003666AF"/>
    <w:rsid w:val="0045462A"/>
    <w:rsid w:val="004902C2"/>
    <w:rsid w:val="00631012"/>
    <w:rsid w:val="008126B7"/>
    <w:rsid w:val="00A15B6E"/>
    <w:rsid w:val="00AD0F9B"/>
    <w:rsid w:val="00AF0863"/>
    <w:rsid w:val="00B269E7"/>
    <w:rsid w:val="00BF1124"/>
    <w:rsid w:val="00C2770B"/>
    <w:rsid w:val="00C769CD"/>
    <w:rsid w:val="00D465DD"/>
    <w:rsid w:val="00DD33EB"/>
    <w:rsid w:val="00E211E2"/>
    <w:rsid w:val="00E35D94"/>
    <w:rsid w:val="00E46DD8"/>
    <w:rsid w:val="00E55F93"/>
    <w:rsid w:val="00F37FA2"/>
    <w:rsid w:val="00FA4937"/>
    <w:rsid w:val="0906772C"/>
    <w:rsid w:val="0B603567"/>
    <w:rsid w:val="10353509"/>
    <w:rsid w:val="133E37BC"/>
    <w:rsid w:val="16080D92"/>
    <w:rsid w:val="166E5D4D"/>
    <w:rsid w:val="16B91B13"/>
    <w:rsid w:val="175CDF16"/>
    <w:rsid w:val="1849F366"/>
    <w:rsid w:val="18AE6B63"/>
    <w:rsid w:val="18B39D20"/>
    <w:rsid w:val="1912946F"/>
    <w:rsid w:val="19CDE2A0"/>
    <w:rsid w:val="2023D06C"/>
    <w:rsid w:val="23566E68"/>
    <w:rsid w:val="249E408F"/>
    <w:rsid w:val="2571AF6B"/>
    <w:rsid w:val="283FADE9"/>
    <w:rsid w:val="2AFF8495"/>
    <w:rsid w:val="2C53564D"/>
    <w:rsid w:val="2CD2D3D1"/>
    <w:rsid w:val="31B605DD"/>
    <w:rsid w:val="328815F5"/>
    <w:rsid w:val="330CC5A6"/>
    <w:rsid w:val="35CED88D"/>
    <w:rsid w:val="383C1E24"/>
    <w:rsid w:val="39B07CE0"/>
    <w:rsid w:val="3AAD903A"/>
    <w:rsid w:val="3DBF4B24"/>
    <w:rsid w:val="470608EA"/>
    <w:rsid w:val="4A748CF2"/>
    <w:rsid w:val="4F6CE514"/>
    <w:rsid w:val="5219612A"/>
    <w:rsid w:val="559D3D1E"/>
    <w:rsid w:val="5CF263DF"/>
    <w:rsid w:val="61AC47FE"/>
    <w:rsid w:val="63C9A0FB"/>
    <w:rsid w:val="65F38902"/>
    <w:rsid w:val="679BAFD9"/>
    <w:rsid w:val="69230E85"/>
    <w:rsid w:val="69BA9BB5"/>
    <w:rsid w:val="6ACE69C3"/>
    <w:rsid w:val="704ABCF2"/>
    <w:rsid w:val="731CD20A"/>
    <w:rsid w:val="761C2EC0"/>
    <w:rsid w:val="7670F130"/>
    <w:rsid w:val="78FA77F1"/>
    <w:rsid w:val="7E0713CC"/>
    <w:rsid w:val="7E0EB21E"/>
    <w:rsid w:val="7E3DA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A5AB"/>
  <w15:chartTrackingRefBased/>
  <w15:docId w15:val="{E90DD275-3752-4CFB-9222-2B160ED1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5DD"/>
    <w:pPr>
      <w:spacing w:before="40" w:after="40" w:line="240" w:lineRule="auto"/>
    </w:pPr>
    <w:rPr>
      <w:rFonts w:ascii="CongressSans" w:eastAsia="Times New Roman" w:hAnsi="CongressSans"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andardHeaderAlternateRows-XY1">
    <w:name w:val="Table[StandardHeaderAlternateRows]-XY1"/>
    <w:basedOn w:val="TableNormal"/>
    <w:uiPriority w:val="99"/>
    <w:rsid w:val="00D465DD"/>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character" w:styleId="CommentReference">
    <w:name w:val="annotation reference"/>
    <w:basedOn w:val="DefaultParagraphFont"/>
    <w:uiPriority w:val="99"/>
    <w:semiHidden/>
    <w:unhideWhenUsed/>
    <w:rsid w:val="00E46DD8"/>
    <w:rPr>
      <w:sz w:val="16"/>
      <w:szCs w:val="16"/>
    </w:rPr>
  </w:style>
  <w:style w:type="paragraph" w:styleId="CommentText">
    <w:name w:val="annotation text"/>
    <w:basedOn w:val="Normal"/>
    <w:link w:val="CommentTextChar"/>
    <w:uiPriority w:val="99"/>
    <w:semiHidden/>
    <w:unhideWhenUsed/>
    <w:rsid w:val="00E46DD8"/>
    <w:rPr>
      <w:sz w:val="20"/>
      <w:szCs w:val="20"/>
    </w:rPr>
  </w:style>
  <w:style w:type="character" w:customStyle="1" w:styleId="CommentTextChar">
    <w:name w:val="Comment Text Char"/>
    <w:basedOn w:val="DefaultParagraphFont"/>
    <w:link w:val="CommentText"/>
    <w:uiPriority w:val="99"/>
    <w:semiHidden/>
    <w:rsid w:val="00E46DD8"/>
    <w:rPr>
      <w:rFonts w:ascii="CongressSans" w:eastAsia="Times New Roman" w:hAnsi="CongressSans" w:cs="Times New Roman"/>
      <w:sz w:val="20"/>
      <w:szCs w:val="20"/>
    </w:rPr>
  </w:style>
  <w:style w:type="paragraph" w:styleId="CommentSubject">
    <w:name w:val="annotation subject"/>
    <w:basedOn w:val="CommentText"/>
    <w:next w:val="CommentText"/>
    <w:link w:val="CommentSubjectChar"/>
    <w:uiPriority w:val="99"/>
    <w:semiHidden/>
    <w:unhideWhenUsed/>
    <w:rsid w:val="00E46DD8"/>
    <w:rPr>
      <w:b/>
      <w:bCs/>
    </w:rPr>
  </w:style>
  <w:style w:type="character" w:customStyle="1" w:styleId="CommentSubjectChar">
    <w:name w:val="Comment Subject Char"/>
    <w:basedOn w:val="CommentTextChar"/>
    <w:link w:val="CommentSubject"/>
    <w:uiPriority w:val="99"/>
    <w:semiHidden/>
    <w:rsid w:val="00E46DD8"/>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E46DD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D8"/>
    <w:rPr>
      <w:rFonts w:ascii="Segoe UI" w:eastAsia="Times New Roman" w:hAnsi="Segoe UI" w:cs="Segoe UI"/>
      <w:sz w:val="18"/>
      <w:szCs w:val="18"/>
    </w:rPr>
  </w:style>
  <w:style w:type="character" w:styleId="Hyperlink">
    <w:name w:val="Hyperlink"/>
    <w:basedOn w:val="DefaultParagraphFont"/>
    <w:uiPriority w:val="99"/>
    <w:unhideWhenUsed/>
    <w:rsid w:val="00631012"/>
    <w:rPr>
      <w:color w:val="0563C1" w:themeColor="hyperlink"/>
      <w:u w:val="single"/>
    </w:rPr>
  </w:style>
  <w:style w:type="paragraph" w:styleId="Header">
    <w:name w:val="header"/>
    <w:basedOn w:val="Normal"/>
    <w:link w:val="HeaderChar"/>
    <w:uiPriority w:val="99"/>
    <w:unhideWhenUsed/>
    <w:rsid w:val="00FA4937"/>
    <w:pPr>
      <w:tabs>
        <w:tab w:val="center" w:pos="4513"/>
        <w:tab w:val="right" w:pos="9026"/>
      </w:tabs>
      <w:spacing w:before="0" w:after="0"/>
    </w:pPr>
  </w:style>
  <w:style w:type="character" w:customStyle="1" w:styleId="HeaderChar">
    <w:name w:val="Header Char"/>
    <w:basedOn w:val="DefaultParagraphFont"/>
    <w:link w:val="Header"/>
    <w:uiPriority w:val="99"/>
    <w:rsid w:val="00FA4937"/>
    <w:rPr>
      <w:rFonts w:ascii="CongressSans" w:eastAsia="Times New Roman" w:hAnsi="CongressSans" w:cs="Times New Roman"/>
      <w:sz w:val="22"/>
      <w:szCs w:val="24"/>
    </w:rPr>
  </w:style>
  <w:style w:type="paragraph" w:styleId="Footer">
    <w:name w:val="footer"/>
    <w:basedOn w:val="Normal"/>
    <w:link w:val="FooterChar"/>
    <w:uiPriority w:val="99"/>
    <w:unhideWhenUsed/>
    <w:rsid w:val="00FA4937"/>
    <w:pPr>
      <w:tabs>
        <w:tab w:val="center" w:pos="4513"/>
        <w:tab w:val="right" w:pos="9026"/>
      </w:tabs>
      <w:spacing w:before="0" w:after="0"/>
    </w:pPr>
  </w:style>
  <w:style w:type="character" w:customStyle="1" w:styleId="FooterChar">
    <w:name w:val="Footer Char"/>
    <w:basedOn w:val="DefaultParagraphFont"/>
    <w:link w:val="Footer"/>
    <w:uiPriority w:val="99"/>
    <w:rsid w:val="00FA4937"/>
    <w:rPr>
      <w:rFonts w:ascii="CongressSans" w:eastAsia="Times New Roman" w:hAnsi="CongressSan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cityandguild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a97e2f60c9e74631"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7FCD-4E6F-4761-B34D-FAE0B36B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Jane Cowley</cp:lastModifiedBy>
  <cp:revision>2</cp:revision>
  <dcterms:created xsi:type="dcterms:W3CDTF">2018-10-24T15:45:00Z</dcterms:created>
  <dcterms:modified xsi:type="dcterms:W3CDTF">2018-10-24T15:45:00Z</dcterms:modified>
</cp:coreProperties>
</file>