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F6C69" w14:textId="77777777" w:rsidR="002E332D" w:rsidRDefault="002E332D" w:rsidP="00F9251D">
      <w:pPr>
        <w:pStyle w:val="NoSpacing"/>
        <w:rPr>
          <w:rFonts w:eastAsiaTheme="minorHAnsi" w:cstheme="minorHAnsi"/>
          <w:lang w:val="en-GB" w:eastAsia="en-US"/>
        </w:rPr>
      </w:pPr>
    </w:p>
    <w:p w14:paraId="617A3AEE" w14:textId="25E3EAF6" w:rsidR="00E250B6" w:rsidRPr="00FD3333" w:rsidRDefault="00B25A11" w:rsidP="00F9251D">
      <w:pPr>
        <w:pStyle w:val="NoSpacing"/>
        <w:rPr>
          <w:rFonts w:ascii="Calibri" w:hAnsi="Calibri"/>
          <w:sz w:val="23"/>
          <w:szCs w:val="23"/>
        </w:rPr>
      </w:pPr>
      <w:sdt>
        <w:sdtPr>
          <w:rPr>
            <w:rFonts w:eastAsiaTheme="minorHAnsi" w:cstheme="minorHAnsi"/>
            <w:lang w:val="en-GB" w:eastAsia="en-US"/>
          </w:rPr>
          <w:id w:val="1024979704"/>
          <w:docPartObj>
            <w:docPartGallery w:val="Cover Pages"/>
            <w:docPartUnique/>
          </w:docPartObj>
        </w:sdtPr>
        <w:sdtEndPr>
          <w:rPr>
            <w:rFonts w:eastAsiaTheme="minorEastAsia"/>
            <w:lang w:val="en-US" w:eastAsia="zh-CN"/>
          </w:rPr>
        </w:sdtEndPr>
        <w:sdtContent>
          <w:r w:rsidR="00032892" w:rsidRPr="00DA118F">
            <w:rPr>
              <w:rFonts w:cstheme="minorHAnsi"/>
              <w:noProof/>
              <w:lang w:val="en-GB" w:eastAsia="en-GB"/>
            </w:rPr>
            <w:drawing>
              <wp:anchor distT="0" distB="0" distL="114300" distR="114300" simplePos="0" relativeHeight="251658240" behindDoc="1" locked="0" layoutInCell="1" allowOverlap="1" wp14:anchorId="6A5F9D73" wp14:editId="59D48CE6">
                <wp:simplePos x="0" y="0"/>
                <wp:positionH relativeFrom="margin">
                  <wp:align>right</wp:align>
                </wp:positionH>
                <wp:positionV relativeFrom="page">
                  <wp:posOffset>485775</wp:posOffset>
                </wp:positionV>
                <wp:extent cx="1334135" cy="9690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RGB_Larger Endorsement.jpg"/>
                        <pic:cNvPicPr/>
                      </pic:nvPicPr>
                      <pic:blipFill>
                        <a:blip r:embed="rId11" cstate="hqprint">
                          <a:extLst>
                            <a:ext uri="{28A0092B-C50C-407E-A947-70E740481C1C}">
                              <a14:useLocalDpi xmlns:a14="http://schemas.microsoft.com/office/drawing/2010/main" val="0"/>
                            </a:ext>
                          </a:extLst>
                        </a:blip>
                        <a:stretch>
                          <a:fillRect/>
                        </a:stretch>
                      </pic:blipFill>
                      <pic:spPr>
                        <a:xfrm>
                          <a:off x="0" y="0"/>
                          <a:ext cx="1334135" cy="969010"/>
                        </a:xfrm>
                        <a:prstGeom prst="rect">
                          <a:avLst/>
                        </a:prstGeom>
                      </pic:spPr>
                    </pic:pic>
                  </a:graphicData>
                </a:graphic>
                <wp14:sizeRelH relativeFrom="page">
                  <wp14:pctWidth>0</wp14:pctWidth>
                </wp14:sizeRelH>
                <wp14:sizeRelV relativeFrom="page">
                  <wp14:pctHeight>0</wp14:pctHeight>
                </wp14:sizeRelV>
              </wp:anchor>
            </w:drawing>
          </w:r>
        </w:sdtContent>
      </w:sdt>
      <w:bookmarkStart w:id="0" w:name="_Ref16773937"/>
      <w:bookmarkStart w:id="1" w:name="_Ref536018577"/>
      <w:r w:rsidR="00E250B6" w:rsidRPr="002904AD">
        <w:rPr>
          <w:rFonts w:ascii="Calibri" w:hAnsi="Calibri"/>
        </w:rPr>
        <w:t xml:space="preserve">Emma and I would like to say a big welcome back </w:t>
      </w:r>
      <w:r w:rsidR="00E250B6" w:rsidRPr="002904AD">
        <w:t>to you.</w:t>
      </w:r>
    </w:p>
    <w:p w14:paraId="29339E3E" w14:textId="77777777" w:rsidR="00E250B6" w:rsidRPr="009A49B8" w:rsidRDefault="00E250B6" w:rsidP="00F9251D">
      <w:pPr>
        <w:pStyle w:val="Default"/>
        <w:rPr>
          <w:rFonts w:ascii="Calibri" w:hAnsi="Calibri"/>
          <w:sz w:val="23"/>
          <w:szCs w:val="23"/>
        </w:rPr>
      </w:pPr>
    </w:p>
    <w:p w14:paraId="3C4A8BF0" w14:textId="77777777" w:rsidR="00E250B6" w:rsidRPr="007A3308" w:rsidRDefault="00E250B6" w:rsidP="00F9251D">
      <w:pPr>
        <w:rPr>
          <w:rFonts w:ascii="Calibri" w:hAnsi="Calibri"/>
          <w:szCs w:val="22"/>
        </w:rPr>
      </w:pPr>
      <w:r w:rsidRPr="007A3308">
        <w:rPr>
          <w:rFonts w:asciiTheme="minorHAnsi" w:hAnsiTheme="minorHAnsi" w:cstheme="minorHAnsi"/>
          <w:szCs w:val="22"/>
        </w:rPr>
        <w:t xml:space="preserve">The team here at City and Guilds hope that you all managed to have some time out from the </w:t>
      </w:r>
      <w:r w:rsidRPr="007A3308">
        <w:rPr>
          <w:rFonts w:ascii="Calibri" w:hAnsi="Calibri"/>
          <w:szCs w:val="22"/>
        </w:rPr>
        <w:t xml:space="preserve">COVID-19 pandemic. </w:t>
      </w:r>
    </w:p>
    <w:p w14:paraId="12E740BF" w14:textId="77777777" w:rsidR="00E250B6" w:rsidRPr="007A3308" w:rsidRDefault="00E250B6" w:rsidP="00F9251D">
      <w:pPr>
        <w:rPr>
          <w:rFonts w:asciiTheme="minorHAnsi" w:hAnsiTheme="minorHAnsi" w:cstheme="minorHAnsi"/>
          <w:szCs w:val="22"/>
        </w:rPr>
      </w:pPr>
    </w:p>
    <w:p w14:paraId="4CAB8899" w14:textId="77777777" w:rsidR="00E250B6" w:rsidRPr="007A3308" w:rsidRDefault="00E250B6" w:rsidP="00F9251D">
      <w:pPr>
        <w:pStyle w:val="Default"/>
        <w:rPr>
          <w:rFonts w:ascii="Calibri" w:hAnsi="Calibri"/>
          <w:sz w:val="22"/>
          <w:szCs w:val="22"/>
        </w:rPr>
      </w:pPr>
      <w:r w:rsidRPr="007A3308">
        <w:rPr>
          <w:rFonts w:ascii="Calibri" w:hAnsi="Calibri"/>
          <w:sz w:val="22"/>
          <w:szCs w:val="22"/>
        </w:rPr>
        <w:t xml:space="preserve">This year has resulted in loss of education and training during the spring and summer terms with some public health restrictions put in place with the hair and beauty sector. </w:t>
      </w:r>
    </w:p>
    <w:p w14:paraId="6BA42BAC" w14:textId="77777777" w:rsidR="00E250B6" w:rsidRPr="007A3308" w:rsidRDefault="00E250B6" w:rsidP="00F9251D">
      <w:pPr>
        <w:pStyle w:val="Default"/>
        <w:rPr>
          <w:rFonts w:ascii="Calibri" w:hAnsi="Calibri"/>
          <w:sz w:val="22"/>
          <w:szCs w:val="22"/>
        </w:rPr>
      </w:pPr>
    </w:p>
    <w:p w14:paraId="142C5A60" w14:textId="77777777" w:rsidR="00E250B6" w:rsidRPr="007A3308" w:rsidRDefault="00E250B6" w:rsidP="00F9251D">
      <w:pPr>
        <w:rPr>
          <w:rFonts w:ascii="Calibri" w:hAnsi="Calibri" w:cs="Arial"/>
          <w:color w:val="000000"/>
          <w:szCs w:val="22"/>
        </w:rPr>
      </w:pPr>
      <w:r w:rsidRPr="007A3308">
        <w:rPr>
          <w:rFonts w:ascii="Calibri" w:hAnsi="Calibri" w:cs="Arial"/>
          <w:color w:val="000000"/>
          <w:szCs w:val="22"/>
        </w:rPr>
        <w:t xml:space="preserve">You may know that Ofqual recently published VQT mitigation consultation 2020/21, this consultation is: </w:t>
      </w:r>
    </w:p>
    <w:p w14:paraId="0493D624" w14:textId="4FF78FB3" w:rsidR="00E250B6" w:rsidRDefault="00E250B6" w:rsidP="00F9251D">
      <w:pPr>
        <w:pStyle w:val="Default"/>
        <w:numPr>
          <w:ilvl w:val="0"/>
          <w:numId w:val="14"/>
        </w:numPr>
        <w:rPr>
          <w:rFonts w:ascii="Calibri" w:hAnsi="Calibri"/>
          <w:sz w:val="22"/>
          <w:szCs w:val="22"/>
        </w:rPr>
      </w:pPr>
      <w:r w:rsidRPr="007A3308">
        <w:rPr>
          <w:rFonts w:ascii="Calibri" w:hAnsi="Calibri"/>
          <w:sz w:val="22"/>
          <w:szCs w:val="22"/>
        </w:rPr>
        <w:t xml:space="preserve">to identify mitigations to the impact of coronavirus (COVID-19) on teaching and learning in 2019/20, and any potential impact in 2020/21, in relation to the assessment of regulated qualifications in 2020/21 </w:t>
      </w:r>
    </w:p>
    <w:p w14:paraId="1A9E1AAB" w14:textId="0943D356" w:rsidR="00E250B6" w:rsidRPr="00FD3333" w:rsidRDefault="007751C6" w:rsidP="00F9251D">
      <w:pPr>
        <w:pStyle w:val="Default"/>
        <w:numPr>
          <w:ilvl w:val="0"/>
          <w:numId w:val="14"/>
        </w:numPr>
        <w:rPr>
          <w:rFonts w:ascii="Calibri" w:hAnsi="Calibri"/>
          <w:sz w:val="22"/>
          <w:szCs w:val="22"/>
        </w:rPr>
      </w:pPr>
      <w:r>
        <w:rPr>
          <w:rFonts w:ascii="Calibri" w:hAnsi="Calibri"/>
          <w:sz w:val="22"/>
          <w:szCs w:val="22"/>
        </w:rPr>
        <w:t xml:space="preserve">As soon as we here from Ofqual, </w:t>
      </w:r>
      <w:r w:rsidRPr="007751C6">
        <w:rPr>
          <w:rFonts w:ascii="Calibri" w:hAnsi="Calibri"/>
          <w:b/>
          <w:bCs/>
          <w:sz w:val="22"/>
          <w:szCs w:val="22"/>
        </w:rPr>
        <w:t>IF</w:t>
      </w:r>
      <w:r>
        <w:rPr>
          <w:rFonts w:ascii="Calibri" w:hAnsi="Calibri"/>
          <w:sz w:val="22"/>
          <w:szCs w:val="22"/>
        </w:rPr>
        <w:t xml:space="preserve"> there will be any mitigation or flexibilities for this academic year. </w:t>
      </w:r>
    </w:p>
    <w:p w14:paraId="3E71E212" w14:textId="77777777" w:rsidR="00E250B6" w:rsidRPr="007A3308" w:rsidRDefault="00E250B6" w:rsidP="00F9251D">
      <w:pPr>
        <w:pStyle w:val="Default"/>
        <w:rPr>
          <w:rFonts w:ascii="Calibri" w:hAnsi="Calibri"/>
          <w:sz w:val="22"/>
          <w:szCs w:val="22"/>
        </w:rPr>
      </w:pPr>
      <w:r w:rsidRPr="007A3308">
        <w:rPr>
          <w:rFonts w:ascii="Calibri" w:hAnsi="Calibri"/>
          <w:sz w:val="22"/>
          <w:szCs w:val="22"/>
        </w:rPr>
        <w:t xml:space="preserve">So, for now, it is business as usual, we are looking forward to supporting you through 2020/2021 academic year.  </w:t>
      </w:r>
    </w:p>
    <w:p w14:paraId="31FA9F1C" w14:textId="77777777" w:rsidR="00E250B6" w:rsidRPr="00F949D7" w:rsidRDefault="00E250B6" w:rsidP="00F9251D">
      <w:pPr>
        <w:pStyle w:val="Default"/>
        <w:rPr>
          <w:rFonts w:ascii="Calibri" w:hAnsi="Calibri"/>
          <w:sz w:val="23"/>
          <w:szCs w:val="23"/>
        </w:rPr>
      </w:pPr>
    </w:p>
    <w:p w14:paraId="76B6D574" w14:textId="77777777" w:rsidR="00E250B6" w:rsidRDefault="00E250B6" w:rsidP="00F9251D">
      <w:pPr>
        <w:rPr>
          <w:rFonts w:asciiTheme="minorHAnsi" w:hAnsiTheme="minorHAnsi" w:cstheme="minorHAnsi"/>
          <w:szCs w:val="22"/>
        </w:rPr>
      </w:pPr>
      <w:r w:rsidRPr="003C1E14">
        <w:rPr>
          <w:rFonts w:asciiTheme="minorHAnsi" w:hAnsiTheme="minorHAnsi" w:cstheme="minorHAnsi"/>
          <w:szCs w:val="22"/>
        </w:rPr>
        <w:t>Best Wishes</w:t>
      </w:r>
    </w:p>
    <w:p w14:paraId="5F27ACA3" w14:textId="77777777" w:rsidR="00E250B6" w:rsidRPr="004F124B" w:rsidRDefault="00E250B6" w:rsidP="00F9251D">
      <w:pPr>
        <w:rPr>
          <w:rFonts w:ascii="Lucida Calligraphy" w:hAnsi="Lucida Calligraphy" w:cstheme="minorHAnsi"/>
          <w:szCs w:val="22"/>
        </w:rPr>
      </w:pPr>
      <w:r w:rsidRPr="004F124B">
        <w:rPr>
          <w:rFonts w:ascii="Lucida Calligraphy" w:hAnsi="Lucida Calligraphy" w:cstheme="minorHAnsi"/>
          <w:szCs w:val="22"/>
        </w:rPr>
        <w:t xml:space="preserve">Sarah </w:t>
      </w:r>
      <w:r>
        <w:rPr>
          <w:rFonts w:ascii="Lucida Calligraphy" w:hAnsi="Lucida Calligraphy" w:cstheme="minorHAnsi"/>
          <w:szCs w:val="22"/>
        </w:rPr>
        <w:t xml:space="preserve">&amp; Emma </w:t>
      </w:r>
    </w:p>
    <w:p w14:paraId="1E5DBFD7" w14:textId="77777777" w:rsidR="00E250B6" w:rsidRPr="00DA118F" w:rsidRDefault="00E250B6" w:rsidP="00F9251D">
      <w:pPr>
        <w:rPr>
          <w:rFonts w:asciiTheme="minorHAnsi" w:hAnsiTheme="minorHAnsi" w:cstheme="minorHAnsi"/>
          <w:b/>
          <w:bCs/>
          <w:szCs w:val="22"/>
        </w:rPr>
      </w:pPr>
    </w:p>
    <w:p w14:paraId="0D9568A9" w14:textId="77777777" w:rsidR="00E250B6" w:rsidRPr="0091680F" w:rsidRDefault="00E250B6" w:rsidP="00F9251D">
      <w:pPr>
        <w:rPr>
          <w:rFonts w:asciiTheme="minorHAnsi" w:hAnsiTheme="minorHAnsi" w:cstheme="minorHAnsi"/>
          <w:b/>
          <w:bCs/>
          <w:sz w:val="24"/>
        </w:rPr>
      </w:pPr>
      <w:r w:rsidRPr="0091680F">
        <w:rPr>
          <w:rFonts w:asciiTheme="minorHAnsi" w:hAnsiTheme="minorHAnsi" w:cstheme="minorHAnsi"/>
          <w:b/>
          <w:bCs/>
          <w:sz w:val="24"/>
        </w:rPr>
        <w:t xml:space="preserve">Upcoming Webinars </w:t>
      </w:r>
    </w:p>
    <w:p w14:paraId="37DCCECC" w14:textId="77777777" w:rsidR="00E250B6" w:rsidRPr="00DA118F" w:rsidRDefault="00E250B6" w:rsidP="00F9251D">
      <w:pPr>
        <w:rPr>
          <w:rFonts w:asciiTheme="minorHAnsi" w:hAnsiTheme="minorHAnsi" w:cstheme="minorHAnsi"/>
          <w:b/>
          <w:bCs/>
          <w:color w:val="00B0F0"/>
          <w:szCs w:val="22"/>
        </w:rPr>
      </w:pPr>
    </w:p>
    <w:tbl>
      <w:tblPr>
        <w:tblW w:w="977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2"/>
        <w:gridCol w:w="709"/>
        <w:gridCol w:w="567"/>
        <w:gridCol w:w="851"/>
        <w:gridCol w:w="850"/>
        <w:gridCol w:w="2835"/>
        <w:gridCol w:w="3402"/>
      </w:tblGrid>
      <w:tr w:rsidR="00E250B6" w:rsidRPr="00DA118F" w14:paraId="307517F0" w14:textId="77777777" w:rsidTr="00373075">
        <w:trPr>
          <w:tblCellSpacing w:w="15" w:type="dxa"/>
        </w:trPr>
        <w:tc>
          <w:tcPr>
            <w:tcW w:w="517" w:type="dxa"/>
            <w:vAlign w:val="center"/>
            <w:hideMark/>
          </w:tcPr>
          <w:p w14:paraId="4E0448BC" w14:textId="77777777" w:rsidR="00E250B6" w:rsidRPr="00DA118F" w:rsidRDefault="00E250B6" w:rsidP="00F9251D">
            <w:pPr>
              <w:jc w:val="center"/>
              <w:rPr>
                <w:rFonts w:asciiTheme="minorHAnsi" w:eastAsia="Times New Roman" w:hAnsiTheme="minorHAnsi" w:cstheme="minorHAnsi"/>
                <w:b/>
                <w:bCs/>
                <w:szCs w:val="22"/>
                <w:lang w:eastAsia="en-GB"/>
              </w:rPr>
            </w:pPr>
            <w:r w:rsidRPr="00DA118F">
              <w:rPr>
                <w:rFonts w:asciiTheme="minorHAnsi" w:eastAsia="Times New Roman" w:hAnsiTheme="minorHAnsi" w:cstheme="minorHAnsi"/>
                <w:b/>
                <w:bCs/>
                <w:szCs w:val="22"/>
                <w:lang w:eastAsia="en-GB"/>
              </w:rPr>
              <w:t>Day</w:t>
            </w:r>
          </w:p>
        </w:tc>
        <w:tc>
          <w:tcPr>
            <w:tcW w:w="679" w:type="dxa"/>
            <w:vAlign w:val="center"/>
            <w:hideMark/>
          </w:tcPr>
          <w:p w14:paraId="15673CD3" w14:textId="77777777" w:rsidR="00E250B6" w:rsidRPr="00DA118F" w:rsidRDefault="00E250B6" w:rsidP="00F9251D">
            <w:pPr>
              <w:jc w:val="center"/>
              <w:rPr>
                <w:rFonts w:asciiTheme="minorHAnsi" w:eastAsia="Times New Roman" w:hAnsiTheme="minorHAnsi" w:cstheme="minorHAnsi"/>
                <w:b/>
                <w:bCs/>
                <w:szCs w:val="22"/>
                <w:lang w:eastAsia="en-GB"/>
              </w:rPr>
            </w:pPr>
            <w:r w:rsidRPr="00DA118F">
              <w:rPr>
                <w:rFonts w:asciiTheme="minorHAnsi" w:eastAsia="Times New Roman" w:hAnsiTheme="minorHAnsi" w:cstheme="minorHAnsi"/>
                <w:b/>
                <w:bCs/>
                <w:szCs w:val="22"/>
                <w:lang w:eastAsia="en-GB"/>
              </w:rPr>
              <w:t>Month</w:t>
            </w:r>
          </w:p>
        </w:tc>
        <w:tc>
          <w:tcPr>
            <w:tcW w:w="537" w:type="dxa"/>
            <w:vAlign w:val="center"/>
            <w:hideMark/>
          </w:tcPr>
          <w:p w14:paraId="34952D0A" w14:textId="77777777" w:rsidR="00E250B6" w:rsidRPr="00DA118F" w:rsidRDefault="00E250B6" w:rsidP="00F9251D">
            <w:pPr>
              <w:jc w:val="center"/>
              <w:rPr>
                <w:rFonts w:asciiTheme="minorHAnsi" w:eastAsia="Times New Roman" w:hAnsiTheme="minorHAnsi" w:cstheme="minorHAnsi"/>
                <w:b/>
                <w:bCs/>
                <w:szCs w:val="22"/>
                <w:lang w:eastAsia="en-GB"/>
              </w:rPr>
            </w:pPr>
            <w:r w:rsidRPr="00DA118F">
              <w:rPr>
                <w:rFonts w:asciiTheme="minorHAnsi" w:eastAsia="Times New Roman" w:hAnsiTheme="minorHAnsi" w:cstheme="minorHAnsi"/>
                <w:b/>
                <w:bCs/>
                <w:szCs w:val="22"/>
                <w:lang w:eastAsia="en-GB"/>
              </w:rPr>
              <w:t>Year</w:t>
            </w:r>
          </w:p>
        </w:tc>
        <w:tc>
          <w:tcPr>
            <w:tcW w:w="821" w:type="dxa"/>
            <w:vAlign w:val="center"/>
            <w:hideMark/>
          </w:tcPr>
          <w:p w14:paraId="59EDAFEC" w14:textId="77777777" w:rsidR="00E250B6" w:rsidRPr="00DA118F" w:rsidRDefault="00E250B6" w:rsidP="00F9251D">
            <w:pPr>
              <w:jc w:val="center"/>
              <w:rPr>
                <w:rFonts w:asciiTheme="minorHAnsi" w:eastAsia="Times New Roman" w:hAnsiTheme="minorHAnsi" w:cstheme="minorHAnsi"/>
                <w:b/>
                <w:bCs/>
                <w:szCs w:val="22"/>
                <w:lang w:eastAsia="en-GB"/>
              </w:rPr>
            </w:pPr>
            <w:r w:rsidRPr="00DA118F">
              <w:rPr>
                <w:rFonts w:asciiTheme="minorHAnsi" w:eastAsia="Times New Roman" w:hAnsiTheme="minorHAnsi" w:cstheme="minorHAnsi"/>
                <w:b/>
                <w:bCs/>
                <w:szCs w:val="22"/>
                <w:lang w:eastAsia="en-GB"/>
              </w:rPr>
              <w:t>Start time</w:t>
            </w:r>
          </w:p>
        </w:tc>
        <w:tc>
          <w:tcPr>
            <w:tcW w:w="820" w:type="dxa"/>
            <w:vAlign w:val="center"/>
            <w:hideMark/>
          </w:tcPr>
          <w:p w14:paraId="0E82E207" w14:textId="77777777" w:rsidR="00E250B6" w:rsidRPr="00DA118F" w:rsidRDefault="00E250B6" w:rsidP="00F9251D">
            <w:pPr>
              <w:jc w:val="center"/>
              <w:rPr>
                <w:rFonts w:asciiTheme="minorHAnsi" w:eastAsia="Times New Roman" w:hAnsiTheme="minorHAnsi" w:cstheme="minorHAnsi"/>
                <w:b/>
                <w:bCs/>
                <w:szCs w:val="22"/>
                <w:lang w:eastAsia="en-GB"/>
              </w:rPr>
            </w:pPr>
            <w:r w:rsidRPr="00DA118F">
              <w:rPr>
                <w:rFonts w:asciiTheme="minorHAnsi" w:eastAsia="Times New Roman" w:hAnsiTheme="minorHAnsi" w:cstheme="minorHAnsi"/>
                <w:b/>
                <w:bCs/>
                <w:szCs w:val="22"/>
                <w:lang w:eastAsia="en-GB"/>
              </w:rPr>
              <w:t>End time</w:t>
            </w:r>
          </w:p>
        </w:tc>
        <w:tc>
          <w:tcPr>
            <w:tcW w:w="2805" w:type="dxa"/>
            <w:vAlign w:val="center"/>
            <w:hideMark/>
          </w:tcPr>
          <w:p w14:paraId="4E25F298" w14:textId="77777777" w:rsidR="00E250B6" w:rsidRPr="00DA118F" w:rsidRDefault="00E250B6" w:rsidP="00F9251D">
            <w:pPr>
              <w:jc w:val="center"/>
              <w:rPr>
                <w:rFonts w:asciiTheme="minorHAnsi" w:eastAsia="Times New Roman" w:hAnsiTheme="minorHAnsi" w:cstheme="minorHAnsi"/>
                <w:b/>
                <w:bCs/>
                <w:szCs w:val="22"/>
                <w:lang w:eastAsia="en-GB"/>
              </w:rPr>
            </w:pPr>
            <w:r w:rsidRPr="00DA118F">
              <w:rPr>
                <w:rFonts w:asciiTheme="minorHAnsi" w:eastAsia="Times New Roman" w:hAnsiTheme="minorHAnsi" w:cstheme="minorHAnsi"/>
                <w:b/>
                <w:bCs/>
                <w:szCs w:val="22"/>
                <w:lang w:eastAsia="en-GB"/>
              </w:rPr>
              <w:t>Topic</w:t>
            </w:r>
          </w:p>
        </w:tc>
        <w:tc>
          <w:tcPr>
            <w:tcW w:w="3357" w:type="dxa"/>
            <w:vAlign w:val="center"/>
            <w:hideMark/>
          </w:tcPr>
          <w:p w14:paraId="20D89912" w14:textId="77777777" w:rsidR="00E250B6" w:rsidRPr="00DA118F" w:rsidRDefault="00E250B6" w:rsidP="00F9251D">
            <w:pPr>
              <w:rPr>
                <w:rFonts w:asciiTheme="minorHAnsi" w:eastAsia="Times New Roman" w:hAnsiTheme="minorHAnsi" w:cstheme="minorHAnsi"/>
                <w:b/>
                <w:bCs/>
                <w:szCs w:val="22"/>
                <w:lang w:eastAsia="en-GB"/>
              </w:rPr>
            </w:pPr>
            <w:r w:rsidRPr="00DA118F">
              <w:rPr>
                <w:rFonts w:asciiTheme="minorHAnsi" w:eastAsia="Times New Roman" w:hAnsiTheme="minorHAnsi" w:cstheme="minorHAnsi"/>
                <w:b/>
                <w:bCs/>
                <w:szCs w:val="22"/>
                <w:lang w:eastAsia="en-GB"/>
              </w:rPr>
              <w:t>gotowebinar link</w:t>
            </w:r>
          </w:p>
        </w:tc>
      </w:tr>
      <w:tr w:rsidR="0091680F" w:rsidRPr="0091680F" w14:paraId="3D336E19" w14:textId="77777777" w:rsidTr="00373075">
        <w:trPr>
          <w:tblCellSpacing w:w="15" w:type="dxa"/>
        </w:trPr>
        <w:tc>
          <w:tcPr>
            <w:tcW w:w="517" w:type="dxa"/>
            <w:vAlign w:val="center"/>
            <w:hideMark/>
          </w:tcPr>
          <w:p w14:paraId="17242835"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8</w:t>
            </w:r>
          </w:p>
        </w:tc>
        <w:tc>
          <w:tcPr>
            <w:tcW w:w="679" w:type="dxa"/>
            <w:vAlign w:val="center"/>
            <w:hideMark/>
          </w:tcPr>
          <w:p w14:paraId="612740CF"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9</w:t>
            </w:r>
          </w:p>
        </w:tc>
        <w:tc>
          <w:tcPr>
            <w:tcW w:w="537" w:type="dxa"/>
            <w:vAlign w:val="center"/>
            <w:hideMark/>
          </w:tcPr>
          <w:p w14:paraId="39EE30F2"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20</w:t>
            </w:r>
          </w:p>
        </w:tc>
        <w:tc>
          <w:tcPr>
            <w:tcW w:w="821" w:type="dxa"/>
            <w:vAlign w:val="center"/>
          </w:tcPr>
          <w:p w14:paraId="01D89566"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9am</w:t>
            </w:r>
          </w:p>
        </w:tc>
        <w:tc>
          <w:tcPr>
            <w:tcW w:w="820" w:type="dxa"/>
            <w:vAlign w:val="center"/>
          </w:tcPr>
          <w:p w14:paraId="6CE82997"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10am</w:t>
            </w:r>
          </w:p>
        </w:tc>
        <w:tc>
          <w:tcPr>
            <w:tcW w:w="2805" w:type="dxa"/>
            <w:vAlign w:val="center"/>
            <w:hideMark/>
          </w:tcPr>
          <w:p w14:paraId="21908743" w14:textId="77777777" w:rsidR="00E250B6" w:rsidRPr="008122A1" w:rsidRDefault="00E250B6" w:rsidP="00F9251D">
            <w:pPr>
              <w:jc w:val="center"/>
              <w:rPr>
                <w:rFonts w:asciiTheme="minorHAnsi" w:hAnsiTheme="minorHAnsi" w:cstheme="minorHAnsi"/>
                <w:sz w:val="20"/>
                <w:szCs w:val="20"/>
              </w:rPr>
            </w:pPr>
            <w:r w:rsidRPr="008122A1">
              <w:rPr>
                <w:rFonts w:asciiTheme="minorHAnsi" w:hAnsiTheme="minorHAnsi" w:cstheme="minorHAnsi"/>
                <w:sz w:val="20"/>
                <w:szCs w:val="20"/>
              </w:rPr>
              <w:t>Hair &amp; Beauty Industry England</w:t>
            </w:r>
          </w:p>
          <w:p w14:paraId="40A1D40E" w14:textId="77777777" w:rsidR="00E250B6" w:rsidRPr="008122A1" w:rsidRDefault="00E250B6" w:rsidP="00F9251D">
            <w:pPr>
              <w:jc w:val="center"/>
              <w:rPr>
                <w:rFonts w:asciiTheme="minorHAnsi" w:eastAsia="Times New Roman" w:hAnsiTheme="minorHAnsi" w:cstheme="minorHAnsi"/>
                <w:sz w:val="20"/>
                <w:szCs w:val="20"/>
                <w:lang w:eastAsia="en-GB"/>
              </w:rPr>
            </w:pPr>
          </w:p>
        </w:tc>
        <w:tc>
          <w:tcPr>
            <w:tcW w:w="3357" w:type="dxa"/>
            <w:vAlign w:val="center"/>
            <w:hideMark/>
          </w:tcPr>
          <w:p w14:paraId="1B50F834" w14:textId="77777777" w:rsidR="00E250B6" w:rsidRPr="0091680F" w:rsidRDefault="00B25A11" w:rsidP="00F9251D">
            <w:pPr>
              <w:rPr>
                <w:rFonts w:asciiTheme="minorHAnsi" w:eastAsia="Times New Roman" w:hAnsiTheme="minorHAnsi" w:cstheme="minorHAnsi"/>
                <w:sz w:val="20"/>
                <w:szCs w:val="20"/>
                <w:lang w:eastAsia="en-GB"/>
              </w:rPr>
            </w:pPr>
            <w:hyperlink r:id="rId12" w:history="1">
              <w:r w:rsidR="00E250B6" w:rsidRPr="0091680F">
                <w:rPr>
                  <w:rStyle w:val="Hyperlink"/>
                  <w:rFonts w:asciiTheme="minorHAnsi" w:eastAsia="Times New Roman" w:hAnsiTheme="minorHAnsi" w:cstheme="minorHAnsi"/>
                  <w:color w:val="auto"/>
                  <w:sz w:val="20"/>
                  <w:szCs w:val="20"/>
                  <w:lang w:eastAsia="en-GB"/>
                </w:rPr>
                <w:t>https://attendee.gotowebinar.com</w:t>
              </w:r>
            </w:hyperlink>
          </w:p>
          <w:p w14:paraId="0C4E9193" w14:textId="77777777" w:rsidR="00E250B6" w:rsidRPr="0091680F" w:rsidRDefault="00E250B6" w:rsidP="00F9251D">
            <w:pPr>
              <w:rPr>
                <w:rFonts w:asciiTheme="minorHAnsi" w:eastAsia="Times New Roman" w:hAnsiTheme="minorHAnsi" w:cstheme="minorHAnsi"/>
                <w:sz w:val="20"/>
                <w:szCs w:val="20"/>
                <w:lang w:eastAsia="en-GB"/>
              </w:rPr>
            </w:pPr>
            <w:r w:rsidRPr="0091680F">
              <w:rPr>
                <w:rFonts w:asciiTheme="minorHAnsi" w:eastAsia="Times New Roman" w:hAnsiTheme="minorHAnsi" w:cstheme="minorHAnsi"/>
                <w:sz w:val="20"/>
                <w:szCs w:val="20"/>
                <w:lang w:eastAsia="en-GB"/>
              </w:rPr>
              <w:t>/register/3252500939123737101</w:t>
            </w:r>
          </w:p>
        </w:tc>
      </w:tr>
      <w:tr w:rsidR="0091680F" w:rsidRPr="0091680F" w14:paraId="6F2DC584" w14:textId="77777777" w:rsidTr="00373075">
        <w:trPr>
          <w:tblCellSpacing w:w="15" w:type="dxa"/>
        </w:trPr>
        <w:tc>
          <w:tcPr>
            <w:tcW w:w="517" w:type="dxa"/>
            <w:vAlign w:val="center"/>
            <w:hideMark/>
          </w:tcPr>
          <w:p w14:paraId="791389AC"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9</w:t>
            </w:r>
          </w:p>
        </w:tc>
        <w:tc>
          <w:tcPr>
            <w:tcW w:w="679" w:type="dxa"/>
            <w:vAlign w:val="center"/>
            <w:hideMark/>
          </w:tcPr>
          <w:p w14:paraId="7D958E75"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9</w:t>
            </w:r>
          </w:p>
        </w:tc>
        <w:tc>
          <w:tcPr>
            <w:tcW w:w="537" w:type="dxa"/>
            <w:vAlign w:val="center"/>
            <w:hideMark/>
          </w:tcPr>
          <w:p w14:paraId="6D870BD2"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20</w:t>
            </w:r>
          </w:p>
        </w:tc>
        <w:tc>
          <w:tcPr>
            <w:tcW w:w="821" w:type="dxa"/>
            <w:vAlign w:val="center"/>
          </w:tcPr>
          <w:p w14:paraId="70DD7817"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4pm</w:t>
            </w:r>
          </w:p>
        </w:tc>
        <w:tc>
          <w:tcPr>
            <w:tcW w:w="820" w:type="dxa"/>
            <w:vAlign w:val="center"/>
          </w:tcPr>
          <w:p w14:paraId="7B54ED7B"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5pm</w:t>
            </w:r>
          </w:p>
        </w:tc>
        <w:tc>
          <w:tcPr>
            <w:tcW w:w="2805" w:type="dxa"/>
            <w:vAlign w:val="center"/>
            <w:hideMark/>
          </w:tcPr>
          <w:p w14:paraId="042793E1"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hAnsiTheme="minorHAnsi" w:cstheme="minorHAnsi"/>
                <w:sz w:val="20"/>
                <w:szCs w:val="20"/>
              </w:rPr>
              <w:t>Hair &amp; Beauty Industry England</w:t>
            </w:r>
          </w:p>
        </w:tc>
        <w:tc>
          <w:tcPr>
            <w:tcW w:w="3357" w:type="dxa"/>
            <w:vAlign w:val="center"/>
            <w:hideMark/>
          </w:tcPr>
          <w:p w14:paraId="7D60CC84" w14:textId="77777777" w:rsidR="00E250B6" w:rsidRPr="0091680F" w:rsidRDefault="00B25A11" w:rsidP="00F9251D">
            <w:pPr>
              <w:rPr>
                <w:rFonts w:asciiTheme="minorHAnsi" w:eastAsia="Times New Roman" w:hAnsiTheme="minorHAnsi" w:cstheme="minorHAnsi"/>
                <w:sz w:val="20"/>
                <w:szCs w:val="20"/>
                <w:lang w:eastAsia="en-GB"/>
              </w:rPr>
            </w:pPr>
            <w:hyperlink r:id="rId13" w:history="1">
              <w:r w:rsidR="00E250B6" w:rsidRPr="0091680F">
                <w:rPr>
                  <w:rStyle w:val="Hyperlink"/>
                  <w:rFonts w:asciiTheme="minorHAnsi" w:eastAsia="Times New Roman" w:hAnsiTheme="minorHAnsi" w:cstheme="minorHAnsi"/>
                  <w:color w:val="auto"/>
                  <w:sz w:val="20"/>
                  <w:szCs w:val="20"/>
                  <w:lang w:eastAsia="en-GB"/>
                </w:rPr>
                <w:t>https://attendee.gotowebinar.com</w:t>
              </w:r>
            </w:hyperlink>
          </w:p>
          <w:p w14:paraId="0592E37C" w14:textId="77777777" w:rsidR="00E250B6" w:rsidRPr="0091680F" w:rsidRDefault="00E250B6" w:rsidP="00F9251D">
            <w:pPr>
              <w:rPr>
                <w:rFonts w:asciiTheme="minorHAnsi" w:eastAsia="Times New Roman" w:hAnsiTheme="minorHAnsi" w:cstheme="minorHAnsi"/>
                <w:sz w:val="20"/>
                <w:szCs w:val="20"/>
                <w:lang w:eastAsia="en-GB"/>
              </w:rPr>
            </w:pPr>
            <w:r w:rsidRPr="0091680F">
              <w:rPr>
                <w:rFonts w:asciiTheme="minorHAnsi" w:eastAsia="Times New Roman" w:hAnsiTheme="minorHAnsi" w:cstheme="minorHAnsi"/>
                <w:sz w:val="20"/>
                <w:szCs w:val="20"/>
                <w:lang w:eastAsia="en-GB"/>
              </w:rPr>
              <w:t>/register/3725009464090784269</w:t>
            </w:r>
          </w:p>
        </w:tc>
      </w:tr>
      <w:tr w:rsidR="0091680F" w:rsidRPr="0091680F" w14:paraId="248FC129" w14:textId="77777777" w:rsidTr="00373075">
        <w:trPr>
          <w:tblCellSpacing w:w="15" w:type="dxa"/>
        </w:trPr>
        <w:tc>
          <w:tcPr>
            <w:tcW w:w="517" w:type="dxa"/>
            <w:vAlign w:val="center"/>
            <w:hideMark/>
          </w:tcPr>
          <w:p w14:paraId="49FF3F01"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16</w:t>
            </w:r>
          </w:p>
        </w:tc>
        <w:tc>
          <w:tcPr>
            <w:tcW w:w="679" w:type="dxa"/>
            <w:vAlign w:val="center"/>
            <w:hideMark/>
          </w:tcPr>
          <w:p w14:paraId="6020F27C"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9</w:t>
            </w:r>
          </w:p>
        </w:tc>
        <w:tc>
          <w:tcPr>
            <w:tcW w:w="537" w:type="dxa"/>
            <w:vAlign w:val="center"/>
            <w:hideMark/>
          </w:tcPr>
          <w:p w14:paraId="6B03792D"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20</w:t>
            </w:r>
          </w:p>
        </w:tc>
        <w:tc>
          <w:tcPr>
            <w:tcW w:w="821" w:type="dxa"/>
            <w:vAlign w:val="center"/>
          </w:tcPr>
          <w:p w14:paraId="7F4CB665"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4pm</w:t>
            </w:r>
          </w:p>
        </w:tc>
        <w:tc>
          <w:tcPr>
            <w:tcW w:w="820" w:type="dxa"/>
            <w:vAlign w:val="center"/>
          </w:tcPr>
          <w:p w14:paraId="3CFE350E"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5pm</w:t>
            </w:r>
          </w:p>
        </w:tc>
        <w:tc>
          <w:tcPr>
            <w:tcW w:w="2805" w:type="dxa"/>
            <w:vAlign w:val="center"/>
            <w:hideMark/>
          </w:tcPr>
          <w:p w14:paraId="7F46375E" w14:textId="77777777" w:rsidR="00E250B6" w:rsidRPr="008122A1" w:rsidRDefault="00E250B6" w:rsidP="00F9251D">
            <w:pPr>
              <w:jc w:val="center"/>
              <w:rPr>
                <w:rFonts w:asciiTheme="minorHAnsi" w:hAnsiTheme="minorHAnsi" w:cstheme="minorHAnsi"/>
                <w:sz w:val="20"/>
                <w:szCs w:val="20"/>
              </w:rPr>
            </w:pPr>
            <w:r w:rsidRPr="008122A1">
              <w:rPr>
                <w:rFonts w:asciiTheme="minorHAnsi" w:hAnsiTheme="minorHAnsi" w:cstheme="minorHAnsi"/>
                <w:sz w:val="20"/>
                <w:szCs w:val="20"/>
              </w:rPr>
              <w:t xml:space="preserve">Hair &amp; Beauty Industry </w:t>
            </w:r>
          </w:p>
          <w:p w14:paraId="43C716D2"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Wales</w:t>
            </w:r>
          </w:p>
        </w:tc>
        <w:tc>
          <w:tcPr>
            <w:tcW w:w="3357" w:type="dxa"/>
            <w:vAlign w:val="center"/>
            <w:hideMark/>
          </w:tcPr>
          <w:p w14:paraId="47C351ED" w14:textId="77777777" w:rsidR="00E250B6" w:rsidRPr="0091680F" w:rsidRDefault="00B25A11" w:rsidP="00F9251D">
            <w:pPr>
              <w:rPr>
                <w:rFonts w:asciiTheme="minorHAnsi" w:eastAsia="Times New Roman" w:hAnsiTheme="minorHAnsi" w:cstheme="minorHAnsi"/>
                <w:sz w:val="20"/>
                <w:szCs w:val="20"/>
                <w:lang w:eastAsia="en-GB"/>
              </w:rPr>
            </w:pPr>
            <w:hyperlink r:id="rId14" w:history="1">
              <w:r w:rsidR="00E250B6" w:rsidRPr="0091680F">
                <w:rPr>
                  <w:rStyle w:val="Hyperlink"/>
                  <w:rFonts w:asciiTheme="minorHAnsi" w:eastAsia="Times New Roman" w:hAnsiTheme="minorHAnsi" w:cstheme="minorHAnsi"/>
                  <w:color w:val="auto"/>
                  <w:sz w:val="20"/>
                  <w:szCs w:val="20"/>
                  <w:lang w:eastAsia="en-GB"/>
                </w:rPr>
                <w:t>https://attendee.gotowebinar.com</w:t>
              </w:r>
            </w:hyperlink>
          </w:p>
          <w:p w14:paraId="2B2AD08F" w14:textId="77777777" w:rsidR="00E250B6" w:rsidRPr="0091680F" w:rsidRDefault="00E250B6" w:rsidP="00F9251D">
            <w:pPr>
              <w:rPr>
                <w:rFonts w:asciiTheme="minorHAnsi" w:eastAsia="Times New Roman" w:hAnsiTheme="minorHAnsi" w:cstheme="minorHAnsi"/>
                <w:sz w:val="20"/>
                <w:szCs w:val="20"/>
                <w:lang w:eastAsia="en-GB"/>
              </w:rPr>
            </w:pPr>
            <w:r w:rsidRPr="0091680F">
              <w:rPr>
                <w:rFonts w:asciiTheme="minorHAnsi" w:eastAsia="Times New Roman" w:hAnsiTheme="minorHAnsi" w:cstheme="minorHAnsi"/>
                <w:sz w:val="20"/>
                <w:szCs w:val="20"/>
                <w:lang w:eastAsia="en-GB"/>
              </w:rPr>
              <w:t>/register/2367348998764365836</w:t>
            </w:r>
          </w:p>
        </w:tc>
      </w:tr>
      <w:tr w:rsidR="0091680F" w:rsidRPr="0091680F" w14:paraId="09643E7D" w14:textId="77777777" w:rsidTr="00373075">
        <w:trPr>
          <w:tblCellSpacing w:w="15" w:type="dxa"/>
        </w:trPr>
        <w:tc>
          <w:tcPr>
            <w:tcW w:w="517" w:type="dxa"/>
            <w:vAlign w:val="center"/>
            <w:hideMark/>
          </w:tcPr>
          <w:p w14:paraId="39F2191D"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22</w:t>
            </w:r>
          </w:p>
        </w:tc>
        <w:tc>
          <w:tcPr>
            <w:tcW w:w="679" w:type="dxa"/>
            <w:vAlign w:val="center"/>
            <w:hideMark/>
          </w:tcPr>
          <w:p w14:paraId="17BA317F"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9</w:t>
            </w:r>
          </w:p>
        </w:tc>
        <w:tc>
          <w:tcPr>
            <w:tcW w:w="537" w:type="dxa"/>
            <w:vAlign w:val="center"/>
            <w:hideMark/>
          </w:tcPr>
          <w:p w14:paraId="5D09A54F"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20</w:t>
            </w:r>
          </w:p>
        </w:tc>
        <w:tc>
          <w:tcPr>
            <w:tcW w:w="821" w:type="dxa"/>
            <w:vAlign w:val="center"/>
          </w:tcPr>
          <w:p w14:paraId="5617AF2D"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9am</w:t>
            </w:r>
          </w:p>
        </w:tc>
        <w:tc>
          <w:tcPr>
            <w:tcW w:w="820" w:type="dxa"/>
            <w:vAlign w:val="center"/>
          </w:tcPr>
          <w:p w14:paraId="65A82544"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10am</w:t>
            </w:r>
          </w:p>
        </w:tc>
        <w:tc>
          <w:tcPr>
            <w:tcW w:w="2805" w:type="dxa"/>
            <w:vAlign w:val="center"/>
            <w:hideMark/>
          </w:tcPr>
          <w:p w14:paraId="7EAA8C53"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 xml:space="preserve">Hair &amp; Beauty </w:t>
            </w:r>
          </w:p>
          <w:p w14:paraId="6FD63832"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Technical qualification Support</w:t>
            </w:r>
          </w:p>
        </w:tc>
        <w:tc>
          <w:tcPr>
            <w:tcW w:w="3357" w:type="dxa"/>
            <w:vAlign w:val="center"/>
            <w:hideMark/>
          </w:tcPr>
          <w:p w14:paraId="0836D3AC" w14:textId="77777777" w:rsidR="00E250B6" w:rsidRPr="0091680F" w:rsidRDefault="00B25A11" w:rsidP="00F9251D">
            <w:pPr>
              <w:rPr>
                <w:rFonts w:asciiTheme="minorHAnsi" w:eastAsia="Times New Roman" w:hAnsiTheme="minorHAnsi" w:cstheme="minorHAnsi"/>
                <w:sz w:val="20"/>
                <w:szCs w:val="20"/>
                <w:lang w:eastAsia="en-GB"/>
              </w:rPr>
            </w:pPr>
            <w:hyperlink r:id="rId15" w:history="1">
              <w:r w:rsidR="00E250B6" w:rsidRPr="0091680F">
                <w:rPr>
                  <w:rStyle w:val="Hyperlink"/>
                  <w:rFonts w:asciiTheme="minorHAnsi" w:eastAsia="Times New Roman" w:hAnsiTheme="minorHAnsi" w:cstheme="minorHAnsi"/>
                  <w:color w:val="auto"/>
                  <w:sz w:val="20"/>
                  <w:szCs w:val="20"/>
                  <w:lang w:eastAsia="en-GB"/>
                </w:rPr>
                <w:t>https://attendee.gotowebinar.com</w:t>
              </w:r>
            </w:hyperlink>
          </w:p>
          <w:p w14:paraId="3A632A8D" w14:textId="77777777" w:rsidR="00E250B6" w:rsidRPr="0091680F" w:rsidRDefault="00E250B6" w:rsidP="00F9251D">
            <w:pPr>
              <w:rPr>
                <w:rFonts w:asciiTheme="minorHAnsi" w:eastAsia="Times New Roman" w:hAnsiTheme="minorHAnsi" w:cstheme="minorHAnsi"/>
                <w:sz w:val="20"/>
                <w:szCs w:val="20"/>
                <w:lang w:eastAsia="en-GB"/>
              </w:rPr>
            </w:pPr>
            <w:r w:rsidRPr="0091680F">
              <w:rPr>
                <w:rFonts w:asciiTheme="minorHAnsi" w:eastAsia="Times New Roman" w:hAnsiTheme="minorHAnsi" w:cstheme="minorHAnsi"/>
                <w:sz w:val="20"/>
                <w:szCs w:val="20"/>
                <w:lang w:eastAsia="en-GB"/>
              </w:rPr>
              <w:t>/register/6049748680139447565</w:t>
            </w:r>
          </w:p>
        </w:tc>
      </w:tr>
      <w:tr w:rsidR="0091680F" w:rsidRPr="0091680F" w14:paraId="77062183" w14:textId="77777777" w:rsidTr="00373075">
        <w:trPr>
          <w:tblCellSpacing w:w="15" w:type="dxa"/>
        </w:trPr>
        <w:tc>
          <w:tcPr>
            <w:tcW w:w="517" w:type="dxa"/>
            <w:vAlign w:val="center"/>
            <w:hideMark/>
          </w:tcPr>
          <w:p w14:paraId="65BDFE06"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23</w:t>
            </w:r>
          </w:p>
        </w:tc>
        <w:tc>
          <w:tcPr>
            <w:tcW w:w="679" w:type="dxa"/>
            <w:vAlign w:val="center"/>
            <w:hideMark/>
          </w:tcPr>
          <w:p w14:paraId="44C72A5C"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9</w:t>
            </w:r>
          </w:p>
        </w:tc>
        <w:tc>
          <w:tcPr>
            <w:tcW w:w="537" w:type="dxa"/>
            <w:vAlign w:val="center"/>
            <w:hideMark/>
          </w:tcPr>
          <w:p w14:paraId="27B0E0C4"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20</w:t>
            </w:r>
          </w:p>
        </w:tc>
        <w:tc>
          <w:tcPr>
            <w:tcW w:w="821" w:type="dxa"/>
            <w:vAlign w:val="center"/>
          </w:tcPr>
          <w:p w14:paraId="47AB94C5"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4pm</w:t>
            </w:r>
          </w:p>
        </w:tc>
        <w:tc>
          <w:tcPr>
            <w:tcW w:w="820" w:type="dxa"/>
            <w:vAlign w:val="center"/>
          </w:tcPr>
          <w:p w14:paraId="1C77340B"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5pm</w:t>
            </w:r>
          </w:p>
        </w:tc>
        <w:tc>
          <w:tcPr>
            <w:tcW w:w="2805" w:type="dxa"/>
            <w:vAlign w:val="center"/>
            <w:hideMark/>
          </w:tcPr>
          <w:p w14:paraId="241441BF"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 xml:space="preserve">Hair &amp; Beauty </w:t>
            </w:r>
          </w:p>
          <w:p w14:paraId="382AF542"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 xml:space="preserve">Standards Support </w:t>
            </w:r>
          </w:p>
        </w:tc>
        <w:tc>
          <w:tcPr>
            <w:tcW w:w="3357" w:type="dxa"/>
            <w:vAlign w:val="center"/>
            <w:hideMark/>
          </w:tcPr>
          <w:p w14:paraId="630FB9A5" w14:textId="77777777" w:rsidR="00E250B6" w:rsidRPr="0091680F" w:rsidRDefault="00B25A11" w:rsidP="00F9251D">
            <w:pPr>
              <w:rPr>
                <w:rFonts w:asciiTheme="minorHAnsi" w:eastAsia="Times New Roman" w:hAnsiTheme="minorHAnsi" w:cstheme="minorHAnsi"/>
                <w:sz w:val="20"/>
                <w:szCs w:val="20"/>
                <w:lang w:eastAsia="en-GB"/>
              </w:rPr>
            </w:pPr>
            <w:hyperlink r:id="rId16" w:history="1">
              <w:r w:rsidR="00E250B6" w:rsidRPr="0091680F">
                <w:rPr>
                  <w:rStyle w:val="Hyperlink"/>
                  <w:rFonts w:asciiTheme="minorHAnsi" w:eastAsia="Times New Roman" w:hAnsiTheme="minorHAnsi" w:cstheme="minorHAnsi"/>
                  <w:color w:val="auto"/>
                  <w:sz w:val="20"/>
                  <w:szCs w:val="20"/>
                  <w:lang w:eastAsia="en-GB"/>
                </w:rPr>
                <w:t>https://attendee.gotowebinar.com</w:t>
              </w:r>
            </w:hyperlink>
          </w:p>
          <w:p w14:paraId="6D51D285" w14:textId="77777777" w:rsidR="00E250B6" w:rsidRPr="0091680F" w:rsidRDefault="00E250B6" w:rsidP="00F9251D">
            <w:pPr>
              <w:rPr>
                <w:rFonts w:asciiTheme="minorHAnsi" w:eastAsia="Times New Roman" w:hAnsiTheme="minorHAnsi" w:cstheme="minorHAnsi"/>
                <w:sz w:val="20"/>
                <w:szCs w:val="20"/>
                <w:lang w:eastAsia="en-GB"/>
              </w:rPr>
            </w:pPr>
            <w:r w:rsidRPr="0091680F">
              <w:rPr>
                <w:rFonts w:asciiTheme="minorHAnsi" w:eastAsia="Times New Roman" w:hAnsiTheme="minorHAnsi" w:cstheme="minorHAnsi"/>
                <w:sz w:val="20"/>
                <w:szCs w:val="20"/>
                <w:lang w:eastAsia="en-GB"/>
              </w:rPr>
              <w:t>/register/3454966109774133773</w:t>
            </w:r>
          </w:p>
        </w:tc>
      </w:tr>
      <w:tr w:rsidR="0091680F" w:rsidRPr="0091680F" w14:paraId="0D91942A" w14:textId="77777777" w:rsidTr="00373075">
        <w:trPr>
          <w:tblCellSpacing w:w="15" w:type="dxa"/>
        </w:trPr>
        <w:tc>
          <w:tcPr>
            <w:tcW w:w="517" w:type="dxa"/>
            <w:vAlign w:val="center"/>
          </w:tcPr>
          <w:p w14:paraId="41409FB1" w14:textId="77777777" w:rsidR="00E250B6" w:rsidRPr="008122A1" w:rsidRDefault="00E250B6" w:rsidP="00F9251D">
            <w:pPr>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1</w:t>
            </w:r>
          </w:p>
        </w:tc>
        <w:tc>
          <w:tcPr>
            <w:tcW w:w="679" w:type="dxa"/>
            <w:vAlign w:val="center"/>
          </w:tcPr>
          <w:p w14:paraId="673B21F0" w14:textId="77777777" w:rsidR="00E250B6" w:rsidRPr="008122A1" w:rsidRDefault="00E250B6" w:rsidP="00F9251D">
            <w:pPr>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10</w:t>
            </w:r>
          </w:p>
        </w:tc>
        <w:tc>
          <w:tcPr>
            <w:tcW w:w="537" w:type="dxa"/>
            <w:vAlign w:val="center"/>
          </w:tcPr>
          <w:p w14:paraId="6291EFD1" w14:textId="77777777" w:rsidR="00E250B6" w:rsidRPr="008122A1" w:rsidRDefault="00E250B6" w:rsidP="00F9251D">
            <w:pPr>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20</w:t>
            </w:r>
          </w:p>
        </w:tc>
        <w:tc>
          <w:tcPr>
            <w:tcW w:w="821" w:type="dxa"/>
            <w:vAlign w:val="center"/>
          </w:tcPr>
          <w:p w14:paraId="13AA19E4" w14:textId="77777777" w:rsidR="00E250B6" w:rsidRPr="008122A1" w:rsidRDefault="00E250B6" w:rsidP="00F9251D">
            <w:pPr>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2pm</w:t>
            </w:r>
          </w:p>
        </w:tc>
        <w:tc>
          <w:tcPr>
            <w:tcW w:w="820" w:type="dxa"/>
            <w:vAlign w:val="center"/>
          </w:tcPr>
          <w:p w14:paraId="7FB0080E" w14:textId="77777777" w:rsidR="00E250B6" w:rsidRPr="008122A1" w:rsidRDefault="00E250B6" w:rsidP="00F9251D">
            <w:pPr>
              <w:jc w:val="cente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2.30 pm</w:t>
            </w:r>
          </w:p>
        </w:tc>
        <w:tc>
          <w:tcPr>
            <w:tcW w:w="2805" w:type="dxa"/>
            <w:vAlign w:val="center"/>
          </w:tcPr>
          <w:p w14:paraId="1F320530" w14:textId="77777777" w:rsidR="00E250B6" w:rsidRPr="002E332D" w:rsidRDefault="00E250B6" w:rsidP="00F9251D">
            <w:pPr>
              <w:jc w:val="center"/>
              <w:rPr>
                <w:rFonts w:asciiTheme="minorHAnsi" w:eastAsia="Times New Roman" w:hAnsiTheme="minorHAnsi" w:cstheme="minorHAnsi"/>
                <w:sz w:val="20"/>
                <w:szCs w:val="20"/>
                <w:lang w:eastAsia="en-GB"/>
              </w:rPr>
            </w:pPr>
            <w:r w:rsidRPr="002E332D">
              <w:rPr>
                <w:rFonts w:asciiTheme="minorHAnsi" w:eastAsia="Times New Roman" w:hAnsiTheme="minorHAnsi" w:cstheme="minorHAnsi"/>
                <w:sz w:val="20"/>
                <w:szCs w:val="20"/>
                <w:lang w:eastAsia="en-GB"/>
              </w:rPr>
              <w:t xml:space="preserve">Get 2 Gateway </w:t>
            </w:r>
          </w:p>
        </w:tc>
        <w:tc>
          <w:tcPr>
            <w:tcW w:w="3357" w:type="dxa"/>
            <w:vAlign w:val="center"/>
          </w:tcPr>
          <w:p w14:paraId="5CFDBEE7" w14:textId="228DA330" w:rsidR="002E332D" w:rsidRPr="0091680F" w:rsidRDefault="00B25A11" w:rsidP="00F9251D">
            <w:pPr>
              <w:rPr>
                <w:rFonts w:asciiTheme="minorHAnsi" w:hAnsiTheme="minorHAnsi" w:cstheme="minorHAnsi"/>
                <w:sz w:val="20"/>
                <w:szCs w:val="20"/>
              </w:rPr>
            </w:pPr>
            <w:hyperlink r:id="rId17" w:tgtFrame="_blank" w:tooltip="https://attendee.gotowebinar.com/register/3543957282834659340" w:history="1">
              <w:r w:rsidR="002E332D" w:rsidRPr="0091680F">
                <w:rPr>
                  <w:rStyle w:val="Hyperlink"/>
                  <w:rFonts w:asciiTheme="minorHAnsi" w:hAnsiTheme="minorHAnsi" w:cstheme="minorHAnsi"/>
                  <w:color w:val="auto"/>
                  <w:sz w:val="20"/>
                  <w:szCs w:val="20"/>
                </w:rPr>
                <w:t>https://attendee.gotowebinar.com/register/3543957282834659340</w:t>
              </w:r>
            </w:hyperlink>
          </w:p>
        </w:tc>
      </w:tr>
      <w:tr w:rsidR="0091680F" w:rsidRPr="0091680F" w14:paraId="7D61BEB2" w14:textId="77777777" w:rsidTr="00373075">
        <w:trPr>
          <w:tblCellSpacing w:w="15" w:type="dxa"/>
        </w:trPr>
        <w:tc>
          <w:tcPr>
            <w:tcW w:w="517" w:type="dxa"/>
            <w:vAlign w:val="center"/>
            <w:hideMark/>
          </w:tcPr>
          <w:p w14:paraId="24EDC67B"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13</w:t>
            </w:r>
          </w:p>
        </w:tc>
        <w:tc>
          <w:tcPr>
            <w:tcW w:w="679" w:type="dxa"/>
            <w:vAlign w:val="center"/>
            <w:hideMark/>
          </w:tcPr>
          <w:p w14:paraId="50E43180"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10</w:t>
            </w:r>
          </w:p>
        </w:tc>
        <w:tc>
          <w:tcPr>
            <w:tcW w:w="537" w:type="dxa"/>
            <w:vAlign w:val="center"/>
            <w:hideMark/>
          </w:tcPr>
          <w:p w14:paraId="5D4BED04"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20</w:t>
            </w:r>
          </w:p>
        </w:tc>
        <w:tc>
          <w:tcPr>
            <w:tcW w:w="821" w:type="dxa"/>
            <w:vAlign w:val="center"/>
          </w:tcPr>
          <w:p w14:paraId="44D09369"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9am</w:t>
            </w:r>
          </w:p>
        </w:tc>
        <w:tc>
          <w:tcPr>
            <w:tcW w:w="820" w:type="dxa"/>
            <w:vAlign w:val="center"/>
          </w:tcPr>
          <w:p w14:paraId="10B3FEA3"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10am</w:t>
            </w:r>
          </w:p>
        </w:tc>
        <w:tc>
          <w:tcPr>
            <w:tcW w:w="2805" w:type="dxa"/>
            <w:vAlign w:val="center"/>
            <w:hideMark/>
          </w:tcPr>
          <w:p w14:paraId="643C5E5F"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hAnsiTheme="minorHAnsi" w:cstheme="minorHAnsi"/>
                <w:sz w:val="20"/>
                <w:szCs w:val="20"/>
              </w:rPr>
              <w:t>Hair &amp; Beauty Industry England</w:t>
            </w:r>
          </w:p>
        </w:tc>
        <w:tc>
          <w:tcPr>
            <w:tcW w:w="3357" w:type="dxa"/>
            <w:vAlign w:val="center"/>
            <w:hideMark/>
          </w:tcPr>
          <w:p w14:paraId="7AFD5453" w14:textId="77777777" w:rsidR="00E250B6" w:rsidRPr="0091680F" w:rsidRDefault="00B25A11" w:rsidP="00F9251D">
            <w:pPr>
              <w:rPr>
                <w:rFonts w:asciiTheme="minorHAnsi" w:eastAsia="Times New Roman" w:hAnsiTheme="minorHAnsi" w:cstheme="minorHAnsi"/>
                <w:sz w:val="20"/>
                <w:szCs w:val="20"/>
                <w:lang w:eastAsia="en-GB"/>
              </w:rPr>
            </w:pPr>
            <w:hyperlink r:id="rId18" w:history="1">
              <w:r w:rsidR="00E250B6" w:rsidRPr="0091680F">
                <w:rPr>
                  <w:rStyle w:val="Hyperlink"/>
                  <w:rFonts w:asciiTheme="minorHAnsi" w:eastAsia="Times New Roman" w:hAnsiTheme="minorHAnsi" w:cstheme="minorHAnsi"/>
                  <w:color w:val="auto"/>
                  <w:sz w:val="20"/>
                  <w:szCs w:val="20"/>
                  <w:lang w:eastAsia="en-GB"/>
                </w:rPr>
                <w:t>https://attendee.gotowebinar.com</w:t>
              </w:r>
            </w:hyperlink>
          </w:p>
          <w:p w14:paraId="6398F0FB" w14:textId="77777777" w:rsidR="00E250B6" w:rsidRPr="0091680F" w:rsidRDefault="00E250B6" w:rsidP="00F9251D">
            <w:pPr>
              <w:rPr>
                <w:rFonts w:asciiTheme="minorHAnsi" w:eastAsia="Times New Roman" w:hAnsiTheme="minorHAnsi" w:cstheme="minorHAnsi"/>
                <w:sz w:val="20"/>
                <w:szCs w:val="20"/>
                <w:lang w:eastAsia="en-GB"/>
              </w:rPr>
            </w:pPr>
            <w:r w:rsidRPr="0091680F">
              <w:rPr>
                <w:rFonts w:asciiTheme="minorHAnsi" w:eastAsia="Times New Roman" w:hAnsiTheme="minorHAnsi" w:cstheme="minorHAnsi"/>
                <w:sz w:val="20"/>
                <w:szCs w:val="20"/>
                <w:lang w:eastAsia="en-GB"/>
              </w:rPr>
              <w:t>/register/4146882180063846413</w:t>
            </w:r>
          </w:p>
        </w:tc>
      </w:tr>
      <w:tr w:rsidR="0091680F" w:rsidRPr="0091680F" w14:paraId="04EA07B6" w14:textId="77777777" w:rsidTr="00373075">
        <w:trPr>
          <w:tblCellSpacing w:w="15" w:type="dxa"/>
        </w:trPr>
        <w:tc>
          <w:tcPr>
            <w:tcW w:w="517" w:type="dxa"/>
            <w:vAlign w:val="center"/>
            <w:hideMark/>
          </w:tcPr>
          <w:p w14:paraId="29DDB9FC"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14</w:t>
            </w:r>
          </w:p>
        </w:tc>
        <w:tc>
          <w:tcPr>
            <w:tcW w:w="679" w:type="dxa"/>
            <w:vAlign w:val="center"/>
            <w:hideMark/>
          </w:tcPr>
          <w:p w14:paraId="3A34D42F"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10</w:t>
            </w:r>
          </w:p>
        </w:tc>
        <w:tc>
          <w:tcPr>
            <w:tcW w:w="537" w:type="dxa"/>
            <w:vAlign w:val="center"/>
            <w:hideMark/>
          </w:tcPr>
          <w:p w14:paraId="17BCEE89"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20</w:t>
            </w:r>
          </w:p>
        </w:tc>
        <w:tc>
          <w:tcPr>
            <w:tcW w:w="821" w:type="dxa"/>
            <w:vAlign w:val="center"/>
          </w:tcPr>
          <w:p w14:paraId="4617C0FB"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4pm</w:t>
            </w:r>
          </w:p>
        </w:tc>
        <w:tc>
          <w:tcPr>
            <w:tcW w:w="820" w:type="dxa"/>
            <w:vAlign w:val="center"/>
          </w:tcPr>
          <w:p w14:paraId="18533467"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5pm</w:t>
            </w:r>
          </w:p>
        </w:tc>
        <w:tc>
          <w:tcPr>
            <w:tcW w:w="2805" w:type="dxa"/>
            <w:vAlign w:val="center"/>
            <w:hideMark/>
          </w:tcPr>
          <w:p w14:paraId="4B0E1761" w14:textId="77777777" w:rsidR="00E250B6" w:rsidRPr="008122A1" w:rsidRDefault="00E250B6" w:rsidP="00F9251D">
            <w:pPr>
              <w:jc w:val="center"/>
              <w:rPr>
                <w:rFonts w:asciiTheme="minorHAnsi" w:hAnsiTheme="minorHAnsi" w:cstheme="minorHAnsi"/>
                <w:sz w:val="20"/>
                <w:szCs w:val="20"/>
              </w:rPr>
            </w:pPr>
            <w:r w:rsidRPr="008122A1">
              <w:rPr>
                <w:rFonts w:asciiTheme="minorHAnsi" w:hAnsiTheme="minorHAnsi" w:cstheme="minorHAnsi"/>
                <w:sz w:val="20"/>
                <w:szCs w:val="20"/>
              </w:rPr>
              <w:t xml:space="preserve">Hair &amp; Beauty Industry </w:t>
            </w:r>
          </w:p>
          <w:p w14:paraId="76A3B469" w14:textId="77777777" w:rsidR="00E250B6" w:rsidRPr="008122A1" w:rsidRDefault="00E250B6" w:rsidP="00F9251D">
            <w:pPr>
              <w:jc w:val="center"/>
              <w:rPr>
                <w:rFonts w:asciiTheme="minorHAnsi" w:eastAsia="Times New Roman" w:hAnsiTheme="minorHAnsi" w:cstheme="minorHAnsi"/>
                <w:sz w:val="20"/>
                <w:szCs w:val="20"/>
                <w:lang w:eastAsia="en-GB"/>
              </w:rPr>
            </w:pPr>
            <w:r w:rsidRPr="008122A1">
              <w:rPr>
                <w:rFonts w:asciiTheme="minorHAnsi" w:eastAsia="Times New Roman" w:hAnsiTheme="minorHAnsi" w:cstheme="minorHAnsi"/>
                <w:sz w:val="20"/>
                <w:szCs w:val="20"/>
                <w:lang w:eastAsia="en-GB"/>
              </w:rPr>
              <w:t xml:space="preserve">Scotland </w:t>
            </w:r>
          </w:p>
        </w:tc>
        <w:tc>
          <w:tcPr>
            <w:tcW w:w="3357" w:type="dxa"/>
            <w:vAlign w:val="center"/>
            <w:hideMark/>
          </w:tcPr>
          <w:p w14:paraId="014D07A0" w14:textId="77777777" w:rsidR="00E250B6" w:rsidRPr="0091680F" w:rsidRDefault="00B25A11" w:rsidP="00F9251D">
            <w:pPr>
              <w:rPr>
                <w:rFonts w:asciiTheme="minorHAnsi" w:eastAsia="Times New Roman" w:hAnsiTheme="minorHAnsi" w:cstheme="minorHAnsi"/>
                <w:sz w:val="20"/>
                <w:szCs w:val="20"/>
                <w:lang w:eastAsia="en-GB"/>
              </w:rPr>
            </w:pPr>
            <w:hyperlink r:id="rId19" w:history="1">
              <w:r w:rsidR="00E250B6" w:rsidRPr="0091680F">
                <w:rPr>
                  <w:rStyle w:val="Hyperlink"/>
                  <w:rFonts w:asciiTheme="minorHAnsi" w:eastAsia="Times New Roman" w:hAnsiTheme="minorHAnsi" w:cstheme="minorHAnsi"/>
                  <w:color w:val="auto"/>
                  <w:sz w:val="20"/>
                  <w:szCs w:val="20"/>
                  <w:lang w:eastAsia="en-GB"/>
                </w:rPr>
                <w:t>https://attendee.gotowebinar.com</w:t>
              </w:r>
            </w:hyperlink>
          </w:p>
          <w:p w14:paraId="032A32C3" w14:textId="77777777" w:rsidR="00E250B6" w:rsidRPr="0091680F" w:rsidRDefault="00E250B6" w:rsidP="00F9251D">
            <w:pPr>
              <w:rPr>
                <w:rFonts w:asciiTheme="minorHAnsi" w:eastAsia="Times New Roman" w:hAnsiTheme="minorHAnsi" w:cstheme="minorHAnsi"/>
                <w:sz w:val="20"/>
                <w:szCs w:val="20"/>
                <w:lang w:eastAsia="en-GB"/>
              </w:rPr>
            </w:pPr>
            <w:r w:rsidRPr="0091680F">
              <w:rPr>
                <w:rFonts w:asciiTheme="minorHAnsi" w:eastAsia="Times New Roman" w:hAnsiTheme="minorHAnsi" w:cstheme="minorHAnsi"/>
                <w:sz w:val="20"/>
                <w:szCs w:val="20"/>
                <w:lang w:eastAsia="en-GB"/>
              </w:rPr>
              <w:t>/register/4266159400468235533</w:t>
            </w:r>
          </w:p>
        </w:tc>
      </w:tr>
    </w:tbl>
    <w:p w14:paraId="78CFDA69" w14:textId="77777777" w:rsidR="00E250B6" w:rsidRPr="00DA118F" w:rsidRDefault="00E250B6" w:rsidP="00F9251D">
      <w:pPr>
        <w:rPr>
          <w:rFonts w:asciiTheme="minorHAnsi" w:hAnsiTheme="minorHAnsi" w:cstheme="minorHAnsi"/>
          <w:szCs w:val="22"/>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1C04"/>
        <w:tblLook w:val="04A0" w:firstRow="1" w:lastRow="0" w:firstColumn="1" w:lastColumn="0" w:noHBand="0" w:noVBand="1"/>
      </w:tblPr>
      <w:tblGrid>
        <w:gridCol w:w="9781"/>
      </w:tblGrid>
      <w:tr w:rsidR="00E250B6" w:rsidRPr="00DA118F" w14:paraId="4155AC2A" w14:textId="77777777" w:rsidTr="00FD3333">
        <w:trPr>
          <w:trHeight w:val="1169"/>
        </w:trPr>
        <w:tc>
          <w:tcPr>
            <w:tcW w:w="9781" w:type="dxa"/>
            <w:shd w:val="clear" w:color="auto" w:fill="CC1C04"/>
          </w:tcPr>
          <w:p w14:paraId="6162DA9C" w14:textId="77777777" w:rsidR="00E250B6" w:rsidRPr="00E82488" w:rsidRDefault="00E250B6" w:rsidP="00F9251D">
            <w:pPr>
              <w:rPr>
                <w:rFonts w:asciiTheme="minorHAnsi" w:hAnsiTheme="minorHAnsi" w:cstheme="minorHAnsi"/>
                <w:color w:val="FFFFFF" w:themeColor="background1"/>
                <w:sz w:val="20"/>
                <w:szCs w:val="20"/>
              </w:rPr>
            </w:pPr>
            <w:r w:rsidRPr="00E82488">
              <w:rPr>
                <w:rFonts w:asciiTheme="minorHAnsi" w:hAnsiTheme="minorHAnsi" w:cstheme="minorHAnsi"/>
                <w:color w:val="FFFFFF" w:themeColor="background1"/>
                <w:sz w:val="20"/>
                <w:szCs w:val="20"/>
              </w:rPr>
              <w:t>There are other webinars planned for Autumn 2020, such as End Point Assessment, Adult Education Budget, Technicals plus keep in touch webinars.</w:t>
            </w:r>
          </w:p>
          <w:p w14:paraId="4A6BFF91" w14:textId="2C38277B" w:rsidR="00E250B6" w:rsidRPr="00E82488" w:rsidRDefault="00E250B6" w:rsidP="00F9251D">
            <w:pPr>
              <w:rPr>
                <w:rFonts w:asciiTheme="minorHAnsi" w:hAnsiTheme="minorHAnsi" w:cstheme="minorHAnsi"/>
                <w:color w:val="FFFFFF" w:themeColor="background1"/>
                <w:sz w:val="20"/>
                <w:szCs w:val="20"/>
              </w:rPr>
            </w:pPr>
            <w:r w:rsidRPr="00E82488">
              <w:rPr>
                <w:rFonts w:asciiTheme="minorHAnsi" w:hAnsiTheme="minorHAnsi" w:cstheme="minorHAnsi"/>
                <w:color w:val="FFFFFF" w:themeColor="background1"/>
                <w:sz w:val="20"/>
                <w:szCs w:val="20"/>
              </w:rPr>
              <w:t>Please sign up for email alerts to receive regular updates.</w:t>
            </w:r>
          </w:p>
          <w:p w14:paraId="427FF137" w14:textId="1FDE250E" w:rsidR="00E250B6" w:rsidRPr="00DA118F" w:rsidRDefault="00B25A11" w:rsidP="00F9251D">
            <w:pPr>
              <w:rPr>
                <w:rFonts w:asciiTheme="minorHAnsi" w:hAnsiTheme="minorHAnsi" w:cstheme="minorHAnsi"/>
                <w:color w:val="E7E6E6" w:themeColor="background2"/>
                <w:szCs w:val="22"/>
              </w:rPr>
            </w:pPr>
            <w:hyperlink r:id="rId20" w:history="1">
              <w:r w:rsidR="00E250B6" w:rsidRPr="00E82488">
                <w:rPr>
                  <w:rStyle w:val="Hyperlink"/>
                  <w:rFonts w:asciiTheme="minorHAnsi" w:hAnsiTheme="minorHAnsi" w:cstheme="minorHAnsi"/>
                  <w:color w:val="FFFFFF" w:themeColor="background1"/>
                  <w:sz w:val="20"/>
                  <w:szCs w:val="20"/>
                </w:rPr>
                <w:t>https://www.cityandguilds.com/what-we-offer/centres/email-updates</w:t>
              </w:r>
            </w:hyperlink>
          </w:p>
        </w:tc>
      </w:tr>
    </w:tbl>
    <w:p w14:paraId="47E6A4A2" w14:textId="77777777" w:rsidR="00E250B6" w:rsidRPr="00DA118F" w:rsidRDefault="00E250B6" w:rsidP="00F9251D">
      <w:pPr>
        <w:rPr>
          <w:rFonts w:asciiTheme="minorHAnsi" w:hAnsiTheme="minorHAnsi" w:cstheme="minorHAnsi"/>
          <w:szCs w:val="22"/>
        </w:rPr>
      </w:pPr>
    </w:p>
    <w:p w14:paraId="25D639C1" w14:textId="3341272B" w:rsidR="00E250B6" w:rsidRPr="00F9251D" w:rsidRDefault="00E250B6" w:rsidP="00F9251D">
      <w:pPr>
        <w:rPr>
          <w:rFonts w:asciiTheme="minorHAnsi" w:hAnsiTheme="minorHAnsi" w:cstheme="minorHAnsi"/>
          <w:b/>
          <w:bCs/>
          <w:sz w:val="24"/>
        </w:rPr>
      </w:pPr>
      <w:r w:rsidRPr="00F9251D">
        <w:rPr>
          <w:rFonts w:asciiTheme="minorHAnsi" w:hAnsiTheme="minorHAnsi" w:cstheme="minorHAnsi"/>
          <w:b/>
          <w:bCs/>
          <w:sz w:val="24"/>
        </w:rPr>
        <w:t>Mitigation</w:t>
      </w:r>
    </w:p>
    <w:p w14:paraId="26725D6F" w14:textId="58FD8705" w:rsidR="00E250B6" w:rsidRPr="00F9251D" w:rsidRDefault="00E250B6" w:rsidP="00F9251D">
      <w:pPr>
        <w:rPr>
          <w:rFonts w:asciiTheme="minorHAnsi" w:hAnsiTheme="minorHAnsi" w:cs="Arial"/>
          <w:b/>
          <w:bCs/>
          <w:szCs w:val="22"/>
        </w:rPr>
      </w:pPr>
      <w:r w:rsidRPr="00F9251D">
        <w:rPr>
          <w:rFonts w:asciiTheme="minorHAnsi" w:hAnsiTheme="minorHAnsi" w:cs="Arial"/>
          <w:b/>
          <w:bCs/>
          <w:szCs w:val="22"/>
        </w:rPr>
        <w:t xml:space="preserve">England: </w:t>
      </w:r>
      <w:r w:rsidR="00B25A11">
        <w:rPr>
          <w:rFonts w:asciiTheme="minorHAnsi" w:hAnsiTheme="minorHAnsi" w:cs="Arial"/>
          <w:szCs w:val="22"/>
        </w:rPr>
        <w:t>VRQ and NVQ assessm</w:t>
      </w:r>
      <w:bookmarkStart w:id="2" w:name="_GoBack"/>
      <w:bookmarkEnd w:id="2"/>
      <w:permStart w:id="2018730116" w:edGrp="everyone"/>
      <w:permEnd w:id="2018730116"/>
      <w:r w:rsidRPr="00F9251D">
        <w:rPr>
          <w:rFonts w:asciiTheme="minorHAnsi" w:hAnsiTheme="minorHAnsi" w:cs="Arial"/>
          <w:szCs w:val="22"/>
        </w:rPr>
        <w:t>ent mitigations</w:t>
      </w:r>
      <w:r w:rsidR="00FF6697" w:rsidRPr="00F9251D">
        <w:rPr>
          <w:rFonts w:asciiTheme="minorHAnsi" w:hAnsiTheme="minorHAnsi" w:cs="Arial"/>
          <w:szCs w:val="22"/>
        </w:rPr>
        <w:t>.</w:t>
      </w:r>
      <w:r w:rsidR="00FF6697" w:rsidRPr="00F9251D">
        <w:rPr>
          <w:rFonts w:asciiTheme="minorHAnsi" w:hAnsiTheme="minorHAnsi" w:cs="Arial"/>
          <w:b/>
          <w:bCs/>
          <w:szCs w:val="22"/>
        </w:rPr>
        <w:t xml:space="preserve"> </w:t>
      </w:r>
      <w:r w:rsidR="00FF6697" w:rsidRPr="00F9251D">
        <w:rPr>
          <w:rFonts w:asciiTheme="minorHAnsi" w:hAnsiTheme="minorHAnsi" w:cs="Arial"/>
          <w:szCs w:val="22"/>
        </w:rPr>
        <w:t xml:space="preserve">Link </w:t>
      </w:r>
      <w:hyperlink r:id="rId21" w:history="1">
        <w:r w:rsidR="00FF6697" w:rsidRPr="00F9251D">
          <w:rPr>
            <w:rStyle w:val="Hyperlink"/>
            <w:rFonts w:asciiTheme="minorHAnsi" w:hAnsiTheme="minorHAnsi" w:cs="Arial"/>
            <w:szCs w:val="22"/>
          </w:rPr>
          <w:t>here.</w:t>
        </w:r>
      </w:hyperlink>
    </w:p>
    <w:p w14:paraId="172E8F92" w14:textId="64A594F3" w:rsidR="00E250B6" w:rsidRPr="00F9251D" w:rsidRDefault="00E250B6" w:rsidP="00F9251D">
      <w:pPr>
        <w:rPr>
          <w:rFonts w:asciiTheme="minorHAnsi" w:hAnsiTheme="minorHAnsi" w:cs="Arial"/>
          <w:szCs w:val="22"/>
        </w:rPr>
      </w:pPr>
      <w:r w:rsidRPr="00F9251D">
        <w:rPr>
          <w:rFonts w:asciiTheme="minorHAnsi" w:hAnsiTheme="minorHAnsi" w:cs="Arial"/>
          <w:b/>
          <w:bCs/>
          <w:szCs w:val="22"/>
        </w:rPr>
        <w:t xml:space="preserve">Scotland:  </w:t>
      </w:r>
      <w:r w:rsidRPr="00F9251D">
        <w:rPr>
          <w:rFonts w:asciiTheme="minorHAnsi" w:hAnsiTheme="minorHAnsi" w:cs="Arial"/>
          <w:szCs w:val="22"/>
        </w:rPr>
        <w:t>SVQ assessment mitigation</w:t>
      </w:r>
      <w:r w:rsidR="00FF32B5" w:rsidRPr="00F9251D">
        <w:rPr>
          <w:rFonts w:asciiTheme="minorHAnsi" w:hAnsiTheme="minorHAnsi" w:cs="Arial"/>
          <w:szCs w:val="22"/>
        </w:rPr>
        <w:t>.</w:t>
      </w:r>
      <w:r w:rsidR="00FF32B5" w:rsidRPr="00F9251D">
        <w:rPr>
          <w:rFonts w:asciiTheme="minorHAnsi" w:hAnsiTheme="minorHAnsi" w:cs="Arial"/>
          <w:b/>
          <w:bCs/>
          <w:szCs w:val="22"/>
        </w:rPr>
        <w:t xml:space="preserve"> </w:t>
      </w:r>
      <w:r w:rsidR="00FF32B5" w:rsidRPr="00F9251D">
        <w:rPr>
          <w:rFonts w:asciiTheme="minorHAnsi" w:hAnsiTheme="minorHAnsi" w:cs="Arial"/>
          <w:szCs w:val="22"/>
        </w:rPr>
        <w:t xml:space="preserve">Link </w:t>
      </w:r>
      <w:hyperlink r:id="rId22" w:history="1">
        <w:r w:rsidR="00FF32B5" w:rsidRPr="00F9251D">
          <w:rPr>
            <w:rStyle w:val="Hyperlink"/>
            <w:rFonts w:asciiTheme="minorHAnsi" w:hAnsiTheme="minorHAnsi" w:cs="Arial"/>
            <w:szCs w:val="22"/>
          </w:rPr>
          <w:t>here.</w:t>
        </w:r>
      </w:hyperlink>
    </w:p>
    <w:p w14:paraId="3F5012E8" w14:textId="77777777" w:rsidR="00F9251D" w:rsidRPr="0069640B" w:rsidRDefault="00F9251D" w:rsidP="00F9251D">
      <w:pPr>
        <w:rPr>
          <w:rFonts w:ascii="Calibri" w:hAnsi="Calibri" w:cs="Calibri"/>
          <w:szCs w:val="22"/>
        </w:rPr>
      </w:pPr>
    </w:p>
    <w:p w14:paraId="5445EE05" w14:textId="18E28D62" w:rsidR="00E250B6" w:rsidRDefault="00E250B6" w:rsidP="00F9251D">
      <w:pPr>
        <w:rPr>
          <w:rFonts w:asciiTheme="minorHAnsi" w:hAnsiTheme="minorHAnsi" w:cstheme="minorHAnsi"/>
          <w:b/>
          <w:bCs/>
          <w:sz w:val="24"/>
        </w:rPr>
      </w:pPr>
      <w:r w:rsidRPr="008122A1">
        <w:rPr>
          <w:rFonts w:asciiTheme="minorHAnsi" w:hAnsiTheme="minorHAnsi" w:cstheme="minorHAnsi"/>
          <w:b/>
          <w:bCs/>
          <w:sz w:val="24"/>
        </w:rPr>
        <w:t>Apprenticeship update</w:t>
      </w:r>
    </w:p>
    <w:p w14:paraId="557779E2" w14:textId="17C3B4F0" w:rsidR="00E250B6" w:rsidRPr="002904AD" w:rsidRDefault="00E250B6" w:rsidP="00F9251D">
      <w:pPr>
        <w:rPr>
          <w:rFonts w:ascii="Calibri" w:hAnsi="Calibri"/>
          <w:color w:val="000000"/>
          <w:sz w:val="24"/>
          <w:lang w:val="en"/>
        </w:rPr>
      </w:pPr>
      <w:r w:rsidRPr="002904AD">
        <w:rPr>
          <w:rFonts w:ascii="Calibri" w:hAnsi="Calibri"/>
          <w:color w:val="000000"/>
          <w:lang w:val="en"/>
        </w:rPr>
        <w:t>Restrictions will be lifted for the remaining “Close Contact Services” in England as of 15th August 2020.</w:t>
      </w:r>
    </w:p>
    <w:p w14:paraId="638BB987" w14:textId="77777777" w:rsidR="00E250B6" w:rsidRPr="002904AD" w:rsidRDefault="00E250B6" w:rsidP="00F9251D">
      <w:pPr>
        <w:pStyle w:val="NormalWeb"/>
        <w:spacing w:before="0" w:beforeAutospacing="0" w:after="0" w:afterAutospacing="0"/>
        <w:rPr>
          <w:rFonts w:ascii="Calibri" w:hAnsi="Calibri"/>
          <w:color w:val="000000"/>
          <w:lang w:val="en"/>
        </w:rPr>
      </w:pPr>
      <w:r w:rsidRPr="002904AD">
        <w:rPr>
          <w:rFonts w:ascii="Calibri" w:hAnsi="Calibri"/>
          <w:color w:val="000000"/>
          <w:lang w:val="en"/>
        </w:rPr>
        <w:t> </w:t>
      </w:r>
    </w:p>
    <w:p w14:paraId="55588470" w14:textId="3FBCCB29" w:rsidR="00E250B6" w:rsidRDefault="00E250B6" w:rsidP="00F9251D">
      <w:pPr>
        <w:pStyle w:val="NormalWeb"/>
        <w:spacing w:before="0" w:beforeAutospacing="0" w:after="0" w:afterAutospacing="0"/>
        <w:rPr>
          <w:rFonts w:ascii="Calibri" w:hAnsi="Calibri" w:cstheme="minorHAnsi"/>
          <w:sz w:val="22"/>
          <w:szCs w:val="22"/>
        </w:rPr>
      </w:pPr>
      <w:r w:rsidRPr="002904AD">
        <w:rPr>
          <w:rFonts w:ascii="Calibri" w:hAnsi="Calibri"/>
          <w:color w:val="000000"/>
          <w:sz w:val="22"/>
          <w:szCs w:val="22"/>
          <w:lang w:val="en"/>
        </w:rPr>
        <w:t xml:space="preserve">This means, we are </w:t>
      </w:r>
      <w:r w:rsidRPr="002904AD">
        <w:rPr>
          <w:rStyle w:val="Strong"/>
          <w:rFonts w:ascii="Calibri" w:hAnsi="Calibri"/>
          <w:color w:val="000000"/>
          <w:sz w:val="22"/>
          <w:szCs w:val="22"/>
          <w:lang w:val="en"/>
        </w:rPr>
        <w:t>open</w:t>
      </w:r>
      <w:r w:rsidRPr="002904AD">
        <w:rPr>
          <w:rFonts w:ascii="Calibri" w:hAnsi="Calibri"/>
          <w:color w:val="000000"/>
          <w:sz w:val="22"/>
          <w:szCs w:val="22"/>
          <w:lang w:val="en"/>
        </w:rPr>
        <w:t xml:space="preserve"> for bookings for our Hair Professional – Barbering and Beauty Therapist End-Point Assessment as from </w:t>
      </w:r>
      <w:r w:rsidRPr="002904AD">
        <w:rPr>
          <w:rStyle w:val="Strong"/>
          <w:rFonts w:ascii="Calibri" w:hAnsi="Calibri"/>
          <w:color w:val="000000"/>
          <w:sz w:val="22"/>
          <w:szCs w:val="22"/>
          <w:lang w:val="en"/>
        </w:rPr>
        <w:t>Monday 17th August 2020</w:t>
      </w:r>
      <w:r w:rsidRPr="002904AD">
        <w:rPr>
          <w:rFonts w:ascii="Calibri" w:hAnsi="Calibri"/>
          <w:color w:val="000000"/>
          <w:sz w:val="22"/>
          <w:szCs w:val="22"/>
          <w:lang w:val="en"/>
        </w:rPr>
        <w:t>. This does not apply to areas where there are current local lockdowns.</w:t>
      </w:r>
      <w:r>
        <w:rPr>
          <w:rFonts w:ascii="Calibri" w:hAnsi="Calibri"/>
          <w:color w:val="000000"/>
          <w:sz w:val="22"/>
          <w:szCs w:val="22"/>
          <w:lang w:val="en"/>
        </w:rPr>
        <w:t xml:space="preserve"> </w:t>
      </w:r>
      <w:r w:rsidRPr="002904AD">
        <w:rPr>
          <w:rFonts w:ascii="Calibri" w:hAnsi="Calibri" w:cstheme="minorHAnsi"/>
          <w:sz w:val="22"/>
          <w:szCs w:val="22"/>
        </w:rPr>
        <w:t>Link</w:t>
      </w:r>
      <w:hyperlink r:id="rId23" w:history="1">
        <w:r w:rsidRPr="002904AD">
          <w:rPr>
            <w:rStyle w:val="Hyperlink"/>
            <w:rFonts w:ascii="Calibri" w:hAnsi="Calibri" w:cstheme="minorHAnsi"/>
            <w:sz w:val="22"/>
            <w:szCs w:val="22"/>
          </w:rPr>
          <w:t xml:space="preserve"> here</w:t>
        </w:r>
      </w:hyperlink>
      <w:r w:rsidRPr="002904AD">
        <w:rPr>
          <w:rFonts w:ascii="Calibri" w:hAnsi="Calibri" w:cstheme="minorHAnsi"/>
          <w:sz w:val="22"/>
          <w:szCs w:val="22"/>
        </w:rPr>
        <w:t xml:space="preserve"> for further information: </w:t>
      </w:r>
    </w:p>
    <w:p w14:paraId="2508C508" w14:textId="77777777" w:rsidR="00E250B6" w:rsidRPr="00E250B6" w:rsidRDefault="00E250B6" w:rsidP="00F9251D">
      <w:pPr>
        <w:pStyle w:val="NormalWeb"/>
        <w:spacing w:before="0" w:beforeAutospacing="0" w:after="0" w:afterAutospacing="0"/>
        <w:rPr>
          <w:rFonts w:ascii="Calibri" w:hAnsi="Calibri"/>
          <w:color w:val="000000"/>
          <w:sz w:val="22"/>
          <w:szCs w:val="22"/>
          <w:lang w:val="en"/>
        </w:rPr>
      </w:pPr>
    </w:p>
    <w:p w14:paraId="74701F23" w14:textId="77777777" w:rsidR="00E250B6" w:rsidRDefault="00E250B6" w:rsidP="00F9251D">
      <w:pPr>
        <w:pStyle w:val="DocumentSubtitle"/>
        <w:spacing w:after="0" w:line="240" w:lineRule="auto"/>
        <w:rPr>
          <w:rFonts w:ascii="Calibri" w:hAnsi="Calibri" w:cs="Calibri"/>
          <w:b/>
          <w:bCs/>
          <w:color w:val="auto"/>
          <w:sz w:val="24"/>
          <w:szCs w:val="24"/>
        </w:rPr>
      </w:pPr>
      <w:bookmarkStart w:id="3" w:name="_Hlk44337934"/>
      <w:r>
        <w:rPr>
          <w:rFonts w:ascii="Calibri" w:hAnsi="Calibri" w:cs="Calibri"/>
          <w:b/>
          <w:bCs/>
          <w:color w:val="auto"/>
          <w:sz w:val="24"/>
          <w:szCs w:val="24"/>
        </w:rPr>
        <w:t xml:space="preserve">Traineeships </w:t>
      </w:r>
    </w:p>
    <w:p w14:paraId="0C6773C2" w14:textId="77777777" w:rsidR="00E250B6" w:rsidRPr="002904AD" w:rsidRDefault="00E250B6" w:rsidP="00F9251D">
      <w:pPr>
        <w:pStyle w:val="DocumentSubtitle"/>
        <w:spacing w:after="0" w:line="240" w:lineRule="auto"/>
        <w:rPr>
          <w:rFonts w:ascii="Calibri" w:hAnsi="Calibri" w:cs="Calibri"/>
          <w:color w:val="auto"/>
          <w:sz w:val="22"/>
          <w:szCs w:val="22"/>
        </w:rPr>
      </w:pPr>
      <w:r w:rsidRPr="002904AD">
        <w:rPr>
          <w:rFonts w:ascii="Calibri" w:hAnsi="Calibri" w:cs="Calibri"/>
          <w:color w:val="auto"/>
          <w:sz w:val="22"/>
          <w:szCs w:val="22"/>
        </w:rPr>
        <w:t xml:space="preserve">Supporting the economic recovery from Covid-19 the government announced further funding opportunities for traineeships link </w:t>
      </w:r>
      <w:hyperlink r:id="rId24" w:history="1">
        <w:r w:rsidRPr="002904AD">
          <w:rPr>
            <w:rStyle w:val="Hyperlink"/>
            <w:rFonts w:ascii="Calibri" w:hAnsi="Calibri" w:cs="Calibri"/>
            <w:sz w:val="22"/>
            <w:szCs w:val="22"/>
          </w:rPr>
          <w:t>here</w:t>
        </w:r>
      </w:hyperlink>
    </w:p>
    <w:p w14:paraId="6F5241BD" w14:textId="77777777" w:rsidR="00E250B6" w:rsidRDefault="00E250B6" w:rsidP="00F9251D">
      <w:pPr>
        <w:pStyle w:val="DocumentSubtitle"/>
        <w:spacing w:after="0" w:line="240" w:lineRule="auto"/>
        <w:rPr>
          <w:rFonts w:ascii="Calibri" w:hAnsi="Calibri" w:cs="Calibri"/>
          <w:b/>
          <w:bCs/>
          <w:color w:val="auto"/>
          <w:sz w:val="24"/>
          <w:szCs w:val="24"/>
        </w:rPr>
      </w:pPr>
    </w:p>
    <w:p w14:paraId="78C007FF" w14:textId="14AAA000" w:rsidR="00E250B6" w:rsidRPr="00373075" w:rsidRDefault="00E250B6" w:rsidP="00F9251D">
      <w:pPr>
        <w:pStyle w:val="DocumentSubtitle"/>
        <w:spacing w:after="0" w:line="240" w:lineRule="auto"/>
        <w:rPr>
          <w:b/>
          <w:bCs/>
          <w:sz w:val="22"/>
          <w:szCs w:val="22"/>
        </w:rPr>
      </w:pPr>
      <w:r w:rsidRPr="00373075">
        <w:rPr>
          <w:b/>
          <w:bCs/>
          <w:sz w:val="22"/>
          <w:szCs w:val="22"/>
        </w:rPr>
        <w:t xml:space="preserve">Rules of Combination – 2020/21 </w:t>
      </w:r>
    </w:p>
    <w:p w14:paraId="61898661" w14:textId="667A29C2" w:rsidR="00373075" w:rsidRPr="00373075" w:rsidRDefault="00373075" w:rsidP="00F9251D">
      <w:pPr>
        <w:pStyle w:val="DocumentSubtitle"/>
        <w:spacing w:after="0" w:line="240" w:lineRule="auto"/>
        <w:rPr>
          <w:b/>
          <w:bCs/>
          <w:color w:val="FF0000"/>
          <w:sz w:val="22"/>
          <w:szCs w:val="22"/>
        </w:rPr>
      </w:pPr>
      <w:r w:rsidRPr="00373075">
        <w:rPr>
          <w:color w:val="333333"/>
          <w:sz w:val="22"/>
          <w:szCs w:val="22"/>
        </w:rPr>
        <w:t xml:space="preserve">The new version of the Hair and Beauty Rules of Combination document for August 2020 is now available to download </w:t>
      </w:r>
      <w:hyperlink r:id="rId25" w:history="1">
        <w:r w:rsidRPr="00373075">
          <w:rPr>
            <w:rStyle w:val="Hyperlink"/>
            <w:color w:val="3045C6"/>
            <w:sz w:val="22"/>
            <w:szCs w:val="22"/>
          </w:rPr>
          <w:t>here</w:t>
        </w:r>
      </w:hyperlink>
    </w:p>
    <w:bookmarkEnd w:id="3"/>
    <w:p w14:paraId="68BF7E72" w14:textId="77777777" w:rsidR="00AC2CE8" w:rsidRPr="00184D35" w:rsidRDefault="00AC2CE8" w:rsidP="00F9251D">
      <w:pPr>
        <w:rPr>
          <w:rFonts w:ascii="Arial" w:hAnsi="Arial" w:cs="Arial"/>
          <w:szCs w:val="22"/>
        </w:rPr>
      </w:pPr>
    </w:p>
    <w:p w14:paraId="4BA0ECEA" w14:textId="3F6742DE" w:rsidR="00E250B6" w:rsidRPr="00E250B6" w:rsidRDefault="00E250B6" w:rsidP="00F9251D">
      <w:pPr>
        <w:rPr>
          <w:rFonts w:asciiTheme="minorHAnsi" w:hAnsiTheme="minorHAnsi" w:cstheme="minorHAnsi"/>
          <w:b/>
          <w:bCs/>
          <w:sz w:val="24"/>
        </w:rPr>
      </w:pPr>
      <w:r w:rsidRPr="008122A1">
        <w:rPr>
          <w:rFonts w:asciiTheme="minorHAnsi" w:hAnsiTheme="minorHAnsi" w:cstheme="minorHAnsi"/>
          <w:b/>
          <w:bCs/>
          <w:sz w:val="24"/>
        </w:rPr>
        <w:t>Provider support</w:t>
      </w:r>
      <w:r>
        <w:rPr>
          <w:rFonts w:asciiTheme="minorHAnsi" w:hAnsiTheme="minorHAnsi" w:cstheme="minorHAnsi"/>
          <w:b/>
          <w:bCs/>
          <w:sz w:val="24"/>
        </w:rPr>
        <w:t xml:space="preserve"> - </w:t>
      </w:r>
      <w:r w:rsidRPr="008122A1">
        <w:rPr>
          <w:rFonts w:asciiTheme="minorHAnsi" w:hAnsiTheme="minorHAnsi" w:cstheme="minorHAnsi"/>
          <w:b/>
          <w:bCs/>
        </w:rPr>
        <w:t>Covid-19 – returning to the workplace and staying safe</w:t>
      </w:r>
    </w:p>
    <w:p w14:paraId="77ADB0F6" w14:textId="77777777" w:rsidR="00E250B6" w:rsidRDefault="00E250B6" w:rsidP="00F9251D">
      <w:r>
        <w:rPr>
          <w:noProof/>
          <w:lang w:eastAsia="en-GB"/>
        </w:rPr>
        <w:drawing>
          <wp:anchor distT="0" distB="0" distL="114300" distR="114300" simplePos="0" relativeHeight="251658252" behindDoc="1" locked="0" layoutInCell="1" allowOverlap="1" wp14:anchorId="30615FF0" wp14:editId="22AA566D">
            <wp:simplePos x="0" y="0"/>
            <wp:positionH relativeFrom="margin">
              <wp:posOffset>60960</wp:posOffset>
            </wp:positionH>
            <wp:positionV relativeFrom="paragraph">
              <wp:posOffset>9525</wp:posOffset>
            </wp:positionV>
            <wp:extent cx="812800" cy="816610"/>
            <wp:effectExtent l="0" t="0" r="6350" b="2540"/>
            <wp:wrapTight wrapText="bothSides">
              <wp:wrapPolygon edited="0">
                <wp:start x="0" y="0"/>
                <wp:lineTo x="0" y="21163"/>
                <wp:lineTo x="21263" y="21163"/>
                <wp:lineTo x="21263" y="0"/>
                <wp:lineTo x="0" y="0"/>
              </wp:wrapPolygon>
            </wp:wrapTight>
            <wp:docPr id="7" name="Picture 7">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26"/>
                    </pic:cNvPr>
                    <pic:cNvPicPr/>
                  </pic:nvPicPr>
                  <pic:blipFill>
                    <a:blip r:embed="rId27" cstate="hqprint">
                      <a:extLst>
                        <a:ext uri="{28A0092B-C50C-407E-A947-70E740481C1C}">
                          <a14:useLocalDpi xmlns:a14="http://schemas.microsoft.com/office/drawing/2010/main" val="0"/>
                        </a:ext>
                      </a:extLst>
                    </a:blip>
                    <a:stretch>
                      <a:fillRect/>
                    </a:stretch>
                  </pic:blipFill>
                  <pic:spPr>
                    <a:xfrm>
                      <a:off x="0" y="0"/>
                      <a:ext cx="812800" cy="816610"/>
                    </a:xfrm>
                    <a:prstGeom prst="rect">
                      <a:avLst/>
                    </a:prstGeom>
                  </pic:spPr>
                </pic:pic>
              </a:graphicData>
            </a:graphic>
            <wp14:sizeRelH relativeFrom="margin">
              <wp14:pctWidth>0</wp14:pctWidth>
            </wp14:sizeRelH>
            <wp14:sizeRelV relativeFrom="margin">
              <wp14:pctHeight>0</wp14:pctHeight>
            </wp14:sizeRelV>
          </wp:anchor>
        </w:drawing>
      </w:r>
    </w:p>
    <w:p w14:paraId="5D6AB30B" w14:textId="77777777" w:rsidR="00E250B6" w:rsidRDefault="00E250B6" w:rsidP="00F9251D">
      <w:pPr>
        <w:pStyle w:val="Heading2"/>
        <w:spacing w:before="0" w:after="0"/>
        <w:rPr>
          <w:rFonts w:ascii="Calibri" w:hAnsi="Calibri" w:cs="Calibri"/>
        </w:rPr>
      </w:pPr>
      <w:r w:rsidRPr="008122A1">
        <w:rPr>
          <w:rFonts w:ascii="Calibri" w:hAnsi="Calibri" w:cs="Calibri"/>
        </w:rPr>
        <w:t>This free e-learning module enables individuals with essential health and safety knowledge for a safe return to the workplace and receive a digital credential.</w:t>
      </w:r>
      <w:r>
        <w:rPr>
          <w:rFonts w:ascii="Calibri" w:hAnsi="Calibri" w:cs="Calibri"/>
        </w:rPr>
        <w:t xml:space="preserve"> </w:t>
      </w:r>
    </w:p>
    <w:p w14:paraId="79BF3EAA" w14:textId="64FC6B87" w:rsidR="00E250B6" w:rsidRPr="002904AD" w:rsidRDefault="00E250B6" w:rsidP="00F9251D">
      <w:pPr>
        <w:pStyle w:val="Heading2"/>
        <w:spacing w:before="0" w:after="0"/>
        <w:rPr>
          <w:rFonts w:ascii="Calibri" w:hAnsi="Calibri" w:cs="Calibri"/>
          <w:b/>
          <w:bCs/>
          <w:i/>
          <w:iCs/>
          <w:u w:val="single"/>
        </w:rPr>
      </w:pPr>
      <w:r w:rsidRPr="002904AD">
        <w:rPr>
          <w:rFonts w:ascii="Calibri" w:hAnsi="Calibri" w:cs="Calibri"/>
          <w:i/>
          <w:iCs/>
          <w:u w:val="single"/>
        </w:rPr>
        <w:t>Click on the digital credential badge to take our free course.</w:t>
      </w:r>
      <w:r w:rsidRPr="002904AD">
        <w:rPr>
          <w:rFonts w:ascii="Calibri" w:hAnsi="Calibri" w:cs="Calibri"/>
          <w:b/>
          <w:bCs/>
          <w:i/>
          <w:iCs/>
          <w:u w:val="single"/>
        </w:rPr>
        <w:t xml:space="preserve"> </w:t>
      </w:r>
    </w:p>
    <w:p w14:paraId="71CBEDB4" w14:textId="77777777" w:rsidR="00AC2CE8" w:rsidRDefault="00AC2CE8" w:rsidP="00F9251D"/>
    <w:p w14:paraId="22561BBA" w14:textId="5C7267F7" w:rsidR="00AC2CE8" w:rsidRDefault="00AC2CE8" w:rsidP="00F9251D"/>
    <w:p w14:paraId="48B511A8" w14:textId="77777777" w:rsidR="00AC2CE8" w:rsidRPr="00AC2CE8" w:rsidRDefault="00AC2CE8" w:rsidP="00F9251D">
      <w:pPr>
        <w:pStyle w:val="Heading2"/>
        <w:spacing w:before="0" w:after="0"/>
        <w:rPr>
          <w:rFonts w:asciiTheme="minorHAnsi" w:hAnsiTheme="minorHAnsi" w:cstheme="minorHAnsi"/>
          <w:b/>
          <w:bCs/>
          <w:szCs w:val="24"/>
        </w:rPr>
      </w:pPr>
      <w:r w:rsidRPr="00AC2CE8">
        <w:rPr>
          <w:rFonts w:asciiTheme="minorHAnsi" w:hAnsiTheme="minorHAnsi" w:cstheme="minorHAnsi"/>
          <w:b/>
          <w:bCs/>
          <w:szCs w:val="24"/>
        </w:rPr>
        <w:t>Supporting you through the current crisis</w:t>
      </w:r>
    </w:p>
    <w:p w14:paraId="657345DA" w14:textId="77777777" w:rsidR="00AC2CE8" w:rsidRPr="00DA118F" w:rsidRDefault="00AC2CE8" w:rsidP="00F9251D">
      <w:pPr>
        <w:rPr>
          <w:rFonts w:asciiTheme="minorHAnsi" w:hAnsiTheme="minorHAnsi" w:cstheme="minorHAnsi"/>
          <w:szCs w:val="22"/>
        </w:rPr>
      </w:pPr>
      <w:r w:rsidRPr="00DA118F">
        <w:rPr>
          <w:rFonts w:asciiTheme="minorHAnsi" w:hAnsiTheme="minorHAnsi" w:cstheme="minorHAnsi"/>
          <w:szCs w:val="22"/>
        </w:rPr>
        <w:t>With the COVID-19 outbreak presenting an unprecedented set of challenges for all of us, we’re continuing to work closely with other organisations. Whilst we’re unable to offer any face-to-face networks or meetings for now, we have adapted the format and content of these to make them available as webinars and online meetings, please contact us direct for dedicated support.</w:t>
      </w:r>
    </w:p>
    <w:p w14:paraId="2C0B4DD1" w14:textId="77777777" w:rsidR="00AC2CE8" w:rsidRDefault="00AC2CE8" w:rsidP="00F9251D"/>
    <w:p w14:paraId="6BF6C15B" w14:textId="3A641D0B" w:rsidR="00F9251D" w:rsidRPr="00FA0AD0" w:rsidRDefault="00FF32B5" w:rsidP="00F9251D">
      <w:pPr>
        <w:rPr>
          <w:rFonts w:ascii="Calibri" w:hAnsi="Calibri" w:cs="Calibri"/>
          <w:b/>
          <w:bCs/>
          <w:sz w:val="24"/>
        </w:rPr>
      </w:pPr>
      <w:r>
        <w:rPr>
          <w:rFonts w:ascii="Calibri" w:hAnsi="Calibri" w:cs="Calibri"/>
          <w:b/>
          <w:bCs/>
          <w:sz w:val="24"/>
        </w:rPr>
        <w:t xml:space="preserve">Funding </w:t>
      </w:r>
    </w:p>
    <w:p w14:paraId="66CA3D08" w14:textId="568D7309" w:rsidR="00FF32B5" w:rsidRDefault="00F9251D" w:rsidP="00F9251D">
      <w:pPr>
        <w:rPr>
          <w:rFonts w:ascii="Calibri" w:hAnsi="Calibri" w:cs="Calibri"/>
          <w:szCs w:val="22"/>
        </w:rPr>
      </w:pPr>
      <w:r w:rsidRPr="00F9251D">
        <w:rPr>
          <w:rFonts w:ascii="Calibri" w:hAnsi="Calibri" w:cs="Calibri"/>
          <w:szCs w:val="22"/>
        </w:rPr>
        <w:t xml:space="preserve">Information to help you understand the eligibility rules </w:t>
      </w:r>
      <w:r>
        <w:rPr>
          <w:rFonts w:ascii="Calibri" w:hAnsi="Calibri" w:cs="Calibri"/>
          <w:szCs w:val="22"/>
        </w:rPr>
        <w:t xml:space="preserve">for the different types of funding the government offers to improve skills. </w:t>
      </w:r>
      <w:r w:rsidR="00BB498C" w:rsidRPr="00BB498C">
        <w:rPr>
          <w:rFonts w:ascii="Calibri" w:hAnsi="Calibri" w:cs="Calibri"/>
          <w:szCs w:val="22"/>
        </w:rPr>
        <w:t xml:space="preserve">Link </w:t>
      </w:r>
      <w:hyperlink r:id="rId28" w:history="1">
        <w:r w:rsidR="00BB498C" w:rsidRPr="00BB498C">
          <w:rPr>
            <w:rStyle w:val="Hyperlink"/>
            <w:rFonts w:ascii="Calibri" w:hAnsi="Calibri" w:cs="Calibri"/>
            <w:szCs w:val="22"/>
          </w:rPr>
          <w:t>here.</w:t>
        </w:r>
      </w:hyperlink>
    </w:p>
    <w:p w14:paraId="0FA719B0" w14:textId="77777777" w:rsidR="00F9251D" w:rsidRDefault="00F9251D" w:rsidP="00F9251D">
      <w:pPr>
        <w:rPr>
          <w:rFonts w:ascii="Arial" w:hAnsi="Arial" w:cs="Arial"/>
          <w:color w:val="646363"/>
          <w:shd w:val="clear" w:color="auto" w:fill="F2F2F2"/>
        </w:rPr>
      </w:pPr>
    </w:p>
    <w:p w14:paraId="10F9B929" w14:textId="3F287F44" w:rsidR="00E250B6" w:rsidRPr="00EC61D4" w:rsidRDefault="00E250B6" w:rsidP="00F9251D">
      <w:pPr>
        <w:rPr>
          <w:rFonts w:ascii="Calibri" w:hAnsi="Calibri" w:cs="Calibri"/>
          <w:b/>
          <w:bCs/>
          <w:sz w:val="24"/>
        </w:rPr>
      </w:pPr>
      <w:r w:rsidRPr="00EC61D4">
        <w:rPr>
          <w:rFonts w:ascii="Calibri" w:hAnsi="Calibri" w:cs="Calibri"/>
          <w:b/>
          <w:bCs/>
          <w:sz w:val="24"/>
        </w:rPr>
        <w:t>Associate Vacancies</w:t>
      </w:r>
    </w:p>
    <w:p w14:paraId="680B4494" w14:textId="6DE2BA26" w:rsidR="00E250B6" w:rsidRPr="002C34C1" w:rsidRDefault="00E250B6" w:rsidP="00F9251D">
      <w:pPr>
        <w:rPr>
          <w:rFonts w:asciiTheme="minorHAnsi" w:hAnsiTheme="minorHAnsi" w:cstheme="minorHAnsi"/>
          <w:szCs w:val="22"/>
        </w:rPr>
      </w:pPr>
      <w:r w:rsidRPr="002C34C1">
        <w:rPr>
          <w:rFonts w:asciiTheme="minorHAnsi" w:hAnsiTheme="minorHAnsi" w:cstheme="minorHAnsi"/>
          <w:szCs w:val="22"/>
        </w:rPr>
        <w:t>There are a variety of contracted associate roles you may wish to apply for, such as, an Independent End-Point Assessor, External Quality Assurer or Moderator.</w:t>
      </w:r>
      <w:r w:rsidR="0091680F" w:rsidRPr="002C34C1">
        <w:rPr>
          <w:rFonts w:asciiTheme="minorHAnsi" w:hAnsiTheme="minorHAnsi" w:cstheme="minorHAnsi"/>
          <w:szCs w:val="22"/>
        </w:rPr>
        <w:t xml:space="preserve"> </w:t>
      </w:r>
      <w:r w:rsidRPr="002C34C1">
        <w:rPr>
          <w:rFonts w:asciiTheme="minorHAnsi" w:hAnsiTheme="minorHAnsi" w:cstheme="minorHAnsi"/>
          <w:szCs w:val="22"/>
        </w:rPr>
        <w:t>Find out more about the opportunities and how to apply below.</w:t>
      </w:r>
    </w:p>
    <w:p w14:paraId="04A1311A" w14:textId="77777777" w:rsidR="00E250B6" w:rsidRPr="002C34C1" w:rsidRDefault="00E250B6" w:rsidP="00F9251D">
      <w:pPr>
        <w:rPr>
          <w:rFonts w:asciiTheme="minorHAnsi" w:hAnsiTheme="minorHAnsi" w:cstheme="minorHAnsi"/>
          <w:color w:val="000000"/>
          <w:szCs w:val="22"/>
        </w:rPr>
      </w:pPr>
    </w:p>
    <w:p w14:paraId="36E56865" w14:textId="77777777" w:rsidR="00E250B6" w:rsidRPr="002C34C1" w:rsidRDefault="00E250B6" w:rsidP="00F9251D">
      <w:pPr>
        <w:rPr>
          <w:rFonts w:asciiTheme="minorHAnsi" w:hAnsiTheme="minorHAnsi" w:cstheme="minorHAnsi"/>
          <w:color w:val="000000"/>
        </w:rPr>
      </w:pPr>
      <w:r w:rsidRPr="002C34C1">
        <w:rPr>
          <w:rFonts w:asciiTheme="minorHAnsi" w:hAnsiTheme="minorHAnsi" w:cstheme="minorHAnsi"/>
          <w:color w:val="000000"/>
        </w:rPr>
        <w:t>For information and to apply for LIEPA and IEPA roles, please visit</w:t>
      </w:r>
    </w:p>
    <w:p w14:paraId="19E2BC24" w14:textId="77777777" w:rsidR="00E250B6" w:rsidRPr="002C34C1" w:rsidRDefault="00B25A11" w:rsidP="00F9251D">
      <w:pPr>
        <w:rPr>
          <w:rFonts w:asciiTheme="minorHAnsi" w:hAnsiTheme="minorHAnsi" w:cstheme="minorHAnsi"/>
          <w:color w:val="000000"/>
        </w:rPr>
      </w:pPr>
      <w:hyperlink r:id="rId29" w:history="1">
        <w:r w:rsidR="00E250B6" w:rsidRPr="002C34C1">
          <w:rPr>
            <w:rStyle w:val="Hyperlink"/>
            <w:rFonts w:asciiTheme="minorHAnsi" w:hAnsiTheme="minorHAnsi" w:cstheme="minorHAnsi"/>
          </w:rPr>
          <w:t>https://careers.cityandguildsgroup.com/associate-vacancies</w:t>
        </w:r>
      </w:hyperlink>
    </w:p>
    <w:p w14:paraId="2A587590" w14:textId="77777777" w:rsidR="00E250B6" w:rsidRPr="002C34C1" w:rsidRDefault="00E250B6" w:rsidP="00F9251D">
      <w:pPr>
        <w:rPr>
          <w:rFonts w:asciiTheme="minorHAnsi" w:hAnsiTheme="minorHAnsi" w:cstheme="minorHAnsi"/>
          <w:color w:val="000000"/>
        </w:rPr>
      </w:pPr>
    </w:p>
    <w:p w14:paraId="1EA2EFE7" w14:textId="77777777" w:rsidR="00E250B6" w:rsidRPr="002C34C1" w:rsidRDefault="00E250B6" w:rsidP="00F9251D">
      <w:pPr>
        <w:rPr>
          <w:rFonts w:asciiTheme="minorHAnsi" w:hAnsiTheme="minorHAnsi" w:cstheme="minorHAnsi"/>
          <w:color w:val="000000"/>
        </w:rPr>
      </w:pPr>
      <w:r w:rsidRPr="002C34C1">
        <w:rPr>
          <w:rFonts w:asciiTheme="minorHAnsi" w:hAnsiTheme="minorHAnsi" w:cstheme="minorHAnsi"/>
          <w:color w:val="000000"/>
        </w:rPr>
        <w:t>For information and to apply for Technical Moderator roles, please visit</w:t>
      </w:r>
    </w:p>
    <w:p w14:paraId="6BDA3B8B" w14:textId="77777777" w:rsidR="00E250B6" w:rsidRPr="002C34C1" w:rsidRDefault="00B25A11" w:rsidP="00F9251D">
      <w:pPr>
        <w:rPr>
          <w:rFonts w:asciiTheme="minorHAnsi" w:hAnsiTheme="minorHAnsi" w:cstheme="minorHAnsi"/>
          <w:color w:val="000000"/>
        </w:rPr>
      </w:pPr>
      <w:hyperlink r:id="rId30" w:history="1">
        <w:r w:rsidR="00E250B6" w:rsidRPr="002C34C1">
          <w:rPr>
            <w:rStyle w:val="Hyperlink"/>
            <w:rFonts w:asciiTheme="minorHAnsi" w:hAnsiTheme="minorHAnsi" w:cstheme="minorHAnsi"/>
          </w:rPr>
          <w:t>https://careers.cityandguildsgroup.com/associate-vacancies/moderators/</w:t>
        </w:r>
      </w:hyperlink>
    </w:p>
    <w:p w14:paraId="2E2B4067" w14:textId="77777777" w:rsidR="00E250B6" w:rsidRPr="007C5C1A" w:rsidRDefault="00E250B6" w:rsidP="00F9251D">
      <w:pPr>
        <w:rPr>
          <w:rFonts w:asciiTheme="minorHAnsi" w:hAnsiTheme="minorHAnsi" w:cstheme="minorHAnsi"/>
          <w:sz w:val="24"/>
        </w:rPr>
      </w:pPr>
    </w:p>
    <w:p w14:paraId="58CEBBDE" w14:textId="77777777" w:rsidR="00A31516" w:rsidRDefault="00A31516" w:rsidP="00F9251D">
      <w:pPr>
        <w:rPr>
          <w:rFonts w:asciiTheme="minorHAnsi" w:hAnsiTheme="minorHAnsi" w:cstheme="minorHAnsi"/>
          <w:b/>
          <w:bCs/>
          <w:sz w:val="24"/>
        </w:rPr>
      </w:pPr>
    </w:p>
    <w:p w14:paraId="347A71A6" w14:textId="77777777" w:rsidR="00A31516" w:rsidRDefault="00A31516" w:rsidP="00F9251D">
      <w:pPr>
        <w:rPr>
          <w:rFonts w:asciiTheme="minorHAnsi" w:hAnsiTheme="minorHAnsi" w:cstheme="minorHAnsi"/>
          <w:b/>
          <w:bCs/>
          <w:sz w:val="24"/>
        </w:rPr>
      </w:pPr>
    </w:p>
    <w:p w14:paraId="7A09A713" w14:textId="77777777" w:rsidR="00A31516" w:rsidRDefault="00A31516" w:rsidP="00F9251D">
      <w:pPr>
        <w:rPr>
          <w:rFonts w:asciiTheme="minorHAnsi" w:hAnsiTheme="minorHAnsi" w:cstheme="minorHAnsi"/>
          <w:b/>
          <w:bCs/>
          <w:sz w:val="24"/>
        </w:rPr>
      </w:pPr>
    </w:p>
    <w:p w14:paraId="55A58905" w14:textId="77777777" w:rsidR="00A31516" w:rsidRDefault="00A31516" w:rsidP="00F9251D">
      <w:pPr>
        <w:rPr>
          <w:rFonts w:asciiTheme="minorHAnsi" w:hAnsiTheme="minorHAnsi" w:cstheme="minorHAnsi"/>
          <w:b/>
          <w:bCs/>
          <w:sz w:val="24"/>
        </w:rPr>
      </w:pPr>
    </w:p>
    <w:p w14:paraId="205FFF67" w14:textId="77777777" w:rsidR="00A31516" w:rsidRDefault="00A31516" w:rsidP="00F9251D">
      <w:pPr>
        <w:rPr>
          <w:rFonts w:asciiTheme="minorHAnsi" w:hAnsiTheme="minorHAnsi" w:cstheme="minorHAnsi"/>
          <w:b/>
          <w:bCs/>
          <w:sz w:val="24"/>
        </w:rPr>
      </w:pPr>
    </w:p>
    <w:p w14:paraId="30712D32" w14:textId="77777777" w:rsidR="00A31516" w:rsidRDefault="00A31516" w:rsidP="00F9251D">
      <w:pPr>
        <w:rPr>
          <w:rFonts w:asciiTheme="minorHAnsi" w:hAnsiTheme="minorHAnsi" w:cstheme="minorHAnsi"/>
          <w:b/>
          <w:bCs/>
          <w:sz w:val="24"/>
        </w:rPr>
      </w:pPr>
    </w:p>
    <w:p w14:paraId="26D33E5D" w14:textId="77777777" w:rsidR="00B01F09" w:rsidRDefault="00B01F09" w:rsidP="00F9251D">
      <w:pPr>
        <w:rPr>
          <w:rFonts w:asciiTheme="minorHAnsi" w:hAnsiTheme="minorHAnsi" w:cstheme="minorHAnsi"/>
          <w:b/>
          <w:bCs/>
          <w:sz w:val="24"/>
        </w:rPr>
      </w:pPr>
    </w:p>
    <w:p w14:paraId="3C426258" w14:textId="40A220DB" w:rsidR="00E250B6" w:rsidRPr="007C5C1A" w:rsidRDefault="00E250B6" w:rsidP="00F9251D">
      <w:pPr>
        <w:rPr>
          <w:rFonts w:asciiTheme="minorHAnsi" w:eastAsiaTheme="majorEastAsia" w:hAnsiTheme="minorHAnsi" w:cstheme="minorHAnsi"/>
          <w:b/>
          <w:bCs/>
          <w:sz w:val="24"/>
        </w:rPr>
      </w:pPr>
      <w:r w:rsidRPr="007C5C1A">
        <w:rPr>
          <w:rFonts w:asciiTheme="minorHAnsi" w:hAnsiTheme="minorHAnsi" w:cstheme="minorHAnsi"/>
          <w:b/>
          <w:bCs/>
          <w:sz w:val="24"/>
        </w:rPr>
        <w:lastRenderedPageBreak/>
        <w:t>We’re here to help</w:t>
      </w:r>
    </w:p>
    <w:p w14:paraId="59C3A262" w14:textId="77777777" w:rsidR="00E250B6" w:rsidRPr="00DA118F" w:rsidRDefault="00E250B6" w:rsidP="00F9251D">
      <w:pPr>
        <w:pStyle w:val="Heading2"/>
        <w:spacing w:before="0" w:after="0"/>
        <w:rPr>
          <w:rFonts w:asciiTheme="minorHAnsi" w:hAnsiTheme="minorHAnsi" w:cstheme="minorHAnsi"/>
          <w:sz w:val="22"/>
          <w:szCs w:val="22"/>
        </w:rPr>
      </w:pPr>
      <w:r w:rsidRPr="00DA118F">
        <w:rPr>
          <w:rFonts w:asciiTheme="minorHAnsi" w:hAnsiTheme="minorHAnsi" w:cstheme="minorHAnsi"/>
          <w:sz w:val="22"/>
          <w:szCs w:val="22"/>
        </w:rPr>
        <w:t>Unrivalled experience and expertise from City &amp; Guilds</w:t>
      </w:r>
    </w:p>
    <w:p w14:paraId="41397054" w14:textId="77777777" w:rsidR="00E250B6" w:rsidRPr="00DA118F" w:rsidRDefault="00E250B6" w:rsidP="00F9251D">
      <w:pPr>
        <w:rPr>
          <w:rFonts w:asciiTheme="minorHAnsi" w:hAnsiTheme="minorHAnsi" w:cstheme="minorHAnsi"/>
          <w:szCs w:val="22"/>
        </w:rPr>
      </w:pPr>
    </w:p>
    <w:p w14:paraId="5397217A" w14:textId="77777777" w:rsidR="00E250B6" w:rsidRPr="00DA118F" w:rsidRDefault="00E250B6" w:rsidP="00F9251D">
      <w:pPr>
        <w:rPr>
          <w:rFonts w:asciiTheme="minorHAnsi" w:hAnsiTheme="minorHAnsi" w:cstheme="minorHAnsi"/>
          <w:szCs w:val="22"/>
        </w:rPr>
      </w:pPr>
      <w:r w:rsidRPr="00DA118F">
        <w:rPr>
          <w:rFonts w:asciiTheme="minorHAnsi" w:hAnsiTheme="minorHAnsi" w:cstheme="minorHAnsi"/>
          <w:szCs w:val="22"/>
        </w:rPr>
        <w:t xml:space="preserve">Your hair &amp; beauty team at City &amp; Guilds has a wealth of experience. Technical Advisor, Sarah Fillaudeau, spend the bulk of her time working directly with providers delivering City &amp; Guilds qualifications and other products. </w:t>
      </w:r>
    </w:p>
    <w:p w14:paraId="67EC32CA" w14:textId="77777777" w:rsidR="00E250B6" w:rsidRPr="00DA118F" w:rsidRDefault="00E250B6" w:rsidP="00F9251D">
      <w:pPr>
        <w:rPr>
          <w:rFonts w:asciiTheme="minorHAnsi" w:hAnsiTheme="minorHAnsi" w:cstheme="minorHAnsi"/>
          <w:szCs w:val="22"/>
        </w:rPr>
      </w:pPr>
    </w:p>
    <w:p w14:paraId="6B6557AE" w14:textId="77777777" w:rsidR="00E250B6" w:rsidRPr="00DA118F" w:rsidRDefault="00E250B6" w:rsidP="00F9251D">
      <w:pPr>
        <w:rPr>
          <w:rFonts w:asciiTheme="minorHAnsi" w:hAnsiTheme="minorHAnsi" w:cstheme="minorHAnsi"/>
          <w:szCs w:val="22"/>
        </w:rPr>
      </w:pPr>
      <w:r w:rsidRPr="00DA118F">
        <w:rPr>
          <w:rFonts w:asciiTheme="minorHAnsi" w:hAnsiTheme="minorHAnsi" w:cstheme="minorHAnsi"/>
          <w:szCs w:val="22"/>
        </w:rPr>
        <w:t>Sarah works closely with Industry Manager Emma Mackay, who oversees City &amp; Guilds’ entire portfolio of hair &amp; beauty products and services.</w:t>
      </w:r>
    </w:p>
    <w:p w14:paraId="29E1A86C" w14:textId="70D1B326" w:rsidR="00E250B6" w:rsidRPr="00DA118F" w:rsidRDefault="00E250B6" w:rsidP="00F9251D">
      <w:pPr>
        <w:rPr>
          <w:rFonts w:asciiTheme="minorHAnsi" w:hAnsiTheme="minorHAnsi" w:cstheme="minorHAnsi"/>
          <w:szCs w:val="22"/>
        </w:rPr>
      </w:pPr>
    </w:p>
    <w:p w14:paraId="5106F49A" w14:textId="71A272EA" w:rsidR="00E250B6" w:rsidRPr="00DA118F" w:rsidRDefault="00F9251D" w:rsidP="00F9251D">
      <w:pPr>
        <w:rPr>
          <w:rFonts w:asciiTheme="minorHAnsi" w:hAnsiTheme="minorHAnsi" w:cstheme="minorHAnsi"/>
          <w:szCs w:val="22"/>
        </w:rPr>
      </w:pPr>
      <w:r w:rsidRPr="00DA118F">
        <w:rPr>
          <w:rFonts w:asciiTheme="minorHAnsi" w:hAnsiTheme="minorHAnsi" w:cstheme="minorHAnsi"/>
          <w:noProof/>
          <w:szCs w:val="22"/>
          <w:lang w:eastAsia="en-GB"/>
        </w:rPr>
        <w:drawing>
          <wp:anchor distT="0" distB="0" distL="114300" distR="114300" simplePos="0" relativeHeight="251658249" behindDoc="1" locked="0" layoutInCell="1" allowOverlap="1" wp14:anchorId="6991AA61" wp14:editId="7E1A586D">
            <wp:simplePos x="0" y="0"/>
            <wp:positionH relativeFrom="column">
              <wp:posOffset>4049395</wp:posOffset>
            </wp:positionH>
            <wp:positionV relativeFrom="paragraph">
              <wp:posOffset>6350</wp:posOffset>
            </wp:positionV>
            <wp:extent cx="1090930" cy="1422400"/>
            <wp:effectExtent l="0" t="0" r="0" b="6350"/>
            <wp:wrapTight wrapText="bothSides">
              <wp:wrapPolygon edited="0">
                <wp:start x="0" y="0"/>
                <wp:lineTo x="0" y="21407"/>
                <wp:lineTo x="21122" y="21407"/>
                <wp:lineTo x="21122" y="0"/>
                <wp:lineTo x="0" y="0"/>
              </wp:wrapPolygon>
            </wp:wrapTight>
            <wp:docPr id="8" name="Picture 12">
              <a:extLst xmlns:a="http://schemas.openxmlformats.org/drawingml/2006/main">
                <a:ext uri="{FF2B5EF4-FFF2-40B4-BE49-F238E27FC236}">
                  <a16:creationId xmlns:a16="http://schemas.microsoft.com/office/drawing/2014/main" id="{61BCF4E2-F030-40F9-9540-E29DE77540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61BCF4E2-F030-40F9-9540-E29DE7754051}"/>
                        </a:ext>
                      </a:extLst>
                    </pic:cNvPr>
                    <pic:cNvPicPr>
                      <a:picLocks noChangeAspect="1"/>
                    </pic:cNvPicPr>
                  </pic:nvPicPr>
                  <pic:blipFill>
                    <a:blip r:embed="rId31" cstate="hqprint">
                      <a:extLst>
                        <a:ext uri="{28A0092B-C50C-407E-A947-70E740481C1C}">
                          <a14:useLocalDpi xmlns:a14="http://schemas.microsoft.com/office/drawing/2010/main" val="0"/>
                        </a:ext>
                      </a:extLst>
                    </a:blip>
                    <a:stretch>
                      <a:fillRect/>
                    </a:stretch>
                  </pic:blipFill>
                  <pic:spPr>
                    <a:xfrm>
                      <a:off x="0" y="0"/>
                      <a:ext cx="1090930" cy="1422400"/>
                    </a:xfrm>
                    <a:prstGeom prst="rect">
                      <a:avLst/>
                    </a:prstGeom>
                  </pic:spPr>
                </pic:pic>
              </a:graphicData>
            </a:graphic>
            <wp14:sizeRelH relativeFrom="margin">
              <wp14:pctWidth>0</wp14:pctWidth>
            </wp14:sizeRelH>
            <wp14:sizeRelV relativeFrom="margin">
              <wp14:pctHeight>0</wp14:pctHeight>
            </wp14:sizeRelV>
          </wp:anchor>
        </w:drawing>
      </w:r>
      <w:r w:rsidRPr="00DA118F">
        <w:rPr>
          <w:rFonts w:asciiTheme="minorHAnsi" w:hAnsiTheme="minorHAnsi" w:cstheme="minorHAnsi"/>
          <w:noProof/>
          <w:szCs w:val="22"/>
          <w:lang w:eastAsia="en-GB"/>
        </w:rPr>
        <w:drawing>
          <wp:anchor distT="0" distB="0" distL="114300" distR="114300" simplePos="0" relativeHeight="251658248" behindDoc="1" locked="0" layoutInCell="1" allowOverlap="1" wp14:anchorId="7BC25E13" wp14:editId="23FFCBA2">
            <wp:simplePos x="0" y="0"/>
            <wp:positionH relativeFrom="column">
              <wp:posOffset>645160</wp:posOffset>
            </wp:positionH>
            <wp:positionV relativeFrom="paragraph">
              <wp:posOffset>38100</wp:posOffset>
            </wp:positionV>
            <wp:extent cx="1047750" cy="1409700"/>
            <wp:effectExtent l="171450" t="152400" r="152400" b="152400"/>
            <wp:wrapTight wrapText="bothSides">
              <wp:wrapPolygon edited="0">
                <wp:start x="-2356" y="-2335"/>
                <wp:lineTo x="-3535" y="-1751"/>
                <wp:lineTo x="-3535" y="19265"/>
                <wp:lineTo x="-785" y="21600"/>
                <wp:lineTo x="1571" y="23059"/>
                <wp:lineTo x="1964" y="23643"/>
                <wp:lineTo x="22778" y="23643"/>
                <wp:lineTo x="24349" y="21600"/>
                <wp:lineTo x="24349" y="2919"/>
                <wp:lineTo x="20029" y="-1459"/>
                <wp:lineTo x="19636" y="-2335"/>
                <wp:lineTo x="-2356" y="-2335"/>
              </wp:wrapPolygon>
            </wp:wrapTight>
            <wp:docPr id="4" name="Content Placeholder 5" descr="A person wearing a red shirt&#10;&#10;Description automatically generated">
              <a:extLst xmlns:a="http://schemas.openxmlformats.org/drawingml/2006/main">
                <a:ext uri="{FF2B5EF4-FFF2-40B4-BE49-F238E27FC236}">
                  <a16:creationId xmlns:a16="http://schemas.microsoft.com/office/drawing/2014/main" id="{14A6DE78-CD60-4AC6-90DC-6842881664E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ent Placeholder 5" descr="A person wearing a red shirt&#10;&#10;Description automatically generated">
                      <a:extLst>
                        <a:ext uri="{FF2B5EF4-FFF2-40B4-BE49-F238E27FC236}">
                          <a16:creationId xmlns:a16="http://schemas.microsoft.com/office/drawing/2014/main" id="{14A6DE78-CD60-4AC6-90DC-6842881664EE}"/>
                        </a:ext>
                      </a:extLst>
                    </pic:cNvPr>
                    <pic:cNvPicPr>
                      <a:picLocks noChangeAspect="1"/>
                    </pic:cNvPicPr>
                  </pic:nvPicPr>
                  <pic:blipFill rotWithShape="1">
                    <a:blip r:embed="rId32" cstate="hqprint">
                      <a:extLst>
                        <a:ext uri="{28A0092B-C50C-407E-A947-70E740481C1C}">
                          <a14:useLocalDpi xmlns:a14="http://schemas.microsoft.com/office/drawing/2010/main" val="0"/>
                        </a:ext>
                      </a:extLst>
                    </a:blip>
                    <a:srcRect l="6175" t="1687" r="8967" b="13456"/>
                    <a:stretch/>
                  </pic:blipFill>
                  <pic:spPr>
                    <a:xfrm>
                      <a:off x="0" y="0"/>
                      <a:ext cx="1047750" cy="14097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12E288B9" w14:textId="5EE7E024" w:rsidR="00E250B6" w:rsidRPr="00DA118F" w:rsidRDefault="00E250B6" w:rsidP="00F9251D">
      <w:pPr>
        <w:rPr>
          <w:rFonts w:asciiTheme="minorHAnsi" w:hAnsiTheme="minorHAnsi" w:cstheme="minorHAnsi"/>
          <w:szCs w:val="22"/>
        </w:rPr>
      </w:pPr>
    </w:p>
    <w:p w14:paraId="17A3CD58" w14:textId="514D4E94" w:rsidR="00E250B6" w:rsidRPr="00DA118F" w:rsidRDefault="00E250B6" w:rsidP="00F9251D">
      <w:pPr>
        <w:rPr>
          <w:rFonts w:asciiTheme="minorHAnsi" w:hAnsiTheme="minorHAnsi" w:cstheme="minorHAnsi"/>
          <w:szCs w:val="22"/>
        </w:rPr>
      </w:pPr>
    </w:p>
    <w:p w14:paraId="02095BED" w14:textId="4E74C180" w:rsidR="00E250B6" w:rsidRPr="00DA118F" w:rsidRDefault="00E250B6" w:rsidP="00F9251D">
      <w:pPr>
        <w:rPr>
          <w:rFonts w:asciiTheme="minorHAnsi" w:hAnsiTheme="minorHAnsi" w:cstheme="minorHAnsi"/>
          <w:szCs w:val="22"/>
        </w:rPr>
      </w:pPr>
    </w:p>
    <w:p w14:paraId="3C1833FE" w14:textId="0CCC1AD9" w:rsidR="00E250B6" w:rsidRPr="00DA118F" w:rsidRDefault="00E250B6" w:rsidP="00F9251D">
      <w:pPr>
        <w:rPr>
          <w:rFonts w:asciiTheme="minorHAnsi" w:hAnsiTheme="minorHAnsi" w:cstheme="minorHAnsi"/>
          <w:szCs w:val="22"/>
        </w:rPr>
      </w:pPr>
    </w:p>
    <w:p w14:paraId="078F6727" w14:textId="4525C900" w:rsidR="00E250B6" w:rsidRPr="00DA118F" w:rsidRDefault="00E250B6" w:rsidP="00F9251D">
      <w:pPr>
        <w:rPr>
          <w:rFonts w:asciiTheme="minorHAnsi" w:hAnsiTheme="minorHAnsi" w:cstheme="minorHAnsi"/>
          <w:szCs w:val="22"/>
        </w:rPr>
      </w:pPr>
    </w:p>
    <w:p w14:paraId="2374FF6A" w14:textId="03B18184" w:rsidR="00E250B6" w:rsidRPr="00DA118F" w:rsidRDefault="00E250B6" w:rsidP="00F9251D">
      <w:pPr>
        <w:rPr>
          <w:rFonts w:asciiTheme="minorHAnsi" w:hAnsiTheme="minorHAnsi" w:cstheme="minorHAnsi"/>
          <w:szCs w:val="22"/>
        </w:rPr>
      </w:pPr>
    </w:p>
    <w:p w14:paraId="5A773A7B" w14:textId="5CC8FBFA" w:rsidR="00E250B6" w:rsidRPr="00DA118F" w:rsidRDefault="00E250B6" w:rsidP="00F9251D">
      <w:pPr>
        <w:rPr>
          <w:rFonts w:asciiTheme="minorHAnsi" w:hAnsiTheme="minorHAnsi" w:cstheme="minorHAnsi"/>
          <w:szCs w:val="22"/>
        </w:rPr>
      </w:pPr>
    </w:p>
    <w:p w14:paraId="2B0B6AA2" w14:textId="77AF7CDC" w:rsidR="00E250B6" w:rsidRPr="00DA118F" w:rsidRDefault="00E250B6" w:rsidP="00F9251D">
      <w:pPr>
        <w:rPr>
          <w:rFonts w:asciiTheme="minorHAnsi" w:hAnsiTheme="minorHAnsi" w:cstheme="minorHAnsi"/>
          <w:szCs w:val="22"/>
        </w:rPr>
      </w:pPr>
    </w:p>
    <w:p w14:paraId="70069C8B" w14:textId="38CA442B" w:rsidR="00E250B6" w:rsidRPr="00DA118F" w:rsidRDefault="00E82488" w:rsidP="00F9251D">
      <w:pPr>
        <w:rPr>
          <w:rFonts w:asciiTheme="minorHAnsi" w:hAnsiTheme="minorHAnsi" w:cstheme="minorHAnsi"/>
          <w:szCs w:val="22"/>
        </w:rPr>
      </w:pPr>
      <w:r w:rsidRPr="00DA118F">
        <w:rPr>
          <w:rFonts w:asciiTheme="minorHAnsi" w:hAnsiTheme="minorHAnsi" w:cstheme="minorHAnsi"/>
          <w:noProof/>
          <w:szCs w:val="22"/>
          <w:lang w:eastAsia="en-GB"/>
        </w:rPr>
        <mc:AlternateContent>
          <mc:Choice Requires="wps">
            <w:drawing>
              <wp:anchor distT="0" distB="0" distL="114300" distR="114300" simplePos="0" relativeHeight="251658251" behindDoc="0" locked="0" layoutInCell="1" allowOverlap="1" wp14:anchorId="4CF08FC2" wp14:editId="5D05A886">
                <wp:simplePos x="0" y="0"/>
                <wp:positionH relativeFrom="margin">
                  <wp:posOffset>3477260</wp:posOffset>
                </wp:positionH>
                <wp:positionV relativeFrom="paragraph">
                  <wp:posOffset>147955</wp:posOffset>
                </wp:positionV>
                <wp:extent cx="3086100" cy="1569085"/>
                <wp:effectExtent l="0" t="0" r="0" b="0"/>
                <wp:wrapNone/>
                <wp:docPr id="3" name="Rectangle 13"/>
                <wp:cNvGraphicFramePr/>
                <a:graphic xmlns:a="http://schemas.openxmlformats.org/drawingml/2006/main">
                  <a:graphicData uri="http://schemas.microsoft.com/office/word/2010/wordprocessingShape">
                    <wps:wsp>
                      <wps:cNvSpPr/>
                      <wps:spPr>
                        <a:xfrm>
                          <a:off x="0" y="0"/>
                          <a:ext cx="3086100" cy="1569085"/>
                        </a:xfrm>
                        <a:prstGeom prst="rect">
                          <a:avLst/>
                        </a:prstGeom>
                      </wps:spPr>
                      <wps:txbx>
                        <w:txbxContent>
                          <w:p w14:paraId="5ECA5526" w14:textId="77777777" w:rsidR="00E250B6" w:rsidRPr="00300298" w:rsidRDefault="00E250B6" w:rsidP="00E250B6">
                            <w:pPr>
                              <w:rPr>
                                <w:szCs w:val="22"/>
                              </w:rPr>
                            </w:pPr>
                            <w:r w:rsidRPr="00300298">
                              <w:rPr>
                                <w:rFonts w:asciiTheme="minorHAnsi" w:hAnsi="Calibri"/>
                                <w:b/>
                                <w:bCs/>
                                <w:color w:val="000000" w:themeColor="text1"/>
                                <w:kern w:val="24"/>
                                <w:szCs w:val="22"/>
                                <w:lang w:val="en-US"/>
                              </w:rPr>
                              <w:t xml:space="preserve">Sarah Fillaudeau </w:t>
                            </w:r>
                          </w:p>
                          <w:p w14:paraId="13318706" w14:textId="77777777" w:rsidR="00E250B6" w:rsidRPr="00300298" w:rsidRDefault="00E250B6" w:rsidP="00E250B6">
                            <w:pPr>
                              <w:rPr>
                                <w:szCs w:val="22"/>
                              </w:rPr>
                            </w:pPr>
                            <w:r w:rsidRPr="00300298">
                              <w:rPr>
                                <w:rFonts w:asciiTheme="minorHAnsi" w:hAnsi="Calibri"/>
                                <w:color w:val="000000" w:themeColor="text1"/>
                                <w:kern w:val="24"/>
                                <w:szCs w:val="22"/>
                                <w:lang w:val="en-US"/>
                              </w:rPr>
                              <w:t>Technical Advisor for Hair &amp; Beauty</w:t>
                            </w:r>
                          </w:p>
                          <w:p w14:paraId="30D1583A" w14:textId="33313479" w:rsidR="00E82488" w:rsidRDefault="00E82488" w:rsidP="00E250B6">
                            <w:pPr>
                              <w:rPr>
                                <w:rFonts w:asciiTheme="minorHAnsi" w:hAnsi="Calibri"/>
                                <w:b/>
                                <w:bCs/>
                                <w:color w:val="000000" w:themeColor="text1"/>
                                <w:kern w:val="24"/>
                                <w:szCs w:val="22"/>
                                <w:lang w:val="en-US"/>
                              </w:rPr>
                            </w:pPr>
                          </w:p>
                          <w:p w14:paraId="6E159A17" w14:textId="29C62049" w:rsidR="00E250B6" w:rsidRPr="00300298" w:rsidRDefault="00E250B6" w:rsidP="00E250B6">
                            <w:pPr>
                              <w:rPr>
                                <w:szCs w:val="22"/>
                              </w:rPr>
                            </w:pPr>
                            <w:r w:rsidRPr="00300298">
                              <w:rPr>
                                <w:rFonts w:asciiTheme="minorHAnsi" w:hAnsi="Calibri"/>
                                <w:b/>
                                <w:bCs/>
                                <w:color w:val="000000" w:themeColor="text1"/>
                                <w:kern w:val="24"/>
                                <w:szCs w:val="22"/>
                                <w:lang w:val="en-US"/>
                              </w:rPr>
                              <w:t xml:space="preserve">Email:  </w:t>
                            </w:r>
                            <w:hyperlink r:id="rId33" w:history="1">
                              <w:r w:rsidRPr="00300298">
                                <w:rPr>
                                  <w:rStyle w:val="Hyperlink"/>
                                  <w:rFonts w:asciiTheme="minorHAnsi" w:hAnsi="Calibri"/>
                                  <w:b/>
                                  <w:bCs/>
                                  <w:color w:val="0070C0"/>
                                  <w:kern w:val="24"/>
                                  <w:szCs w:val="22"/>
                                  <w:lang w:val="en-US"/>
                                </w:rPr>
                                <w:t>sarah.Fillaudeau@cityandguilds.com</w:t>
                              </w:r>
                            </w:hyperlink>
                            <w:r w:rsidRPr="00300298">
                              <w:rPr>
                                <w:rFonts w:asciiTheme="minorHAnsi" w:hAnsi="Calibri"/>
                                <w:b/>
                                <w:bCs/>
                                <w:color w:val="0070C0"/>
                                <w:kern w:val="24"/>
                                <w:szCs w:val="22"/>
                                <w:lang w:val="en-US"/>
                              </w:rPr>
                              <w:t xml:space="preserve"> </w:t>
                            </w:r>
                          </w:p>
                          <w:p w14:paraId="4DC544F0" w14:textId="77777777" w:rsidR="00E250B6" w:rsidRPr="00300298" w:rsidRDefault="00E250B6" w:rsidP="00E250B6">
                            <w:pPr>
                              <w:rPr>
                                <w:szCs w:val="22"/>
                              </w:rPr>
                            </w:pPr>
                            <w:r w:rsidRPr="00300298">
                              <w:rPr>
                                <w:rFonts w:asciiTheme="minorHAnsi" w:hAnsi="Calibri"/>
                                <w:b/>
                                <w:bCs/>
                                <w:kern w:val="24"/>
                                <w:szCs w:val="22"/>
                                <w:lang w:val="en-US"/>
                              </w:rPr>
                              <w:t xml:space="preserve">M:  </w:t>
                            </w:r>
                            <w:r w:rsidRPr="00300298">
                              <w:rPr>
                                <w:rFonts w:asciiTheme="minorHAnsi" w:hAnsi="Calibri"/>
                                <w:b/>
                                <w:bCs/>
                                <w:color w:val="0070C0"/>
                                <w:kern w:val="24"/>
                                <w:szCs w:val="22"/>
                                <w:lang w:val="en-US"/>
                              </w:rPr>
                              <w:t>+44 (0) 7717851613</w:t>
                            </w:r>
                          </w:p>
                        </w:txbxContent>
                      </wps:txbx>
                      <wps:bodyPr wrap="square">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F08FC2" id="Rectangle 13" o:spid="_x0000_s1026" style="position:absolute;margin-left:273.8pt;margin-top:11.65pt;width:243pt;height:123.55pt;z-index:25165825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" filled="f" stroked="f">
                <v:textbox style="mso-fit-shape-to-text:t">
                  <w:txbxContent>
                    <w:p w14:paraId="5ECA5526" w14:textId="77777777" w:rsidR="00E250B6" w:rsidRPr="00300298" w:rsidRDefault="00E250B6" w:rsidP="00E250B6">
                      <w:pPr>
                        <w:rPr>
                          <w:szCs w:val="22"/>
                        </w:rPr>
                      </w:pPr>
                      <w:r w:rsidRPr="00300298">
                        <w:rPr>
                          <w:rFonts w:asciiTheme="minorHAnsi" w:hAnsi="Calibri"/>
                          <w:b/>
                          <w:bCs/>
                          <w:color w:val="000000" w:themeColor="text1"/>
                          <w:kern w:val="24"/>
                          <w:szCs w:val="22"/>
                          <w:lang w:val="en-US"/>
                        </w:rPr>
                        <w:t xml:space="preserve">Sarah Fillaudeau </w:t>
                      </w:r>
                    </w:p>
                    <w:p w14:paraId="13318706" w14:textId="77777777" w:rsidR="00E250B6" w:rsidRPr="00300298" w:rsidRDefault="00E250B6" w:rsidP="00E250B6">
                      <w:pPr>
                        <w:rPr>
                          <w:szCs w:val="22"/>
                        </w:rPr>
                      </w:pPr>
                      <w:r w:rsidRPr="00300298">
                        <w:rPr>
                          <w:rFonts w:asciiTheme="minorHAnsi" w:hAnsi="Calibri"/>
                          <w:color w:val="000000" w:themeColor="text1"/>
                          <w:kern w:val="24"/>
                          <w:szCs w:val="22"/>
                          <w:lang w:val="en-US"/>
                        </w:rPr>
                        <w:t>Technical Advisor for Hair &amp; Beauty</w:t>
                      </w:r>
                    </w:p>
                    <w:p w14:paraId="30D1583A" w14:textId="33313479" w:rsidR="00E82488" w:rsidRDefault="00E82488" w:rsidP="00E250B6">
                      <w:pPr>
                        <w:rPr>
                          <w:rFonts w:asciiTheme="minorHAnsi" w:hAnsi="Calibri"/>
                          <w:b/>
                          <w:bCs/>
                          <w:color w:val="000000" w:themeColor="text1"/>
                          <w:kern w:val="24"/>
                          <w:szCs w:val="22"/>
                          <w:lang w:val="en-US"/>
                        </w:rPr>
                      </w:pPr>
                    </w:p>
                    <w:p w14:paraId="6E159A17" w14:textId="29C62049" w:rsidR="00E250B6" w:rsidRPr="00300298" w:rsidRDefault="00E250B6" w:rsidP="00E250B6">
                      <w:pPr>
                        <w:rPr>
                          <w:szCs w:val="22"/>
                        </w:rPr>
                      </w:pPr>
                      <w:r w:rsidRPr="00300298">
                        <w:rPr>
                          <w:rFonts w:asciiTheme="minorHAnsi" w:hAnsi="Calibri"/>
                          <w:b/>
                          <w:bCs/>
                          <w:color w:val="000000" w:themeColor="text1"/>
                          <w:kern w:val="24"/>
                          <w:szCs w:val="22"/>
                          <w:lang w:val="en-US"/>
                        </w:rPr>
                        <w:t xml:space="preserve">Email:  </w:t>
                      </w:r>
                      <w:hyperlink r:id="rId34" w:history="1">
                        <w:r w:rsidRPr="00300298">
                          <w:rPr>
                            <w:rStyle w:val="Hyperlink"/>
                            <w:rFonts w:asciiTheme="minorHAnsi" w:hAnsi="Calibri"/>
                            <w:b/>
                            <w:bCs/>
                            <w:color w:val="0070C0"/>
                            <w:kern w:val="24"/>
                            <w:szCs w:val="22"/>
                            <w:lang w:val="en-US"/>
                          </w:rPr>
                          <w:t>sarah.Fillaudeau@cityandguilds.com</w:t>
                        </w:r>
                      </w:hyperlink>
                      <w:r w:rsidRPr="00300298">
                        <w:rPr>
                          <w:rFonts w:asciiTheme="minorHAnsi" w:hAnsi="Calibri"/>
                          <w:b/>
                          <w:bCs/>
                          <w:color w:val="0070C0"/>
                          <w:kern w:val="24"/>
                          <w:szCs w:val="22"/>
                          <w:lang w:val="en-US"/>
                        </w:rPr>
                        <w:t xml:space="preserve"> </w:t>
                      </w:r>
                    </w:p>
                    <w:p w14:paraId="4DC544F0" w14:textId="77777777" w:rsidR="00E250B6" w:rsidRPr="00300298" w:rsidRDefault="00E250B6" w:rsidP="00E250B6">
                      <w:pPr>
                        <w:rPr>
                          <w:szCs w:val="22"/>
                        </w:rPr>
                      </w:pPr>
                      <w:r w:rsidRPr="00300298">
                        <w:rPr>
                          <w:rFonts w:asciiTheme="minorHAnsi" w:hAnsi="Calibri"/>
                          <w:b/>
                          <w:bCs/>
                          <w:kern w:val="24"/>
                          <w:szCs w:val="22"/>
                          <w:lang w:val="en-US"/>
                        </w:rPr>
                        <w:t xml:space="preserve">M:  </w:t>
                      </w:r>
                      <w:r w:rsidRPr="00300298">
                        <w:rPr>
                          <w:rFonts w:asciiTheme="minorHAnsi" w:hAnsi="Calibri"/>
                          <w:b/>
                          <w:bCs/>
                          <w:color w:val="0070C0"/>
                          <w:kern w:val="24"/>
                          <w:szCs w:val="22"/>
                          <w:lang w:val="en-US"/>
                        </w:rPr>
                        <w:t>+44 (0) 7717851613</w:t>
                      </w:r>
                    </w:p>
                  </w:txbxContent>
                </v:textbox>
                <w10:wrap anchorx="margin"/>
              </v:rect>
            </w:pict>
          </mc:Fallback>
        </mc:AlternateContent>
      </w:r>
      <w:r w:rsidRPr="00DA118F">
        <w:rPr>
          <w:rFonts w:asciiTheme="minorHAnsi" w:hAnsiTheme="minorHAnsi" w:cstheme="minorHAnsi"/>
          <w:noProof/>
          <w:szCs w:val="22"/>
          <w:lang w:eastAsia="en-GB"/>
        </w:rPr>
        <mc:AlternateContent>
          <mc:Choice Requires="wps">
            <w:drawing>
              <wp:anchor distT="0" distB="0" distL="114300" distR="114300" simplePos="0" relativeHeight="251658250" behindDoc="0" locked="0" layoutInCell="1" allowOverlap="1" wp14:anchorId="14755E4E" wp14:editId="6D20E923">
                <wp:simplePos x="0" y="0"/>
                <wp:positionH relativeFrom="margin">
                  <wp:posOffset>-110490</wp:posOffset>
                </wp:positionH>
                <wp:positionV relativeFrom="paragraph">
                  <wp:posOffset>122555</wp:posOffset>
                </wp:positionV>
                <wp:extent cx="3295650" cy="1569085"/>
                <wp:effectExtent l="0" t="0" r="0" b="0"/>
                <wp:wrapNone/>
                <wp:docPr id="2" name="Rectangle 11"/>
                <wp:cNvGraphicFramePr/>
                <a:graphic xmlns:a="http://schemas.openxmlformats.org/drawingml/2006/main">
                  <a:graphicData uri="http://schemas.microsoft.com/office/word/2010/wordprocessingShape">
                    <wps:wsp>
                      <wps:cNvSpPr/>
                      <wps:spPr>
                        <a:xfrm>
                          <a:off x="0" y="0"/>
                          <a:ext cx="3295650" cy="1569085"/>
                        </a:xfrm>
                        <a:prstGeom prst="rect">
                          <a:avLst/>
                        </a:prstGeom>
                      </wps:spPr>
                      <wps:txbx>
                        <w:txbxContent>
                          <w:p w14:paraId="244160A9" w14:textId="77777777" w:rsidR="00E250B6" w:rsidRPr="00300298" w:rsidRDefault="00E250B6" w:rsidP="00E250B6">
                            <w:pPr>
                              <w:rPr>
                                <w:szCs w:val="22"/>
                              </w:rPr>
                            </w:pPr>
                            <w:r w:rsidRPr="00300298">
                              <w:rPr>
                                <w:rFonts w:asciiTheme="minorHAnsi" w:hAnsi="Calibri"/>
                                <w:b/>
                                <w:bCs/>
                                <w:color w:val="000000" w:themeColor="text1"/>
                                <w:kern w:val="24"/>
                                <w:szCs w:val="22"/>
                                <w:lang w:val="en-US"/>
                              </w:rPr>
                              <w:t xml:space="preserve">Emma Mackay </w:t>
                            </w:r>
                          </w:p>
                          <w:p w14:paraId="7B2608E2" w14:textId="77777777" w:rsidR="00E250B6" w:rsidRPr="00300298" w:rsidRDefault="00E250B6" w:rsidP="00E250B6">
                            <w:pPr>
                              <w:rPr>
                                <w:szCs w:val="22"/>
                              </w:rPr>
                            </w:pPr>
                            <w:r w:rsidRPr="00300298">
                              <w:rPr>
                                <w:rFonts w:asciiTheme="minorHAnsi" w:hAnsi="Calibri"/>
                                <w:color w:val="000000" w:themeColor="text1"/>
                                <w:kern w:val="24"/>
                                <w:szCs w:val="22"/>
                                <w:lang w:val="en-US"/>
                              </w:rPr>
                              <w:t>Industry Manager for Hair, Beauty, Retail &amp; Creative</w:t>
                            </w:r>
                          </w:p>
                          <w:p w14:paraId="7D2FCFF7" w14:textId="77777777" w:rsidR="00E250B6" w:rsidRPr="00300298" w:rsidRDefault="00E250B6" w:rsidP="00E250B6">
                            <w:pPr>
                              <w:rPr>
                                <w:szCs w:val="22"/>
                              </w:rPr>
                            </w:pPr>
                            <w:r w:rsidRPr="00300298">
                              <w:rPr>
                                <w:rFonts w:asciiTheme="minorHAnsi" w:hAnsi="Calibri"/>
                                <w:b/>
                                <w:bCs/>
                                <w:color w:val="000000" w:themeColor="text1"/>
                                <w:kern w:val="24"/>
                                <w:szCs w:val="22"/>
                                <w:lang w:val="en-US"/>
                              </w:rPr>
                              <w:br/>
                              <w:t xml:space="preserve">Email:  </w:t>
                            </w:r>
                            <w:hyperlink r:id="rId35" w:history="1">
                              <w:r w:rsidRPr="00300298">
                                <w:rPr>
                                  <w:rStyle w:val="Hyperlink"/>
                                  <w:rFonts w:asciiTheme="minorHAnsi" w:hAnsi="Calibri"/>
                                  <w:b/>
                                  <w:bCs/>
                                  <w:color w:val="0070C0"/>
                                  <w:kern w:val="24"/>
                                  <w:szCs w:val="22"/>
                                  <w:lang w:val="en-US"/>
                                </w:rPr>
                                <w:t>emma.mackay@cityandguilds.com</w:t>
                              </w:r>
                            </w:hyperlink>
                            <w:r w:rsidRPr="00300298">
                              <w:rPr>
                                <w:rFonts w:asciiTheme="minorHAnsi" w:hAnsi="Calibri"/>
                                <w:b/>
                                <w:bCs/>
                                <w:color w:val="0070C0"/>
                                <w:kern w:val="24"/>
                                <w:szCs w:val="22"/>
                                <w:lang w:val="en-US"/>
                              </w:rPr>
                              <w:t xml:space="preserve"> </w:t>
                            </w:r>
                          </w:p>
                          <w:p w14:paraId="2E4A3F53" w14:textId="77777777" w:rsidR="00E250B6" w:rsidRPr="00300298" w:rsidRDefault="00E250B6" w:rsidP="00E250B6">
                            <w:pPr>
                              <w:rPr>
                                <w:szCs w:val="22"/>
                              </w:rPr>
                            </w:pPr>
                            <w:r w:rsidRPr="00300298">
                              <w:rPr>
                                <w:rFonts w:asciiTheme="minorHAnsi" w:hAnsi="Calibri"/>
                                <w:b/>
                                <w:bCs/>
                                <w:kern w:val="24"/>
                                <w:szCs w:val="22"/>
                                <w:lang w:val="en-US"/>
                              </w:rPr>
                              <w:t xml:space="preserve">M:  </w:t>
                            </w:r>
                            <w:r w:rsidRPr="00300298">
                              <w:rPr>
                                <w:rFonts w:asciiTheme="minorHAnsi" w:hAnsi="Calibri"/>
                                <w:b/>
                                <w:bCs/>
                                <w:color w:val="0070C0"/>
                                <w:kern w:val="24"/>
                                <w:szCs w:val="22"/>
                                <w:lang w:val="en-US"/>
                              </w:rPr>
                              <w:t>+44 (0) 7525590183</w:t>
                            </w:r>
                          </w:p>
                        </w:txbxContent>
                      </wps:txbx>
                      <wps:bodyPr wrap="square">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755E4E" id="Rectangle 11" o:spid="_x0000_s1027" style="position:absolute;margin-left:-8.7pt;margin-top:9.65pt;width:259.5pt;height:123.55pt;z-index:25165825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" filled="f" stroked="f">
                <v:textbox style="mso-fit-shape-to-text:t">
                  <w:txbxContent>
                    <w:p w14:paraId="244160A9" w14:textId="77777777" w:rsidR="00E250B6" w:rsidRPr="00300298" w:rsidRDefault="00E250B6" w:rsidP="00E250B6">
                      <w:pPr>
                        <w:rPr>
                          <w:szCs w:val="22"/>
                        </w:rPr>
                      </w:pPr>
                      <w:r w:rsidRPr="00300298">
                        <w:rPr>
                          <w:rFonts w:asciiTheme="minorHAnsi" w:hAnsi="Calibri"/>
                          <w:b/>
                          <w:bCs/>
                          <w:color w:val="000000" w:themeColor="text1"/>
                          <w:kern w:val="24"/>
                          <w:szCs w:val="22"/>
                          <w:lang w:val="en-US"/>
                        </w:rPr>
                        <w:t xml:space="preserve">Emma Mackay </w:t>
                      </w:r>
                    </w:p>
                    <w:p w14:paraId="7B2608E2" w14:textId="77777777" w:rsidR="00E250B6" w:rsidRPr="00300298" w:rsidRDefault="00E250B6" w:rsidP="00E250B6">
                      <w:pPr>
                        <w:rPr>
                          <w:szCs w:val="22"/>
                        </w:rPr>
                      </w:pPr>
                      <w:r w:rsidRPr="00300298">
                        <w:rPr>
                          <w:rFonts w:asciiTheme="minorHAnsi" w:hAnsi="Calibri"/>
                          <w:color w:val="000000" w:themeColor="text1"/>
                          <w:kern w:val="24"/>
                          <w:szCs w:val="22"/>
                          <w:lang w:val="en-US"/>
                        </w:rPr>
                        <w:t>Industry Manager for Hair, Beauty, Retail &amp; Creative</w:t>
                      </w:r>
                    </w:p>
                    <w:p w14:paraId="7D2FCFF7" w14:textId="77777777" w:rsidR="00E250B6" w:rsidRPr="00300298" w:rsidRDefault="00E250B6" w:rsidP="00E250B6">
                      <w:pPr>
                        <w:rPr>
                          <w:szCs w:val="22"/>
                        </w:rPr>
                      </w:pPr>
                      <w:r w:rsidRPr="00300298">
                        <w:rPr>
                          <w:rFonts w:asciiTheme="minorHAnsi" w:hAnsi="Calibri"/>
                          <w:b/>
                          <w:bCs/>
                          <w:color w:val="000000" w:themeColor="text1"/>
                          <w:kern w:val="24"/>
                          <w:szCs w:val="22"/>
                          <w:lang w:val="en-US"/>
                        </w:rPr>
                        <w:br/>
                        <w:t xml:space="preserve">Email:  </w:t>
                      </w:r>
                      <w:hyperlink r:id="rId36" w:history="1">
                        <w:r w:rsidRPr="00300298">
                          <w:rPr>
                            <w:rStyle w:val="Hyperlink"/>
                            <w:rFonts w:asciiTheme="minorHAnsi" w:hAnsi="Calibri"/>
                            <w:b/>
                            <w:bCs/>
                            <w:color w:val="0070C0"/>
                            <w:kern w:val="24"/>
                            <w:szCs w:val="22"/>
                            <w:lang w:val="en-US"/>
                          </w:rPr>
                          <w:t>emma.mackay@cityandguilds.com</w:t>
                        </w:r>
                      </w:hyperlink>
                      <w:r w:rsidRPr="00300298">
                        <w:rPr>
                          <w:rFonts w:asciiTheme="minorHAnsi" w:hAnsi="Calibri"/>
                          <w:b/>
                          <w:bCs/>
                          <w:color w:val="0070C0"/>
                          <w:kern w:val="24"/>
                          <w:szCs w:val="22"/>
                          <w:lang w:val="en-US"/>
                        </w:rPr>
                        <w:t xml:space="preserve"> </w:t>
                      </w:r>
                    </w:p>
                    <w:p w14:paraId="2E4A3F53" w14:textId="77777777" w:rsidR="00E250B6" w:rsidRPr="00300298" w:rsidRDefault="00E250B6" w:rsidP="00E250B6">
                      <w:pPr>
                        <w:rPr>
                          <w:szCs w:val="22"/>
                        </w:rPr>
                      </w:pPr>
                      <w:r w:rsidRPr="00300298">
                        <w:rPr>
                          <w:rFonts w:asciiTheme="minorHAnsi" w:hAnsi="Calibri"/>
                          <w:b/>
                          <w:bCs/>
                          <w:kern w:val="24"/>
                          <w:szCs w:val="22"/>
                          <w:lang w:val="en-US"/>
                        </w:rPr>
                        <w:t xml:space="preserve">M:  </w:t>
                      </w:r>
                      <w:r w:rsidRPr="00300298">
                        <w:rPr>
                          <w:rFonts w:asciiTheme="minorHAnsi" w:hAnsi="Calibri"/>
                          <w:b/>
                          <w:bCs/>
                          <w:color w:val="0070C0"/>
                          <w:kern w:val="24"/>
                          <w:szCs w:val="22"/>
                          <w:lang w:val="en-US"/>
                        </w:rPr>
                        <w:t>+44 (0) 7525590183</w:t>
                      </w:r>
                    </w:p>
                  </w:txbxContent>
                </v:textbox>
                <w10:wrap anchorx="margin"/>
              </v:rect>
            </w:pict>
          </mc:Fallback>
        </mc:AlternateContent>
      </w:r>
    </w:p>
    <w:p w14:paraId="48B07C94" w14:textId="374E7132" w:rsidR="00E250B6" w:rsidRPr="00DA118F" w:rsidRDefault="00E250B6" w:rsidP="00F9251D">
      <w:pPr>
        <w:rPr>
          <w:rFonts w:asciiTheme="minorHAnsi" w:hAnsiTheme="minorHAnsi" w:cstheme="minorHAnsi"/>
          <w:szCs w:val="22"/>
        </w:rPr>
      </w:pPr>
    </w:p>
    <w:p w14:paraId="35A80BD0" w14:textId="520ED017" w:rsidR="00E250B6" w:rsidRPr="00DA118F" w:rsidRDefault="00E250B6" w:rsidP="00F9251D">
      <w:pPr>
        <w:rPr>
          <w:rFonts w:asciiTheme="minorHAnsi" w:hAnsiTheme="minorHAnsi" w:cstheme="minorHAnsi"/>
          <w:szCs w:val="22"/>
        </w:rPr>
      </w:pPr>
    </w:p>
    <w:p w14:paraId="0ADA006F" w14:textId="1DE92346" w:rsidR="00E250B6" w:rsidRPr="00DA118F" w:rsidRDefault="00E250B6" w:rsidP="00F9251D">
      <w:pPr>
        <w:rPr>
          <w:rFonts w:asciiTheme="minorHAnsi" w:hAnsiTheme="minorHAnsi" w:cstheme="minorHAnsi"/>
          <w:szCs w:val="22"/>
        </w:rPr>
      </w:pPr>
    </w:p>
    <w:p w14:paraId="684F5BF1" w14:textId="755BD266" w:rsidR="00E250B6" w:rsidRPr="00DA118F" w:rsidRDefault="00E250B6" w:rsidP="00F9251D">
      <w:pPr>
        <w:rPr>
          <w:rFonts w:asciiTheme="minorHAnsi" w:hAnsiTheme="minorHAnsi" w:cstheme="minorHAnsi"/>
          <w:szCs w:val="22"/>
        </w:rPr>
      </w:pPr>
    </w:p>
    <w:p w14:paraId="4787208A" w14:textId="77777777" w:rsidR="00E250B6" w:rsidRPr="00DA118F" w:rsidRDefault="00E250B6" w:rsidP="00F9251D">
      <w:pPr>
        <w:rPr>
          <w:rFonts w:asciiTheme="minorHAnsi" w:hAnsiTheme="minorHAnsi" w:cstheme="minorHAnsi"/>
          <w:szCs w:val="22"/>
        </w:rPr>
      </w:pPr>
    </w:p>
    <w:p w14:paraId="25F82EDE" w14:textId="77777777" w:rsidR="00E250B6" w:rsidRPr="00DA118F" w:rsidRDefault="00E250B6" w:rsidP="00F9251D">
      <w:pPr>
        <w:rPr>
          <w:rFonts w:asciiTheme="minorHAnsi" w:hAnsiTheme="minorHAnsi" w:cstheme="minorHAnsi"/>
          <w:szCs w:val="22"/>
        </w:rPr>
      </w:pPr>
    </w:p>
    <w:p w14:paraId="3D2AC13B" w14:textId="77777777" w:rsidR="00E250B6" w:rsidRPr="00DA118F" w:rsidRDefault="00E250B6" w:rsidP="00F9251D">
      <w:pPr>
        <w:rPr>
          <w:rFonts w:asciiTheme="minorHAnsi" w:hAnsiTheme="minorHAnsi" w:cstheme="minorHAnsi"/>
          <w:szCs w:val="22"/>
        </w:rPr>
      </w:pPr>
    </w:p>
    <w:p w14:paraId="2C43D252" w14:textId="6C8ACE3A" w:rsidR="00E250B6" w:rsidRDefault="00E250B6" w:rsidP="00F9251D">
      <w:pPr>
        <w:rPr>
          <w:rFonts w:asciiTheme="minorHAnsi" w:hAnsiTheme="minorHAnsi" w:cstheme="minorHAnsi"/>
          <w:szCs w:val="22"/>
        </w:rPr>
      </w:pPr>
    </w:p>
    <w:p w14:paraId="24166B8D" w14:textId="14F90ED6" w:rsidR="00A3747B" w:rsidRDefault="00A3747B" w:rsidP="00F9251D">
      <w:pPr>
        <w:rPr>
          <w:rFonts w:asciiTheme="minorHAnsi" w:hAnsiTheme="minorHAnsi" w:cstheme="minorHAnsi"/>
          <w:szCs w:val="22"/>
        </w:rPr>
      </w:pPr>
    </w:p>
    <w:p w14:paraId="31BAF286" w14:textId="77777777" w:rsidR="00A3747B" w:rsidRPr="00DA118F" w:rsidRDefault="00A3747B" w:rsidP="00F9251D">
      <w:pPr>
        <w:rPr>
          <w:rFonts w:asciiTheme="minorHAnsi" w:hAnsiTheme="minorHAnsi" w:cstheme="minorHAnsi"/>
          <w:szCs w:val="22"/>
        </w:rPr>
      </w:pPr>
    </w:p>
    <w:p w14:paraId="1BA314FD" w14:textId="77777777" w:rsidR="00B01F09" w:rsidRDefault="00B01F09" w:rsidP="00F9251D">
      <w:pPr>
        <w:pStyle w:val="Heading2"/>
        <w:spacing w:before="0" w:after="0"/>
        <w:rPr>
          <w:rFonts w:asciiTheme="minorHAnsi" w:hAnsiTheme="minorHAnsi" w:cstheme="minorHAnsi"/>
          <w:b/>
          <w:bCs/>
        </w:rPr>
      </w:pPr>
    </w:p>
    <w:p w14:paraId="45987E45" w14:textId="110C303B" w:rsidR="00E250B6" w:rsidRPr="00F9251D" w:rsidRDefault="00E250B6" w:rsidP="00F9251D">
      <w:pPr>
        <w:pStyle w:val="Heading2"/>
        <w:spacing w:before="0" w:after="0"/>
        <w:rPr>
          <w:rFonts w:asciiTheme="minorHAnsi" w:hAnsiTheme="minorHAnsi" w:cstheme="minorHAnsi"/>
          <w:b/>
          <w:bCs/>
          <w:szCs w:val="24"/>
        </w:rPr>
      </w:pPr>
      <w:r w:rsidRPr="00E04A7C">
        <w:rPr>
          <w:rFonts w:asciiTheme="minorHAnsi" w:hAnsiTheme="minorHAnsi" w:cstheme="minorHAnsi"/>
          <w:b/>
          <w:bCs/>
          <w:noProof/>
          <w:szCs w:val="24"/>
          <w:lang w:eastAsia="en-GB"/>
        </w:rPr>
        <w:drawing>
          <wp:anchor distT="0" distB="0" distL="114300" distR="114300" simplePos="0" relativeHeight="251658247" behindDoc="1" locked="0" layoutInCell="1" allowOverlap="1" wp14:anchorId="679523A9" wp14:editId="5F860B32">
            <wp:simplePos x="0" y="0"/>
            <wp:positionH relativeFrom="page">
              <wp:align>right</wp:align>
            </wp:positionH>
            <wp:positionV relativeFrom="page">
              <wp:posOffset>6819900</wp:posOffset>
            </wp:positionV>
            <wp:extent cx="2816742" cy="3727450"/>
            <wp:effectExtent l="0" t="0" r="3175"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7">
                      <a:extLst>
                        <a:ext uri="{28A0092B-C50C-407E-A947-70E740481C1C}">
                          <a14:useLocalDpi xmlns:a14="http://schemas.microsoft.com/office/drawing/2010/main" val="0"/>
                        </a:ext>
                      </a:extLst>
                    </a:blip>
                    <a:stretch>
                      <a:fillRect/>
                    </a:stretch>
                  </pic:blipFill>
                  <pic:spPr>
                    <a:xfrm>
                      <a:off x="0" y="0"/>
                      <a:ext cx="2816742" cy="3727450"/>
                    </a:xfrm>
                    <a:prstGeom prst="rect">
                      <a:avLst/>
                    </a:prstGeom>
                  </pic:spPr>
                </pic:pic>
              </a:graphicData>
            </a:graphic>
            <wp14:sizeRelH relativeFrom="page">
              <wp14:pctWidth>0</wp14:pctWidth>
            </wp14:sizeRelH>
            <wp14:sizeRelV relativeFrom="page">
              <wp14:pctHeight>0</wp14:pctHeight>
            </wp14:sizeRelV>
          </wp:anchor>
        </w:drawing>
      </w:r>
      <w:r w:rsidRPr="00E04A7C">
        <w:rPr>
          <w:rFonts w:asciiTheme="minorHAnsi" w:hAnsiTheme="minorHAnsi" w:cstheme="minorHAnsi"/>
          <w:b/>
          <w:bCs/>
        </w:rPr>
        <w:t>Newsletter</w:t>
      </w:r>
    </w:p>
    <w:p w14:paraId="0630F1AA" w14:textId="77777777" w:rsidR="00E250B6" w:rsidRDefault="00E250B6" w:rsidP="00F9251D">
      <w:pPr>
        <w:rPr>
          <w:rFonts w:asciiTheme="minorHAnsi" w:hAnsiTheme="minorHAnsi" w:cstheme="minorHAnsi"/>
          <w:szCs w:val="22"/>
        </w:rPr>
      </w:pPr>
      <w:r w:rsidRPr="00DA118F">
        <w:rPr>
          <w:rFonts w:asciiTheme="minorHAnsi" w:hAnsiTheme="minorHAnsi" w:cstheme="minorHAnsi"/>
          <w:szCs w:val="22"/>
        </w:rPr>
        <w:t>We have a library of previous newsletter</w:t>
      </w:r>
      <w:r>
        <w:rPr>
          <w:rFonts w:asciiTheme="minorHAnsi" w:hAnsiTheme="minorHAnsi" w:cstheme="minorHAnsi"/>
          <w:szCs w:val="22"/>
        </w:rPr>
        <w:t xml:space="preserve">s and support </w:t>
      </w:r>
    </w:p>
    <w:p w14:paraId="1EB3BD02" w14:textId="77777777" w:rsidR="00E250B6" w:rsidRDefault="00B25A11" w:rsidP="00F9251D">
      <w:pPr>
        <w:rPr>
          <w:rFonts w:asciiTheme="minorHAnsi" w:hAnsiTheme="minorHAnsi" w:cstheme="minorHAnsi"/>
          <w:szCs w:val="22"/>
        </w:rPr>
      </w:pPr>
      <w:hyperlink r:id="rId38" w:history="1">
        <w:r w:rsidR="00E250B6" w:rsidRPr="00E04A7C">
          <w:rPr>
            <w:rStyle w:val="Hyperlink"/>
            <w:rFonts w:asciiTheme="minorHAnsi" w:hAnsiTheme="minorHAnsi" w:cstheme="minorHAnsi"/>
            <w:szCs w:val="22"/>
          </w:rPr>
          <w:t>Beauty Therapy link here</w:t>
        </w:r>
      </w:hyperlink>
    </w:p>
    <w:p w14:paraId="7066BCAE" w14:textId="77777777" w:rsidR="00E250B6" w:rsidRDefault="00B25A11" w:rsidP="00F9251D">
      <w:pPr>
        <w:rPr>
          <w:rFonts w:asciiTheme="minorHAnsi" w:hAnsiTheme="minorHAnsi" w:cstheme="minorHAnsi"/>
          <w:szCs w:val="22"/>
        </w:rPr>
      </w:pPr>
      <w:hyperlink r:id="rId39" w:history="1">
        <w:r w:rsidR="00E250B6" w:rsidRPr="00E04A7C">
          <w:rPr>
            <w:rStyle w:val="Hyperlink"/>
            <w:rFonts w:asciiTheme="minorHAnsi" w:hAnsiTheme="minorHAnsi" w:cstheme="minorHAnsi"/>
            <w:szCs w:val="22"/>
          </w:rPr>
          <w:t>Hairdressing link here</w:t>
        </w:r>
      </w:hyperlink>
    </w:p>
    <w:p w14:paraId="42B198B9" w14:textId="77777777" w:rsidR="00E250B6" w:rsidRPr="00EC61D4" w:rsidRDefault="00E250B6" w:rsidP="00F9251D">
      <w:pPr>
        <w:rPr>
          <w:rFonts w:ascii="Calibri" w:hAnsi="Calibri" w:cs="Calibri"/>
          <w:color w:val="000000"/>
        </w:rPr>
      </w:pPr>
    </w:p>
    <w:bookmarkEnd w:id="0"/>
    <w:bookmarkEnd w:id="1"/>
    <w:p w14:paraId="049884C5" w14:textId="77777777" w:rsidR="00B01F09" w:rsidRDefault="00B01F09" w:rsidP="00F9251D">
      <w:pPr>
        <w:rPr>
          <w:rFonts w:asciiTheme="minorHAnsi" w:hAnsiTheme="minorHAnsi" w:cstheme="minorHAnsi"/>
          <w:szCs w:val="22"/>
        </w:rPr>
      </w:pPr>
    </w:p>
    <w:p w14:paraId="41BE6D64" w14:textId="5A68E14F" w:rsidR="001B4C2E" w:rsidRPr="00DA118F" w:rsidRDefault="008122A1" w:rsidP="00F9251D">
      <w:pPr>
        <w:rPr>
          <w:rFonts w:asciiTheme="minorHAnsi" w:hAnsiTheme="minorHAnsi" w:cstheme="minorHAnsi"/>
          <w:szCs w:val="22"/>
        </w:rPr>
      </w:pPr>
      <w:r w:rsidRPr="00DA118F">
        <w:rPr>
          <w:rFonts w:asciiTheme="minorHAnsi" w:hAnsiTheme="minorHAnsi" w:cstheme="minorHAnsi"/>
          <w:noProof/>
          <w:szCs w:val="22"/>
          <w:lang w:eastAsia="en-GB"/>
        </w:rPr>
        <mc:AlternateContent>
          <mc:Choice Requires="wps">
            <w:drawing>
              <wp:anchor distT="45720" distB="45720" distL="114300" distR="114300" simplePos="0" relativeHeight="251658241" behindDoc="0" locked="0" layoutInCell="1" allowOverlap="1" wp14:anchorId="5E3D21EB" wp14:editId="6A5508D2">
                <wp:simplePos x="0" y="0"/>
                <wp:positionH relativeFrom="margin">
                  <wp:align>left</wp:align>
                </wp:positionH>
                <wp:positionV relativeFrom="paragraph">
                  <wp:posOffset>116840</wp:posOffset>
                </wp:positionV>
                <wp:extent cx="3770142" cy="1924050"/>
                <wp:effectExtent l="0" t="0" r="190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0142" cy="1924050"/>
                        </a:xfrm>
                        <a:prstGeom prst="rect">
                          <a:avLst/>
                        </a:prstGeom>
                        <a:solidFill>
                          <a:srgbClr val="FFFFFF"/>
                        </a:solidFill>
                        <a:ln w="9525">
                          <a:noFill/>
                          <a:miter lim="800000"/>
                          <a:headEnd/>
                          <a:tailEnd/>
                        </a:ln>
                      </wps:spPr>
                      <wps:txbx>
                        <w:txbxContent>
                          <w:p w14:paraId="2FC35620" w14:textId="4E9F2C5A" w:rsidR="00334126" w:rsidRDefault="00334126" w:rsidP="00334126">
                            <w:pPr>
                              <w:rPr>
                                <w:rFonts w:cs="Arial"/>
                                <w:color w:val="000000" w:themeColor="text1"/>
                                <w:sz w:val="18"/>
                              </w:rPr>
                            </w:pPr>
                            <w:r w:rsidRPr="006808A8">
                              <w:rPr>
                                <w:rFonts w:cs="Arial"/>
                                <w:color w:val="000000" w:themeColor="text1"/>
                                <w:sz w:val="18"/>
                              </w:rPr>
                              <w:t xml:space="preserve">Every effort has been made to ensure that the information contained in this publication is true and correct at time of going to press. However, City &amp; Guilds’ products and services are subject to continuous development and improvement and the right is reserved to change products and services from time to time. </w:t>
                            </w:r>
                          </w:p>
                          <w:p w14:paraId="73CBE69C" w14:textId="77777777" w:rsidR="00334126" w:rsidRDefault="00334126" w:rsidP="00334126">
                            <w:pPr>
                              <w:rPr>
                                <w:rFonts w:cs="Arial"/>
                                <w:color w:val="000000" w:themeColor="text1"/>
                                <w:sz w:val="18"/>
                              </w:rPr>
                            </w:pPr>
                          </w:p>
                          <w:p w14:paraId="705AE3F8" w14:textId="77777777" w:rsidR="00334126" w:rsidRPr="006808A8" w:rsidRDefault="00334126" w:rsidP="00334126">
                            <w:pPr>
                              <w:rPr>
                                <w:rFonts w:cs="Arial"/>
                                <w:color w:val="000000" w:themeColor="text1"/>
                                <w:sz w:val="18"/>
                              </w:rPr>
                            </w:pPr>
                            <w:r w:rsidRPr="006808A8">
                              <w:rPr>
                                <w:rFonts w:cs="Arial"/>
                                <w:color w:val="000000" w:themeColor="text1"/>
                                <w:sz w:val="18"/>
                              </w:rPr>
                              <w:t>City &amp; Guilds cannot accept responsibility for any loss or damage arising from the use of information in this publication.</w:t>
                            </w:r>
                          </w:p>
                          <w:p w14:paraId="69E89BE6" w14:textId="77777777" w:rsidR="00334126" w:rsidRDefault="00334126" w:rsidP="00334126">
                            <w:pPr>
                              <w:rPr>
                                <w:rFonts w:cs="Arial"/>
                                <w:color w:val="000000" w:themeColor="text1"/>
                                <w:sz w:val="18"/>
                              </w:rPr>
                            </w:pPr>
                          </w:p>
                          <w:p w14:paraId="1BB1BBAC" w14:textId="45A418B8" w:rsidR="00334126" w:rsidRDefault="00334126" w:rsidP="00334126">
                            <w:pPr>
                              <w:rPr>
                                <w:rFonts w:cs="Arial"/>
                                <w:color w:val="000000" w:themeColor="text1"/>
                                <w:sz w:val="18"/>
                              </w:rPr>
                            </w:pPr>
                            <w:r w:rsidRPr="006808A8">
                              <w:rPr>
                                <w:rFonts w:cs="Arial"/>
                                <w:color w:val="000000" w:themeColor="text1"/>
                                <w:sz w:val="18"/>
                              </w:rPr>
                              <w:t>©20</w:t>
                            </w:r>
                            <w:r w:rsidR="00D118F0">
                              <w:rPr>
                                <w:rFonts w:cs="Arial"/>
                                <w:color w:val="000000" w:themeColor="text1"/>
                                <w:sz w:val="18"/>
                              </w:rPr>
                              <w:t xml:space="preserve">20 </w:t>
                            </w:r>
                            <w:r w:rsidR="003F3833">
                              <w:rPr>
                                <w:rFonts w:cs="Arial"/>
                                <w:color w:val="000000" w:themeColor="text1"/>
                                <w:sz w:val="18"/>
                              </w:rPr>
                              <w:t xml:space="preserve">The </w:t>
                            </w:r>
                            <w:r w:rsidRPr="006808A8">
                              <w:rPr>
                                <w:rFonts w:cs="Arial"/>
                                <w:color w:val="000000" w:themeColor="text1"/>
                                <w:sz w:val="18"/>
                              </w:rPr>
                              <w:t xml:space="preserve">City </w:t>
                            </w:r>
                            <w:r w:rsidR="003F3833">
                              <w:rPr>
                                <w:rFonts w:cs="Arial"/>
                                <w:color w:val="000000" w:themeColor="text1"/>
                                <w:sz w:val="18"/>
                              </w:rPr>
                              <w:t>&amp;</w:t>
                            </w:r>
                            <w:r w:rsidRPr="006808A8">
                              <w:rPr>
                                <w:rFonts w:cs="Arial"/>
                                <w:color w:val="000000" w:themeColor="text1"/>
                                <w:sz w:val="18"/>
                              </w:rPr>
                              <w:t xml:space="preserve"> Guilds of London Institute. All rights reserved. City &amp; Guilds is a trade mark of the City </w:t>
                            </w:r>
                            <w:r w:rsidR="005A25B8">
                              <w:rPr>
                                <w:rFonts w:cs="Arial"/>
                                <w:color w:val="000000" w:themeColor="text1"/>
                                <w:sz w:val="18"/>
                              </w:rPr>
                              <w:t>and</w:t>
                            </w:r>
                            <w:r w:rsidRPr="006808A8">
                              <w:rPr>
                                <w:rFonts w:cs="Arial"/>
                                <w:color w:val="000000" w:themeColor="text1"/>
                                <w:sz w:val="18"/>
                              </w:rPr>
                              <w:t xml:space="preserve"> Guilds of London Institute, a charity established to promote education and training registered in England &amp; Wales (312832) and Scotland (SC039576).</w:t>
                            </w:r>
                          </w:p>
                          <w:p w14:paraId="0C79654B" w14:textId="3975C951" w:rsidR="00334126" w:rsidRPr="006808A8" w:rsidRDefault="000A097B" w:rsidP="00334126">
                            <w:pPr>
                              <w:rPr>
                                <w:rFonts w:cs="Arial"/>
                                <w:color w:val="000000" w:themeColor="text1"/>
                                <w:sz w:val="18"/>
                              </w:rPr>
                            </w:pPr>
                            <w:r>
                              <w:rPr>
                                <w:rFonts w:cs="Arial"/>
                                <w:color w:val="000000" w:themeColor="text1"/>
                                <w:sz w:val="18"/>
                              </w:rPr>
                              <w:t xml:space="preserve">Giltspur House, </w:t>
                            </w:r>
                            <w:r w:rsidR="00775A79">
                              <w:rPr>
                                <w:rFonts w:cs="Arial"/>
                                <w:color w:val="000000" w:themeColor="text1"/>
                                <w:sz w:val="18"/>
                              </w:rPr>
                              <w:t>5-6</w:t>
                            </w:r>
                            <w:r w:rsidR="00334126" w:rsidRPr="006808A8">
                              <w:rPr>
                                <w:rFonts w:cs="Arial"/>
                                <w:color w:val="000000" w:themeColor="text1"/>
                                <w:sz w:val="18"/>
                              </w:rPr>
                              <w:t xml:space="preserve"> Giltspur Street, London EC1A 9D</w:t>
                            </w:r>
                            <w:r w:rsidR="00775A79">
                              <w:rPr>
                                <w:rFonts w:cs="Arial"/>
                                <w:color w:val="000000" w:themeColor="text1"/>
                                <w:sz w:val="18"/>
                              </w:rPr>
                              <w:t>E</w:t>
                            </w:r>
                            <w:r w:rsidR="00334126" w:rsidRPr="006808A8">
                              <w:rPr>
                                <w:rFonts w:cs="Arial"/>
                                <w:color w:val="000000" w:themeColor="text1"/>
                                <w:sz w:val="18"/>
                              </w:rPr>
                              <w:t xml:space="preserve">. </w:t>
                            </w:r>
                            <w:r w:rsidR="00334126" w:rsidRPr="006808A8">
                              <w:rPr>
                                <w:rFonts w:cs="Arial"/>
                                <w:color w:val="000000" w:themeColor="text1"/>
                                <w:sz w:val="18"/>
                              </w:rPr>
                              <w:br/>
                            </w:r>
                          </w:p>
                          <w:p w14:paraId="1E23EB24" w14:textId="577846AC" w:rsidR="00334126" w:rsidRPr="003F3833" w:rsidRDefault="00334126" w:rsidP="00334126">
                            <w:pPr>
                              <w:rPr>
                                <w:rFonts w:ascii="Avenir LT Std 55 Roman" w:hAnsi="Avenir LT Std 55 Roman"/>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3D21EB" id="_x0000_t202" coordsize="21600,21600" o:spt="202" path="m,l,21600r21600,l21600,xe">
                <v:stroke joinstyle="miter"/>
                <v:path gradientshapeok="t" o:connecttype="rect"/>
              </v:shapetype>
              <v:shape id="Text Box 2" o:spid="_x0000_s1028" type="#_x0000_t202" style="position:absolute;margin-left:0;margin-top:9.2pt;width:296.85pt;height:151.5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" stroked="f">
                <v:textbox inset="0,0,0,0">
                  <w:txbxContent>
                    <w:p w14:paraId="2FC35620" w14:textId="4E9F2C5A" w:rsidR="00334126" w:rsidRDefault="00334126" w:rsidP="00334126">
                      <w:pPr>
                        <w:rPr>
                          <w:rFonts w:cs="Arial"/>
                          <w:color w:val="000000" w:themeColor="text1"/>
                          <w:sz w:val="18"/>
                        </w:rPr>
                      </w:pPr>
                      <w:r w:rsidRPr="006808A8">
                        <w:rPr>
                          <w:rFonts w:cs="Arial"/>
                          <w:color w:val="000000" w:themeColor="text1"/>
                          <w:sz w:val="18"/>
                        </w:rPr>
                        <w:t xml:space="preserve">Every effort has been made to ensure that the information contained in this publication is true and correct at time of going to press. However, City &amp; Guilds’ products and services are subject to continuous development and improvement and the right is reserved to change products and services from time to time. </w:t>
                      </w:r>
                    </w:p>
                    <w:p w14:paraId="73CBE69C" w14:textId="77777777" w:rsidR="00334126" w:rsidRDefault="00334126" w:rsidP="00334126">
                      <w:pPr>
                        <w:rPr>
                          <w:rFonts w:cs="Arial"/>
                          <w:color w:val="000000" w:themeColor="text1"/>
                          <w:sz w:val="18"/>
                        </w:rPr>
                      </w:pPr>
                    </w:p>
                    <w:p w14:paraId="705AE3F8" w14:textId="77777777" w:rsidR="00334126" w:rsidRPr="006808A8" w:rsidRDefault="00334126" w:rsidP="00334126">
                      <w:pPr>
                        <w:rPr>
                          <w:rFonts w:cs="Arial"/>
                          <w:color w:val="000000" w:themeColor="text1"/>
                          <w:sz w:val="18"/>
                        </w:rPr>
                      </w:pPr>
                      <w:r w:rsidRPr="006808A8">
                        <w:rPr>
                          <w:rFonts w:cs="Arial"/>
                          <w:color w:val="000000" w:themeColor="text1"/>
                          <w:sz w:val="18"/>
                        </w:rPr>
                        <w:t>City &amp; Guilds cannot accept responsibility for any loss or damage arising from the use of information in this publication.</w:t>
                      </w:r>
                    </w:p>
                    <w:p w14:paraId="69E89BE6" w14:textId="77777777" w:rsidR="00334126" w:rsidRDefault="00334126" w:rsidP="00334126">
                      <w:pPr>
                        <w:rPr>
                          <w:rFonts w:cs="Arial"/>
                          <w:color w:val="000000" w:themeColor="text1"/>
                          <w:sz w:val="18"/>
                        </w:rPr>
                      </w:pPr>
                    </w:p>
                    <w:p w14:paraId="1BB1BBAC" w14:textId="45A418B8" w:rsidR="00334126" w:rsidRDefault="00334126" w:rsidP="00334126">
                      <w:pPr>
                        <w:rPr>
                          <w:rFonts w:cs="Arial"/>
                          <w:color w:val="000000" w:themeColor="text1"/>
                          <w:sz w:val="18"/>
                        </w:rPr>
                      </w:pPr>
                      <w:r w:rsidRPr="006808A8">
                        <w:rPr>
                          <w:rFonts w:cs="Arial"/>
                          <w:color w:val="000000" w:themeColor="text1"/>
                          <w:sz w:val="18"/>
                        </w:rPr>
                        <w:t>©20</w:t>
                      </w:r>
                      <w:r w:rsidR="00D118F0">
                        <w:rPr>
                          <w:rFonts w:cs="Arial"/>
                          <w:color w:val="000000" w:themeColor="text1"/>
                          <w:sz w:val="18"/>
                        </w:rPr>
                        <w:t xml:space="preserve">20 </w:t>
                      </w:r>
                      <w:r w:rsidR="003F3833">
                        <w:rPr>
                          <w:rFonts w:cs="Arial"/>
                          <w:color w:val="000000" w:themeColor="text1"/>
                          <w:sz w:val="18"/>
                        </w:rPr>
                        <w:t xml:space="preserve">The </w:t>
                      </w:r>
                      <w:r w:rsidRPr="006808A8">
                        <w:rPr>
                          <w:rFonts w:cs="Arial"/>
                          <w:color w:val="000000" w:themeColor="text1"/>
                          <w:sz w:val="18"/>
                        </w:rPr>
                        <w:t xml:space="preserve">City </w:t>
                      </w:r>
                      <w:r w:rsidR="003F3833">
                        <w:rPr>
                          <w:rFonts w:cs="Arial"/>
                          <w:color w:val="000000" w:themeColor="text1"/>
                          <w:sz w:val="18"/>
                        </w:rPr>
                        <w:t>&amp;</w:t>
                      </w:r>
                      <w:r w:rsidRPr="006808A8">
                        <w:rPr>
                          <w:rFonts w:cs="Arial"/>
                          <w:color w:val="000000" w:themeColor="text1"/>
                          <w:sz w:val="18"/>
                        </w:rPr>
                        <w:t xml:space="preserve"> Guilds of London Institute. All rights reserved. City &amp; Guilds is a </w:t>
                      </w:r>
                      <w:proofErr w:type="gramStart"/>
                      <w:r w:rsidRPr="006808A8">
                        <w:rPr>
                          <w:rFonts w:cs="Arial"/>
                          <w:color w:val="000000" w:themeColor="text1"/>
                          <w:sz w:val="18"/>
                        </w:rPr>
                        <w:t>trade mark</w:t>
                      </w:r>
                      <w:proofErr w:type="gramEnd"/>
                      <w:r w:rsidRPr="006808A8">
                        <w:rPr>
                          <w:rFonts w:cs="Arial"/>
                          <w:color w:val="000000" w:themeColor="text1"/>
                          <w:sz w:val="18"/>
                        </w:rPr>
                        <w:t xml:space="preserve"> of the City </w:t>
                      </w:r>
                      <w:r w:rsidR="005A25B8">
                        <w:rPr>
                          <w:rFonts w:cs="Arial"/>
                          <w:color w:val="000000" w:themeColor="text1"/>
                          <w:sz w:val="18"/>
                        </w:rPr>
                        <w:t>and</w:t>
                      </w:r>
                      <w:r w:rsidRPr="006808A8">
                        <w:rPr>
                          <w:rFonts w:cs="Arial"/>
                          <w:color w:val="000000" w:themeColor="text1"/>
                          <w:sz w:val="18"/>
                        </w:rPr>
                        <w:t xml:space="preserve"> Guilds of London Institute, a charity established to promote education and training registered in England &amp; Wales (312832) and Scotland (SC039576).</w:t>
                      </w:r>
                    </w:p>
                    <w:p w14:paraId="0C79654B" w14:textId="3975C951" w:rsidR="00334126" w:rsidRPr="006808A8" w:rsidRDefault="000A097B" w:rsidP="00334126">
                      <w:pPr>
                        <w:rPr>
                          <w:rFonts w:cs="Arial"/>
                          <w:color w:val="000000" w:themeColor="text1"/>
                          <w:sz w:val="18"/>
                        </w:rPr>
                      </w:pPr>
                      <w:r>
                        <w:rPr>
                          <w:rFonts w:cs="Arial"/>
                          <w:color w:val="000000" w:themeColor="text1"/>
                          <w:sz w:val="18"/>
                        </w:rPr>
                        <w:t xml:space="preserve">Giltspur House, </w:t>
                      </w:r>
                      <w:r w:rsidR="00775A79">
                        <w:rPr>
                          <w:rFonts w:cs="Arial"/>
                          <w:color w:val="000000" w:themeColor="text1"/>
                          <w:sz w:val="18"/>
                        </w:rPr>
                        <w:t>5-6</w:t>
                      </w:r>
                      <w:r w:rsidR="00334126" w:rsidRPr="006808A8">
                        <w:rPr>
                          <w:rFonts w:cs="Arial"/>
                          <w:color w:val="000000" w:themeColor="text1"/>
                          <w:sz w:val="18"/>
                        </w:rPr>
                        <w:t xml:space="preserve"> Giltspur Street, London EC1A 9D</w:t>
                      </w:r>
                      <w:r w:rsidR="00775A79">
                        <w:rPr>
                          <w:rFonts w:cs="Arial"/>
                          <w:color w:val="000000" w:themeColor="text1"/>
                          <w:sz w:val="18"/>
                        </w:rPr>
                        <w:t>E</w:t>
                      </w:r>
                      <w:r w:rsidR="00334126" w:rsidRPr="006808A8">
                        <w:rPr>
                          <w:rFonts w:cs="Arial"/>
                          <w:color w:val="000000" w:themeColor="text1"/>
                          <w:sz w:val="18"/>
                        </w:rPr>
                        <w:t xml:space="preserve">. </w:t>
                      </w:r>
                      <w:r w:rsidR="00334126" w:rsidRPr="006808A8">
                        <w:rPr>
                          <w:rFonts w:cs="Arial"/>
                          <w:color w:val="000000" w:themeColor="text1"/>
                          <w:sz w:val="18"/>
                        </w:rPr>
                        <w:br/>
                      </w:r>
                    </w:p>
                    <w:p w14:paraId="1E23EB24" w14:textId="577846AC" w:rsidR="00334126" w:rsidRPr="003F3833" w:rsidRDefault="00334126" w:rsidP="00334126">
                      <w:pPr>
                        <w:rPr>
                          <w:rFonts w:ascii="Avenir LT Std 55 Roman" w:hAnsi="Avenir LT Std 55 Roman"/>
                        </w:rPr>
                      </w:pPr>
                    </w:p>
                  </w:txbxContent>
                </v:textbox>
                <w10:wrap anchorx="margin"/>
              </v:shape>
            </w:pict>
          </mc:Fallback>
        </mc:AlternateContent>
      </w:r>
    </w:p>
    <w:sectPr w:rsidR="001B4C2E" w:rsidRPr="00DA118F" w:rsidSect="005C6D81">
      <w:footerReference w:type="even" r:id="rId40"/>
      <w:footerReference w:type="default" r:id="rId41"/>
      <w:headerReference w:type="first" r:id="rId42"/>
      <w:pgSz w:w="11900" w:h="16840"/>
      <w:pgMar w:top="720" w:right="1134" w:bottom="720" w:left="1134" w:header="720" w:footer="27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FE3F3" w14:textId="77777777" w:rsidR="006B60C8" w:rsidRDefault="006B60C8" w:rsidP="00706C96">
      <w:r>
        <w:separator/>
      </w:r>
    </w:p>
  </w:endnote>
  <w:endnote w:type="continuationSeparator" w:id="0">
    <w:p w14:paraId="0A563E8A" w14:textId="77777777" w:rsidR="006B60C8" w:rsidRDefault="006B60C8" w:rsidP="00706C96">
      <w:r>
        <w:continuationSeparator/>
      </w:r>
    </w:p>
  </w:endnote>
  <w:endnote w:type="continuationNotice" w:id="1">
    <w:p w14:paraId="76E4D4CE" w14:textId="77777777" w:rsidR="006B60C8" w:rsidRDefault="006B6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55 Roman">
    <w:altName w:val="Calibri"/>
    <w:panose1 w:val="020B0703020203020204"/>
    <w:charset w:val="00"/>
    <w:family w:val="swiss"/>
    <w:notTrueType/>
    <w:pitch w:val="variable"/>
    <w:sig w:usb0="800000AF" w:usb1="4000204A" w:usb2="00000000" w:usb3="00000000" w:csb0="00000001"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EF472" w14:textId="77777777" w:rsidR="00706C96" w:rsidRDefault="00706C96" w:rsidP="007A149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A349C51" w14:textId="77777777" w:rsidR="00706C96" w:rsidRDefault="00706C96" w:rsidP="007A149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A34AE" w14:textId="648B382E" w:rsidR="00706C96" w:rsidRPr="002E6790" w:rsidRDefault="00706C96" w:rsidP="007A1495">
    <w:pPr>
      <w:pStyle w:val="Footer"/>
      <w:framePr w:wrap="none" w:vAnchor="text" w:hAnchor="margin" w:y="1"/>
      <w:rPr>
        <w:rStyle w:val="PageNumber"/>
        <w:sz w:val="20"/>
      </w:rPr>
    </w:pPr>
    <w:r w:rsidRPr="002E6790">
      <w:rPr>
        <w:rStyle w:val="PageNumber"/>
        <w:sz w:val="20"/>
      </w:rPr>
      <w:fldChar w:fldCharType="begin"/>
    </w:r>
    <w:r w:rsidRPr="002E6790">
      <w:rPr>
        <w:rStyle w:val="PageNumber"/>
        <w:sz w:val="20"/>
      </w:rPr>
      <w:instrText xml:space="preserve">PAGE  </w:instrText>
    </w:r>
    <w:r w:rsidRPr="002E6790">
      <w:rPr>
        <w:rStyle w:val="PageNumber"/>
        <w:sz w:val="20"/>
      </w:rPr>
      <w:fldChar w:fldCharType="separate"/>
    </w:r>
    <w:r w:rsidR="00B25A11">
      <w:rPr>
        <w:rStyle w:val="PageNumber"/>
        <w:noProof/>
        <w:sz w:val="20"/>
      </w:rPr>
      <w:t>2</w:t>
    </w:r>
    <w:r w:rsidRPr="002E6790">
      <w:rPr>
        <w:rStyle w:val="PageNumber"/>
        <w:sz w:val="20"/>
      </w:rPr>
      <w:fldChar w:fldCharType="end"/>
    </w:r>
  </w:p>
  <w:p w14:paraId="75E3CC8D" w14:textId="77777777" w:rsidR="00706C96" w:rsidRDefault="00706C96" w:rsidP="005C6D8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DBD40" w14:textId="77777777" w:rsidR="006B60C8" w:rsidRDefault="006B60C8" w:rsidP="00706C96">
      <w:r>
        <w:separator/>
      </w:r>
    </w:p>
  </w:footnote>
  <w:footnote w:type="continuationSeparator" w:id="0">
    <w:p w14:paraId="377E0094" w14:textId="77777777" w:rsidR="006B60C8" w:rsidRDefault="006B60C8" w:rsidP="00706C96">
      <w:r>
        <w:continuationSeparator/>
      </w:r>
    </w:p>
  </w:footnote>
  <w:footnote w:type="continuationNotice" w:id="1">
    <w:p w14:paraId="3DFBA357" w14:textId="77777777" w:rsidR="006B60C8" w:rsidRDefault="006B60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F88D4" w14:textId="77777777" w:rsidR="00BE280B" w:rsidRDefault="00BE280B" w:rsidP="00605AFA">
    <w:pPr>
      <w:spacing w:line="800" w:lineRule="exact"/>
      <w:rPr>
        <w:rFonts w:ascii="Avenir LT Std 55 Roman" w:hAnsi="Avenir LT Std 55 Roman"/>
        <w:b/>
        <w:bCs/>
        <w:color w:val="FF0000"/>
        <w:sz w:val="72"/>
        <w:szCs w:val="68"/>
      </w:rPr>
    </w:pPr>
  </w:p>
  <w:p w14:paraId="03BCB745" w14:textId="2D635924" w:rsidR="00DC5790" w:rsidRPr="00820BD1" w:rsidRDefault="00BE280B" w:rsidP="00605AFA">
    <w:pPr>
      <w:spacing w:line="800" w:lineRule="exact"/>
      <w:rPr>
        <w:rFonts w:ascii="Avenir LT Std 55 Roman" w:hAnsi="Avenir LT Std 55 Roman"/>
        <w:b/>
        <w:bCs/>
        <w:color w:val="FF0000"/>
        <w:sz w:val="72"/>
        <w:szCs w:val="68"/>
      </w:rPr>
    </w:pPr>
    <w:r>
      <w:rPr>
        <w:rFonts w:ascii="Avenir LT Std 55 Roman" w:hAnsi="Avenir LT Std 55 Roman"/>
        <w:b/>
        <w:bCs/>
        <w:color w:val="FF0000"/>
        <w:sz w:val="72"/>
        <w:szCs w:val="68"/>
      </w:rPr>
      <w:t>Hair &amp; Beauty</w:t>
    </w:r>
  </w:p>
  <w:p w14:paraId="3D2688FA" w14:textId="565CD51B" w:rsidR="00DC5790" w:rsidRPr="00F9251D" w:rsidRDefault="00DC5790" w:rsidP="00DC5790">
    <w:pPr>
      <w:pStyle w:val="Header"/>
      <w:pBdr>
        <w:bottom w:val="single" w:sz="24" w:space="1" w:color="FF0000"/>
      </w:pBdr>
      <w:spacing w:before="120"/>
      <w:rPr>
        <w:rFonts w:asciiTheme="minorHAnsi" w:hAnsiTheme="minorHAnsi" w:cstheme="minorHAnsi"/>
        <w:sz w:val="12"/>
        <w:szCs w:val="12"/>
      </w:rPr>
    </w:pPr>
    <w:r w:rsidRPr="00F9251D">
      <w:rPr>
        <w:rFonts w:asciiTheme="minorHAnsi" w:hAnsiTheme="minorHAnsi" w:cstheme="minorHAnsi"/>
      </w:rPr>
      <w:t>Latest news from City &amp; Guilds –</w:t>
    </w:r>
    <w:r w:rsidR="00563B4C" w:rsidRPr="00F9251D">
      <w:rPr>
        <w:rFonts w:asciiTheme="minorHAnsi" w:hAnsiTheme="minorHAnsi" w:cstheme="minorHAnsi"/>
      </w:rPr>
      <w:t xml:space="preserve"> September</w:t>
    </w:r>
    <w:r w:rsidR="008D5D2C" w:rsidRPr="00F9251D">
      <w:rPr>
        <w:rFonts w:asciiTheme="minorHAnsi" w:hAnsiTheme="minorHAnsi" w:cstheme="minorHAnsi"/>
      </w:rPr>
      <w:t xml:space="preserve"> 2020</w:t>
    </w:r>
    <w:r w:rsidRPr="00F9251D">
      <w:rPr>
        <w:rFonts w:asciiTheme="minorHAnsi" w:hAnsiTheme="minorHAnsi" w:cstheme="minorHAnsi"/>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20CE"/>
    <w:multiLevelType w:val="hybridMultilevel"/>
    <w:tmpl w:val="5EC28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AF411D"/>
    <w:multiLevelType w:val="hybridMultilevel"/>
    <w:tmpl w:val="59A6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91337"/>
    <w:multiLevelType w:val="hybridMultilevel"/>
    <w:tmpl w:val="95A21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E27F2"/>
    <w:multiLevelType w:val="hybridMultilevel"/>
    <w:tmpl w:val="D68441AA"/>
    <w:lvl w:ilvl="0" w:tplc="8BB8BC2E">
      <w:numFmt w:val="bullet"/>
      <w:lvlText w:val="-"/>
      <w:lvlJc w:val="left"/>
      <w:pPr>
        <w:ind w:left="420" w:hanging="360"/>
      </w:pPr>
      <w:rPr>
        <w:rFonts w:ascii="Avenir LT Std 35 Light" w:eastAsiaTheme="minorHAnsi" w:hAnsi="Avenir LT Std 35 Light"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2F550441"/>
    <w:multiLevelType w:val="hybridMultilevel"/>
    <w:tmpl w:val="AC3E4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255B3D"/>
    <w:multiLevelType w:val="hybridMultilevel"/>
    <w:tmpl w:val="1D86DD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9529E0"/>
    <w:multiLevelType w:val="hybridMultilevel"/>
    <w:tmpl w:val="71A2B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D7774C"/>
    <w:multiLevelType w:val="hybridMultilevel"/>
    <w:tmpl w:val="D07CB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07B02"/>
    <w:multiLevelType w:val="hybridMultilevel"/>
    <w:tmpl w:val="BAF25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204049"/>
    <w:multiLevelType w:val="hybridMultilevel"/>
    <w:tmpl w:val="C10ED1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C374048"/>
    <w:multiLevelType w:val="hybridMultilevel"/>
    <w:tmpl w:val="A40CD9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745566"/>
    <w:multiLevelType w:val="hybridMultilevel"/>
    <w:tmpl w:val="F912CC40"/>
    <w:lvl w:ilvl="0" w:tplc="3626B55A">
      <w:start w:val="1"/>
      <w:numFmt w:val="bullet"/>
      <w:lvlText w:val="•"/>
      <w:lvlJc w:val="left"/>
      <w:pPr>
        <w:tabs>
          <w:tab w:val="num" w:pos="720"/>
        </w:tabs>
        <w:ind w:left="720" w:hanging="360"/>
      </w:pPr>
      <w:rPr>
        <w:rFonts w:ascii="Arial" w:hAnsi="Arial" w:hint="default"/>
      </w:rPr>
    </w:lvl>
    <w:lvl w:ilvl="1" w:tplc="E7C03FD4">
      <w:start w:val="82"/>
      <w:numFmt w:val="bullet"/>
      <w:lvlText w:val="•"/>
      <w:lvlJc w:val="left"/>
      <w:pPr>
        <w:tabs>
          <w:tab w:val="num" w:pos="1440"/>
        </w:tabs>
        <w:ind w:left="1440" w:hanging="360"/>
      </w:pPr>
      <w:rPr>
        <w:rFonts w:ascii="Arial" w:hAnsi="Arial" w:hint="default"/>
      </w:rPr>
    </w:lvl>
    <w:lvl w:ilvl="2" w:tplc="0F1E769E" w:tentative="1">
      <w:start w:val="1"/>
      <w:numFmt w:val="bullet"/>
      <w:lvlText w:val="•"/>
      <w:lvlJc w:val="left"/>
      <w:pPr>
        <w:tabs>
          <w:tab w:val="num" w:pos="2160"/>
        </w:tabs>
        <w:ind w:left="2160" w:hanging="360"/>
      </w:pPr>
      <w:rPr>
        <w:rFonts w:ascii="Arial" w:hAnsi="Arial" w:hint="default"/>
      </w:rPr>
    </w:lvl>
    <w:lvl w:ilvl="3" w:tplc="2D06CBD2" w:tentative="1">
      <w:start w:val="1"/>
      <w:numFmt w:val="bullet"/>
      <w:lvlText w:val="•"/>
      <w:lvlJc w:val="left"/>
      <w:pPr>
        <w:tabs>
          <w:tab w:val="num" w:pos="2880"/>
        </w:tabs>
        <w:ind w:left="2880" w:hanging="360"/>
      </w:pPr>
      <w:rPr>
        <w:rFonts w:ascii="Arial" w:hAnsi="Arial" w:hint="default"/>
      </w:rPr>
    </w:lvl>
    <w:lvl w:ilvl="4" w:tplc="E3B8B128" w:tentative="1">
      <w:start w:val="1"/>
      <w:numFmt w:val="bullet"/>
      <w:lvlText w:val="•"/>
      <w:lvlJc w:val="left"/>
      <w:pPr>
        <w:tabs>
          <w:tab w:val="num" w:pos="3600"/>
        </w:tabs>
        <w:ind w:left="3600" w:hanging="360"/>
      </w:pPr>
      <w:rPr>
        <w:rFonts w:ascii="Arial" w:hAnsi="Arial" w:hint="default"/>
      </w:rPr>
    </w:lvl>
    <w:lvl w:ilvl="5" w:tplc="FF8414C6" w:tentative="1">
      <w:start w:val="1"/>
      <w:numFmt w:val="bullet"/>
      <w:lvlText w:val="•"/>
      <w:lvlJc w:val="left"/>
      <w:pPr>
        <w:tabs>
          <w:tab w:val="num" w:pos="4320"/>
        </w:tabs>
        <w:ind w:left="4320" w:hanging="360"/>
      </w:pPr>
      <w:rPr>
        <w:rFonts w:ascii="Arial" w:hAnsi="Arial" w:hint="default"/>
      </w:rPr>
    </w:lvl>
    <w:lvl w:ilvl="6" w:tplc="765C2960" w:tentative="1">
      <w:start w:val="1"/>
      <w:numFmt w:val="bullet"/>
      <w:lvlText w:val="•"/>
      <w:lvlJc w:val="left"/>
      <w:pPr>
        <w:tabs>
          <w:tab w:val="num" w:pos="5040"/>
        </w:tabs>
        <w:ind w:left="5040" w:hanging="360"/>
      </w:pPr>
      <w:rPr>
        <w:rFonts w:ascii="Arial" w:hAnsi="Arial" w:hint="default"/>
      </w:rPr>
    </w:lvl>
    <w:lvl w:ilvl="7" w:tplc="B56A1726" w:tentative="1">
      <w:start w:val="1"/>
      <w:numFmt w:val="bullet"/>
      <w:lvlText w:val="•"/>
      <w:lvlJc w:val="left"/>
      <w:pPr>
        <w:tabs>
          <w:tab w:val="num" w:pos="5760"/>
        </w:tabs>
        <w:ind w:left="5760" w:hanging="360"/>
      </w:pPr>
      <w:rPr>
        <w:rFonts w:ascii="Arial" w:hAnsi="Arial" w:hint="default"/>
      </w:rPr>
    </w:lvl>
    <w:lvl w:ilvl="8" w:tplc="817AC7F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D062C08"/>
    <w:multiLevelType w:val="hybridMultilevel"/>
    <w:tmpl w:val="B50C2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F673C5"/>
    <w:multiLevelType w:val="hybridMultilevel"/>
    <w:tmpl w:val="3E641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5"/>
  </w:num>
  <w:num w:numId="4">
    <w:abstractNumId w:val="2"/>
  </w:num>
  <w:num w:numId="5">
    <w:abstractNumId w:val="1"/>
  </w:num>
  <w:num w:numId="6">
    <w:abstractNumId w:val="11"/>
  </w:num>
  <w:num w:numId="7">
    <w:abstractNumId w:val="7"/>
  </w:num>
  <w:num w:numId="8">
    <w:abstractNumId w:val="12"/>
  </w:num>
  <w:num w:numId="9">
    <w:abstractNumId w:val="9"/>
  </w:num>
  <w:num w:numId="10">
    <w:abstractNumId w:val="3"/>
  </w:num>
  <w:num w:numId="11">
    <w:abstractNumId w:val="6"/>
  </w:num>
  <w:num w:numId="12">
    <w:abstractNumId w:val="4"/>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k5Rl5qbR8Mc7wgQR4pBgpgq5uqbBHlgK2c8SrzOEJeZZUMQ7nd6zQoYqKSBC6Ypfstimlse9Iuu3wH7yu5UGaA==" w:salt="QU7VWsvCW5kwB+nqHAgjnQ=="/>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0tzS1NDSxMDIyszBX0lEKTi0uzszPAykwqgUAoa2meCwAAAA="/>
  </w:docVars>
  <w:rsids>
    <w:rsidRoot w:val="006433F4"/>
    <w:rsid w:val="00027C69"/>
    <w:rsid w:val="00030CF5"/>
    <w:rsid w:val="00031DC8"/>
    <w:rsid w:val="00032892"/>
    <w:rsid w:val="000341BC"/>
    <w:rsid w:val="000352EF"/>
    <w:rsid w:val="00043F36"/>
    <w:rsid w:val="000467CB"/>
    <w:rsid w:val="0005196C"/>
    <w:rsid w:val="00055980"/>
    <w:rsid w:val="00063BCA"/>
    <w:rsid w:val="00080BBC"/>
    <w:rsid w:val="000826AA"/>
    <w:rsid w:val="000831FB"/>
    <w:rsid w:val="00085832"/>
    <w:rsid w:val="00087109"/>
    <w:rsid w:val="00092EDE"/>
    <w:rsid w:val="000973F9"/>
    <w:rsid w:val="000A097B"/>
    <w:rsid w:val="000B2FD9"/>
    <w:rsid w:val="000B3039"/>
    <w:rsid w:val="000B455A"/>
    <w:rsid w:val="000C2B7A"/>
    <w:rsid w:val="000C7BF4"/>
    <w:rsid w:val="000D0B06"/>
    <w:rsid w:val="000D0E94"/>
    <w:rsid w:val="000D5AF3"/>
    <w:rsid w:val="000E4235"/>
    <w:rsid w:val="000F0052"/>
    <w:rsid w:val="000F3C61"/>
    <w:rsid w:val="000F42DD"/>
    <w:rsid w:val="000F6468"/>
    <w:rsid w:val="0012389B"/>
    <w:rsid w:val="00123AF7"/>
    <w:rsid w:val="00133694"/>
    <w:rsid w:val="00147B28"/>
    <w:rsid w:val="001549FE"/>
    <w:rsid w:val="0018103A"/>
    <w:rsid w:val="001A110B"/>
    <w:rsid w:val="001A315E"/>
    <w:rsid w:val="001B4C2E"/>
    <w:rsid w:val="001C33B1"/>
    <w:rsid w:val="001C5943"/>
    <w:rsid w:val="001E0123"/>
    <w:rsid w:val="001F0B48"/>
    <w:rsid w:val="001F322E"/>
    <w:rsid w:val="002017EA"/>
    <w:rsid w:val="0021474B"/>
    <w:rsid w:val="00217427"/>
    <w:rsid w:val="00225C4E"/>
    <w:rsid w:val="00232339"/>
    <w:rsid w:val="002364C2"/>
    <w:rsid w:val="00236FB8"/>
    <w:rsid w:val="00247B57"/>
    <w:rsid w:val="00247E7A"/>
    <w:rsid w:val="00251F03"/>
    <w:rsid w:val="0026655F"/>
    <w:rsid w:val="002A7857"/>
    <w:rsid w:val="002C34C1"/>
    <w:rsid w:val="002E332D"/>
    <w:rsid w:val="002E47E0"/>
    <w:rsid w:val="002E5F41"/>
    <w:rsid w:val="002E6790"/>
    <w:rsid w:val="002F1396"/>
    <w:rsid w:val="00300298"/>
    <w:rsid w:val="00300E41"/>
    <w:rsid w:val="00301DDF"/>
    <w:rsid w:val="00302A8B"/>
    <w:rsid w:val="003065CD"/>
    <w:rsid w:val="00323D88"/>
    <w:rsid w:val="003319D5"/>
    <w:rsid w:val="00334126"/>
    <w:rsid w:val="003357BE"/>
    <w:rsid w:val="0034007B"/>
    <w:rsid w:val="00346ED7"/>
    <w:rsid w:val="00352A69"/>
    <w:rsid w:val="00353D50"/>
    <w:rsid w:val="0035799D"/>
    <w:rsid w:val="00361473"/>
    <w:rsid w:val="00364D4D"/>
    <w:rsid w:val="00373075"/>
    <w:rsid w:val="003924B7"/>
    <w:rsid w:val="003925D0"/>
    <w:rsid w:val="00394BA0"/>
    <w:rsid w:val="00396705"/>
    <w:rsid w:val="003A4F7B"/>
    <w:rsid w:val="003A50F0"/>
    <w:rsid w:val="003D205F"/>
    <w:rsid w:val="003D2400"/>
    <w:rsid w:val="003D7812"/>
    <w:rsid w:val="003E0423"/>
    <w:rsid w:val="003E1D87"/>
    <w:rsid w:val="003E2C3B"/>
    <w:rsid w:val="003E6235"/>
    <w:rsid w:val="003E753E"/>
    <w:rsid w:val="003F27C3"/>
    <w:rsid w:val="003F3833"/>
    <w:rsid w:val="00400329"/>
    <w:rsid w:val="00402C2C"/>
    <w:rsid w:val="00404EFD"/>
    <w:rsid w:val="004067C2"/>
    <w:rsid w:val="00410583"/>
    <w:rsid w:val="00412B2B"/>
    <w:rsid w:val="00420831"/>
    <w:rsid w:val="00423E17"/>
    <w:rsid w:val="004250FA"/>
    <w:rsid w:val="004301E6"/>
    <w:rsid w:val="00430769"/>
    <w:rsid w:val="00445CBE"/>
    <w:rsid w:val="0047618C"/>
    <w:rsid w:val="00483D4C"/>
    <w:rsid w:val="004A2089"/>
    <w:rsid w:val="004A3E74"/>
    <w:rsid w:val="004A52D4"/>
    <w:rsid w:val="004C2F2F"/>
    <w:rsid w:val="004C3D9D"/>
    <w:rsid w:val="004C7121"/>
    <w:rsid w:val="004D1A85"/>
    <w:rsid w:val="004D4D12"/>
    <w:rsid w:val="004E0691"/>
    <w:rsid w:val="004E15DC"/>
    <w:rsid w:val="004E6A86"/>
    <w:rsid w:val="004E7525"/>
    <w:rsid w:val="004E78C8"/>
    <w:rsid w:val="004F4A68"/>
    <w:rsid w:val="004F7547"/>
    <w:rsid w:val="0050053A"/>
    <w:rsid w:val="00502E87"/>
    <w:rsid w:val="0050425F"/>
    <w:rsid w:val="005141BC"/>
    <w:rsid w:val="00514CB1"/>
    <w:rsid w:val="00525BE2"/>
    <w:rsid w:val="005340E5"/>
    <w:rsid w:val="00545BD2"/>
    <w:rsid w:val="005565A2"/>
    <w:rsid w:val="0056394B"/>
    <w:rsid w:val="00563B4C"/>
    <w:rsid w:val="005644D7"/>
    <w:rsid w:val="00574A6A"/>
    <w:rsid w:val="005800B0"/>
    <w:rsid w:val="005929F3"/>
    <w:rsid w:val="005940B0"/>
    <w:rsid w:val="005A25B8"/>
    <w:rsid w:val="005A4092"/>
    <w:rsid w:val="005B0328"/>
    <w:rsid w:val="005B3B88"/>
    <w:rsid w:val="005C423F"/>
    <w:rsid w:val="005C6D81"/>
    <w:rsid w:val="005D7701"/>
    <w:rsid w:val="005E0582"/>
    <w:rsid w:val="005F7751"/>
    <w:rsid w:val="00605AFA"/>
    <w:rsid w:val="0060622B"/>
    <w:rsid w:val="00606338"/>
    <w:rsid w:val="00607931"/>
    <w:rsid w:val="00610A3D"/>
    <w:rsid w:val="00611ADC"/>
    <w:rsid w:val="006252E1"/>
    <w:rsid w:val="00632FD5"/>
    <w:rsid w:val="00640E6D"/>
    <w:rsid w:val="00643396"/>
    <w:rsid w:val="006433F4"/>
    <w:rsid w:val="00645CDC"/>
    <w:rsid w:val="00650377"/>
    <w:rsid w:val="00662CAE"/>
    <w:rsid w:val="006723D5"/>
    <w:rsid w:val="006808A8"/>
    <w:rsid w:val="00687B5E"/>
    <w:rsid w:val="00696038"/>
    <w:rsid w:val="0069640B"/>
    <w:rsid w:val="006A1D1C"/>
    <w:rsid w:val="006A60FF"/>
    <w:rsid w:val="006A68DD"/>
    <w:rsid w:val="006A7C29"/>
    <w:rsid w:val="006B1D0B"/>
    <w:rsid w:val="006B60C8"/>
    <w:rsid w:val="006C0772"/>
    <w:rsid w:val="006D4C26"/>
    <w:rsid w:val="006D4E27"/>
    <w:rsid w:val="006E7B8E"/>
    <w:rsid w:val="006F561E"/>
    <w:rsid w:val="006F563C"/>
    <w:rsid w:val="00706C96"/>
    <w:rsid w:val="00706F61"/>
    <w:rsid w:val="00714F96"/>
    <w:rsid w:val="00733073"/>
    <w:rsid w:val="00735F0B"/>
    <w:rsid w:val="007370EA"/>
    <w:rsid w:val="00751AA6"/>
    <w:rsid w:val="00774392"/>
    <w:rsid w:val="007751C6"/>
    <w:rsid w:val="00775A79"/>
    <w:rsid w:val="00781281"/>
    <w:rsid w:val="007821BF"/>
    <w:rsid w:val="007910E9"/>
    <w:rsid w:val="00791BA9"/>
    <w:rsid w:val="0079200B"/>
    <w:rsid w:val="007A1495"/>
    <w:rsid w:val="007A3308"/>
    <w:rsid w:val="007B2746"/>
    <w:rsid w:val="007B4112"/>
    <w:rsid w:val="007B75C5"/>
    <w:rsid w:val="007C52DF"/>
    <w:rsid w:val="007D6175"/>
    <w:rsid w:val="007E324F"/>
    <w:rsid w:val="007F09C0"/>
    <w:rsid w:val="007F3139"/>
    <w:rsid w:val="00805CC7"/>
    <w:rsid w:val="008122A1"/>
    <w:rsid w:val="0081462B"/>
    <w:rsid w:val="00820BD1"/>
    <w:rsid w:val="00825B3F"/>
    <w:rsid w:val="00860A90"/>
    <w:rsid w:val="00867C62"/>
    <w:rsid w:val="008711B1"/>
    <w:rsid w:val="00874F44"/>
    <w:rsid w:val="00882331"/>
    <w:rsid w:val="0088244A"/>
    <w:rsid w:val="0088439A"/>
    <w:rsid w:val="00884EB5"/>
    <w:rsid w:val="008920FF"/>
    <w:rsid w:val="00893B00"/>
    <w:rsid w:val="00897BED"/>
    <w:rsid w:val="008A29C8"/>
    <w:rsid w:val="008A7BDB"/>
    <w:rsid w:val="008B7CBB"/>
    <w:rsid w:val="008C5E99"/>
    <w:rsid w:val="008C7A51"/>
    <w:rsid w:val="008D14C4"/>
    <w:rsid w:val="008D2F18"/>
    <w:rsid w:val="008D41CF"/>
    <w:rsid w:val="008D5D2C"/>
    <w:rsid w:val="008D64B1"/>
    <w:rsid w:val="008E0FD5"/>
    <w:rsid w:val="008E673C"/>
    <w:rsid w:val="008F5D08"/>
    <w:rsid w:val="00904886"/>
    <w:rsid w:val="0091680F"/>
    <w:rsid w:val="00916EC0"/>
    <w:rsid w:val="00920E17"/>
    <w:rsid w:val="00925ECE"/>
    <w:rsid w:val="009510FC"/>
    <w:rsid w:val="00971C67"/>
    <w:rsid w:val="00980073"/>
    <w:rsid w:val="00992F8A"/>
    <w:rsid w:val="009A2083"/>
    <w:rsid w:val="009A37E0"/>
    <w:rsid w:val="009A52B4"/>
    <w:rsid w:val="009A6C16"/>
    <w:rsid w:val="009B6208"/>
    <w:rsid w:val="009C1A93"/>
    <w:rsid w:val="009C3203"/>
    <w:rsid w:val="009C3B0D"/>
    <w:rsid w:val="009D0DE4"/>
    <w:rsid w:val="009E0F27"/>
    <w:rsid w:val="00A034AB"/>
    <w:rsid w:val="00A20CAE"/>
    <w:rsid w:val="00A2562A"/>
    <w:rsid w:val="00A31516"/>
    <w:rsid w:val="00A3747B"/>
    <w:rsid w:val="00A37D7E"/>
    <w:rsid w:val="00A5411F"/>
    <w:rsid w:val="00A61931"/>
    <w:rsid w:val="00A65640"/>
    <w:rsid w:val="00A759A1"/>
    <w:rsid w:val="00A81DF1"/>
    <w:rsid w:val="00A859A5"/>
    <w:rsid w:val="00A9255B"/>
    <w:rsid w:val="00A97FFA"/>
    <w:rsid w:val="00AA2908"/>
    <w:rsid w:val="00AB7113"/>
    <w:rsid w:val="00AC2CE8"/>
    <w:rsid w:val="00AC4F92"/>
    <w:rsid w:val="00AD03CD"/>
    <w:rsid w:val="00AD3E2F"/>
    <w:rsid w:val="00AE435A"/>
    <w:rsid w:val="00AF2F2A"/>
    <w:rsid w:val="00AF5B74"/>
    <w:rsid w:val="00B01F09"/>
    <w:rsid w:val="00B1296D"/>
    <w:rsid w:val="00B1415D"/>
    <w:rsid w:val="00B14841"/>
    <w:rsid w:val="00B15135"/>
    <w:rsid w:val="00B25A11"/>
    <w:rsid w:val="00B40022"/>
    <w:rsid w:val="00B51B91"/>
    <w:rsid w:val="00B604E3"/>
    <w:rsid w:val="00B60892"/>
    <w:rsid w:val="00B67A07"/>
    <w:rsid w:val="00B67B6E"/>
    <w:rsid w:val="00B77361"/>
    <w:rsid w:val="00B8603A"/>
    <w:rsid w:val="00B964B1"/>
    <w:rsid w:val="00BA05D5"/>
    <w:rsid w:val="00BA22E1"/>
    <w:rsid w:val="00BB498C"/>
    <w:rsid w:val="00BB5F96"/>
    <w:rsid w:val="00BB63CF"/>
    <w:rsid w:val="00BB701E"/>
    <w:rsid w:val="00BC1C36"/>
    <w:rsid w:val="00BC1E02"/>
    <w:rsid w:val="00BC5D66"/>
    <w:rsid w:val="00BD0A29"/>
    <w:rsid w:val="00BD6087"/>
    <w:rsid w:val="00BD669A"/>
    <w:rsid w:val="00BD6E1D"/>
    <w:rsid w:val="00BE027B"/>
    <w:rsid w:val="00BE2019"/>
    <w:rsid w:val="00BE280B"/>
    <w:rsid w:val="00BF2D51"/>
    <w:rsid w:val="00C058A5"/>
    <w:rsid w:val="00C120CF"/>
    <w:rsid w:val="00C14EAF"/>
    <w:rsid w:val="00C25F11"/>
    <w:rsid w:val="00C37B4D"/>
    <w:rsid w:val="00C37E4E"/>
    <w:rsid w:val="00C43BE0"/>
    <w:rsid w:val="00C47AA5"/>
    <w:rsid w:val="00C47B93"/>
    <w:rsid w:val="00C50242"/>
    <w:rsid w:val="00C52BDF"/>
    <w:rsid w:val="00C53712"/>
    <w:rsid w:val="00C56189"/>
    <w:rsid w:val="00C70940"/>
    <w:rsid w:val="00C73A90"/>
    <w:rsid w:val="00C76AB6"/>
    <w:rsid w:val="00C815F9"/>
    <w:rsid w:val="00C870F3"/>
    <w:rsid w:val="00C90564"/>
    <w:rsid w:val="00CA6F18"/>
    <w:rsid w:val="00CC13EC"/>
    <w:rsid w:val="00CC418A"/>
    <w:rsid w:val="00CC5FCC"/>
    <w:rsid w:val="00D10AD7"/>
    <w:rsid w:val="00D118F0"/>
    <w:rsid w:val="00D129BF"/>
    <w:rsid w:val="00D23BDA"/>
    <w:rsid w:val="00D356D2"/>
    <w:rsid w:val="00D3774B"/>
    <w:rsid w:val="00D57580"/>
    <w:rsid w:val="00D63CA5"/>
    <w:rsid w:val="00D75D2F"/>
    <w:rsid w:val="00D771D6"/>
    <w:rsid w:val="00D85B79"/>
    <w:rsid w:val="00D90BDD"/>
    <w:rsid w:val="00D944E7"/>
    <w:rsid w:val="00D94B22"/>
    <w:rsid w:val="00D95CFC"/>
    <w:rsid w:val="00DA118F"/>
    <w:rsid w:val="00DC05B1"/>
    <w:rsid w:val="00DC5790"/>
    <w:rsid w:val="00DD3B24"/>
    <w:rsid w:val="00DD6CFA"/>
    <w:rsid w:val="00DE29FE"/>
    <w:rsid w:val="00DE346A"/>
    <w:rsid w:val="00DF0961"/>
    <w:rsid w:val="00DF4FF0"/>
    <w:rsid w:val="00DF6F0A"/>
    <w:rsid w:val="00E025FA"/>
    <w:rsid w:val="00E04A7C"/>
    <w:rsid w:val="00E064A6"/>
    <w:rsid w:val="00E250B6"/>
    <w:rsid w:val="00E415F0"/>
    <w:rsid w:val="00E43D92"/>
    <w:rsid w:val="00E454A4"/>
    <w:rsid w:val="00E46BCC"/>
    <w:rsid w:val="00E57E7A"/>
    <w:rsid w:val="00E61A4D"/>
    <w:rsid w:val="00E82488"/>
    <w:rsid w:val="00E82746"/>
    <w:rsid w:val="00E852BB"/>
    <w:rsid w:val="00E90626"/>
    <w:rsid w:val="00EA025B"/>
    <w:rsid w:val="00EA1989"/>
    <w:rsid w:val="00EC124D"/>
    <w:rsid w:val="00EC61D4"/>
    <w:rsid w:val="00EC690A"/>
    <w:rsid w:val="00ED34AE"/>
    <w:rsid w:val="00F008F9"/>
    <w:rsid w:val="00F12E29"/>
    <w:rsid w:val="00F21180"/>
    <w:rsid w:val="00F2144D"/>
    <w:rsid w:val="00F27DE5"/>
    <w:rsid w:val="00F378F1"/>
    <w:rsid w:val="00F4336F"/>
    <w:rsid w:val="00F62303"/>
    <w:rsid w:val="00F66909"/>
    <w:rsid w:val="00F7554D"/>
    <w:rsid w:val="00F7635D"/>
    <w:rsid w:val="00F846D9"/>
    <w:rsid w:val="00F84EB5"/>
    <w:rsid w:val="00F8638B"/>
    <w:rsid w:val="00F87C7A"/>
    <w:rsid w:val="00F908E8"/>
    <w:rsid w:val="00F91624"/>
    <w:rsid w:val="00F9251D"/>
    <w:rsid w:val="00FA0AD0"/>
    <w:rsid w:val="00FA0B47"/>
    <w:rsid w:val="00FA4A00"/>
    <w:rsid w:val="00FA6FE7"/>
    <w:rsid w:val="00FC0649"/>
    <w:rsid w:val="00FD1EF5"/>
    <w:rsid w:val="00FD3333"/>
    <w:rsid w:val="00FD3FAC"/>
    <w:rsid w:val="00FD5AF5"/>
    <w:rsid w:val="00FD64D7"/>
    <w:rsid w:val="00FE31C1"/>
    <w:rsid w:val="00FE37A5"/>
    <w:rsid w:val="00FE5C12"/>
    <w:rsid w:val="00FF32B5"/>
    <w:rsid w:val="00FF6697"/>
    <w:rsid w:val="05920228"/>
    <w:rsid w:val="580146B7"/>
    <w:rsid w:val="68644268"/>
    <w:rsid w:val="7AFAC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7CB62E"/>
  <w14:defaultImageDpi w14:val="330"/>
  <w15:chartTrackingRefBased/>
  <w15:docId w15:val="{450A2B79-1FA8-4957-8F7F-40625C3C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BD1"/>
    <w:rPr>
      <w:rFonts w:ascii="Avenir LT Std 35 Light" w:hAnsi="Avenir LT Std 35 Light"/>
      <w:sz w:val="22"/>
    </w:rPr>
  </w:style>
  <w:style w:type="paragraph" w:styleId="Heading1">
    <w:name w:val="heading 1"/>
    <w:basedOn w:val="Normal"/>
    <w:next w:val="Normal"/>
    <w:link w:val="Heading1Char"/>
    <w:uiPriority w:val="9"/>
    <w:qFormat/>
    <w:rsid w:val="00394BA0"/>
    <w:pPr>
      <w:keepNext/>
      <w:keepLines/>
      <w:spacing w:before="240" w:after="40"/>
      <w:outlineLvl w:val="0"/>
    </w:pPr>
    <w:rPr>
      <w:rFonts w:ascii="Avenir LT Std 55 Roman" w:eastAsiaTheme="majorEastAsia" w:hAnsi="Avenir LT Std 55 Roman" w:cstheme="majorBidi"/>
      <w:sz w:val="40"/>
      <w:szCs w:val="32"/>
    </w:rPr>
  </w:style>
  <w:style w:type="paragraph" w:styleId="Heading2">
    <w:name w:val="heading 2"/>
    <w:basedOn w:val="Normal"/>
    <w:next w:val="Normal"/>
    <w:link w:val="Heading2Char"/>
    <w:uiPriority w:val="9"/>
    <w:unhideWhenUsed/>
    <w:qFormat/>
    <w:rsid w:val="008D2F18"/>
    <w:pPr>
      <w:keepNext/>
      <w:keepLines/>
      <w:spacing w:before="40" w:after="40"/>
      <w:outlineLvl w:val="1"/>
    </w:pPr>
    <w:rPr>
      <w:rFonts w:ascii="Avenir LT Std 65 Medium" w:eastAsiaTheme="majorEastAsia" w:hAnsi="Avenir LT Std 65 Medium" w:cstheme="majorBid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BA0"/>
    <w:rPr>
      <w:rFonts w:ascii="Avenir LT Std 55 Roman" w:eastAsiaTheme="majorEastAsia" w:hAnsi="Avenir LT Std 55 Roman" w:cstheme="majorBidi"/>
      <w:sz w:val="40"/>
      <w:szCs w:val="32"/>
    </w:rPr>
  </w:style>
  <w:style w:type="paragraph" w:styleId="TOCHeading">
    <w:name w:val="TOC Heading"/>
    <w:basedOn w:val="Heading1"/>
    <w:next w:val="Normal"/>
    <w:uiPriority w:val="39"/>
    <w:unhideWhenUsed/>
    <w:qFormat/>
    <w:rsid w:val="004C7121"/>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4C7121"/>
    <w:pPr>
      <w:ind w:left="240"/>
    </w:pPr>
    <w:rPr>
      <w:i/>
      <w:iCs/>
      <w:szCs w:val="22"/>
    </w:rPr>
  </w:style>
  <w:style w:type="paragraph" w:styleId="TOC1">
    <w:name w:val="toc 1"/>
    <w:basedOn w:val="Normal"/>
    <w:next w:val="Normal"/>
    <w:autoRedefine/>
    <w:uiPriority w:val="39"/>
    <w:unhideWhenUsed/>
    <w:rsid w:val="004C7121"/>
    <w:pPr>
      <w:spacing w:before="120"/>
    </w:pPr>
    <w:rPr>
      <w:b/>
      <w:bCs/>
      <w:szCs w:val="22"/>
    </w:rPr>
  </w:style>
  <w:style w:type="paragraph" w:styleId="TOC3">
    <w:name w:val="toc 3"/>
    <w:basedOn w:val="Normal"/>
    <w:next w:val="Normal"/>
    <w:autoRedefine/>
    <w:uiPriority w:val="39"/>
    <w:unhideWhenUsed/>
    <w:rsid w:val="004C7121"/>
    <w:pPr>
      <w:ind w:left="480"/>
    </w:pPr>
    <w:rPr>
      <w:szCs w:val="22"/>
    </w:rPr>
  </w:style>
  <w:style w:type="paragraph" w:styleId="TOC4">
    <w:name w:val="toc 4"/>
    <w:basedOn w:val="Normal"/>
    <w:next w:val="Normal"/>
    <w:autoRedefine/>
    <w:uiPriority w:val="39"/>
    <w:semiHidden/>
    <w:unhideWhenUsed/>
    <w:rsid w:val="004C7121"/>
    <w:pPr>
      <w:ind w:left="720"/>
    </w:pPr>
    <w:rPr>
      <w:sz w:val="20"/>
      <w:szCs w:val="20"/>
    </w:rPr>
  </w:style>
  <w:style w:type="paragraph" w:styleId="TOC5">
    <w:name w:val="toc 5"/>
    <w:basedOn w:val="Normal"/>
    <w:next w:val="Normal"/>
    <w:autoRedefine/>
    <w:uiPriority w:val="39"/>
    <w:semiHidden/>
    <w:unhideWhenUsed/>
    <w:rsid w:val="004C7121"/>
    <w:pPr>
      <w:ind w:left="960"/>
    </w:pPr>
    <w:rPr>
      <w:sz w:val="20"/>
      <w:szCs w:val="20"/>
    </w:rPr>
  </w:style>
  <w:style w:type="paragraph" w:styleId="TOC6">
    <w:name w:val="toc 6"/>
    <w:basedOn w:val="Normal"/>
    <w:next w:val="Normal"/>
    <w:autoRedefine/>
    <w:uiPriority w:val="39"/>
    <w:semiHidden/>
    <w:unhideWhenUsed/>
    <w:rsid w:val="004C7121"/>
    <w:pPr>
      <w:ind w:left="1200"/>
    </w:pPr>
    <w:rPr>
      <w:sz w:val="20"/>
      <w:szCs w:val="20"/>
    </w:rPr>
  </w:style>
  <w:style w:type="paragraph" w:styleId="TOC7">
    <w:name w:val="toc 7"/>
    <w:basedOn w:val="Normal"/>
    <w:next w:val="Normal"/>
    <w:autoRedefine/>
    <w:uiPriority w:val="39"/>
    <w:semiHidden/>
    <w:unhideWhenUsed/>
    <w:rsid w:val="004C7121"/>
    <w:pPr>
      <w:ind w:left="1440"/>
    </w:pPr>
    <w:rPr>
      <w:sz w:val="20"/>
      <w:szCs w:val="20"/>
    </w:rPr>
  </w:style>
  <w:style w:type="paragraph" w:styleId="TOC8">
    <w:name w:val="toc 8"/>
    <w:basedOn w:val="Normal"/>
    <w:next w:val="Normal"/>
    <w:autoRedefine/>
    <w:uiPriority w:val="39"/>
    <w:semiHidden/>
    <w:unhideWhenUsed/>
    <w:rsid w:val="004C7121"/>
    <w:pPr>
      <w:ind w:left="1680"/>
    </w:pPr>
    <w:rPr>
      <w:sz w:val="20"/>
      <w:szCs w:val="20"/>
    </w:rPr>
  </w:style>
  <w:style w:type="paragraph" w:styleId="TOC9">
    <w:name w:val="toc 9"/>
    <w:basedOn w:val="Normal"/>
    <w:next w:val="Normal"/>
    <w:autoRedefine/>
    <w:uiPriority w:val="39"/>
    <w:semiHidden/>
    <w:unhideWhenUsed/>
    <w:rsid w:val="004C7121"/>
    <w:pPr>
      <w:ind w:left="1920"/>
    </w:pPr>
    <w:rPr>
      <w:sz w:val="20"/>
      <w:szCs w:val="20"/>
    </w:rPr>
  </w:style>
  <w:style w:type="paragraph" w:styleId="Footer">
    <w:name w:val="footer"/>
    <w:basedOn w:val="Normal"/>
    <w:link w:val="FooterChar"/>
    <w:uiPriority w:val="99"/>
    <w:unhideWhenUsed/>
    <w:rsid w:val="00706C96"/>
    <w:pPr>
      <w:tabs>
        <w:tab w:val="center" w:pos="4513"/>
        <w:tab w:val="right" w:pos="9026"/>
      </w:tabs>
    </w:pPr>
  </w:style>
  <w:style w:type="character" w:customStyle="1" w:styleId="FooterChar">
    <w:name w:val="Footer Char"/>
    <w:basedOn w:val="DefaultParagraphFont"/>
    <w:link w:val="Footer"/>
    <w:uiPriority w:val="99"/>
    <w:rsid w:val="00706C96"/>
  </w:style>
  <w:style w:type="character" w:styleId="PageNumber">
    <w:name w:val="page number"/>
    <w:basedOn w:val="DefaultParagraphFont"/>
    <w:uiPriority w:val="99"/>
    <w:semiHidden/>
    <w:unhideWhenUsed/>
    <w:rsid w:val="00706C96"/>
  </w:style>
  <w:style w:type="paragraph" w:styleId="NoSpacing">
    <w:name w:val="No Spacing"/>
    <w:link w:val="NoSpacingChar"/>
    <w:uiPriority w:val="1"/>
    <w:qFormat/>
    <w:rsid w:val="00706C96"/>
    <w:rPr>
      <w:rFonts w:eastAsiaTheme="minorEastAsia"/>
      <w:sz w:val="22"/>
      <w:szCs w:val="22"/>
      <w:lang w:val="en-US" w:eastAsia="zh-CN"/>
    </w:rPr>
  </w:style>
  <w:style w:type="character" w:customStyle="1" w:styleId="NoSpacingChar">
    <w:name w:val="No Spacing Char"/>
    <w:basedOn w:val="DefaultParagraphFont"/>
    <w:link w:val="NoSpacing"/>
    <w:uiPriority w:val="1"/>
    <w:rsid w:val="00706C96"/>
    <w:rPr>
      <w:rFonts w:eastAsiaTheme="minorEastAsia"/>
      <w:sz w:val="22"/>
      <w:szCs w:val="22"/>
      <w:lang w:val="en-US" w:eastAsia="zh-CN"/>
    </w:rPr>
  </w:style>
  <w:style w:type="paragraph" w:styleId="Header">
    <w:name w:val="header"/>
    <w:basedOn w:val="Normal"/>
    <w:link w:val="HeaderChar"/>
    <w:uiPriority w:val="99"/>
    <w:unhideWhenUsed/>
    <w:rsid w:val="00706C96"/>
    <w:pPr>
      <w:tabs>
        <w:tab w:val="center" w:pos="4513"/>
        <w:tab w:val="right" w:pos="9026"/>
      </w:tabs>
    </w:pPr>
  </w:style>
  <w:style w:type="character" w:customStyle="1" w:styleId="HeaderChar">
    <w:name w:val="Header Char"/>
    <w:basedOn w:val="DefaultParagraphFont"/>
    <w:link w:val="Header"/>
    <w:uiPriority w:val="99"/>
    <w:rsid w:val="00706C96"/>
  </w:style>
  <w:style w:type="paragraph" w:styleId="ListParagraph">
    <w:name w:val="List Paragraph"/>
    <w:basedOn w:val="Normal"/>
    <w:uiPriority w:val="34"/>
    <w:qFormat/>
    <w:rsid w:val="005141BC"/>
    <w:pPr>
      <w:ind w:left="720"/>
      <w:contextualSpacing/>
    </w:pPr>
  </w:style>
  <w:style w:type="character" w:customStyle="1" w:styleId="Heading2Char">
    <w:name w:val="Heading 2 Char"/>
    <w:basedOn w:val="DefaultParagraphFont"/>
    <w:link w:val="Heading2"/>
    <w:uiPriority w:val="9"/>
    <w:rsid w:val="008D2F18"/>
    <w:rPr>
      <w:rFonts w:ascii="Avenir LT Std 65 Medium" w:eastAsiaTheme="majorEastAsia" w:hAnsi="Avenir LT Std 65 Medium" w:cstheme="majorBidi"/>
      <w:szCs w:val="26"/>
    </w:rPr>
  </w:style>
  <w:style w:type="character" w:styleId="Hyperlink">
    <w:name w:val="Hyperlink"/>
    <w:basedOn w:val="DefaultParagraphFont"/>
    <w:uiPriority w:val="99"/>
    <w:unhideWhenUsed/>
    <w:rsid w:val="008D2F18"/>
    <w:rPr>
      <w:color w:val="0563C1" w:themeColor="hyperlink"/>
      <w:u w:val="single"/>
    </w:rPr>
  </w:style>
  <w:style w:type="character" w:customStyle="1" w:styleId="UnresolvedMention1">
    <w:name w:val="Unresolved Mention1"/>
    <w:basedOn w:val="DefaultParagraphFont"/>
    <w:uiPriority w:val="99"/>
    <w:semiHidden/>
    <w:unhideWhenUsed/>
    <w:rsid w:val="000C2B7A"/>
    <w:rPr>
      <w:color w:val="605E5C"/>
      <w:shd w:val="clear" w:color="auto" w:fill="E1DFDD"/>
    </w:rPr>
  </w:style>
  <w:style w:type="table" w:styleId="TableGrid">
    <w:name w:val="Table Grid"/>
    <w:basedOn w:val="TableNormal"/>
    <w:uiPriority w:val="39"/>
    <w:rsid w:val="00EC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B4C2E"/>
    <w:rPr>
      <w:color w:val="605E5C"/>
      <w:shd w:val="clear" w:color="auto" w:fill="E1DFDD"/>
    </w:rPr>
  </w:style>
  <w:style w:type="paragraph" w:customStyle="1" w:styleId="DocumentSubtitle">
    <w:name w:val="Document Subtitle"/>
    <w:basedOn w:val="Normal"/>
    <w:uiPriority w:val="1"/>
    <w:rsid w:val="00DA118F"/>
    <w:pPr>
      <w:spacing w:after="680" w:line="840" w:lineRule="exact"/>
      <w:contextualSpacing/>
    </w:pPr>
    <w:rPr>
      <w:rFonts w:asciiTheme="minorHAnsi" w:hAnsiTheme="minorHAnsi" w:cstheme="minorHAnsi"/>
      <w:color w:val="000000" w:themeColor="text1"/>
      <w:sz w:val="80"/>
      <w:szCs w:val="20"/>
    </w:rPr>
  </w:style>
  <w:style w:type="character" w:customStyle="1" w:styleId="UnresolvedMention">
    <w:name w:val="Unresolved Mention"/>
    <w:basedOn w:val="DefaultParagraphFont"/>
    <w:uiPriority w:val="99"/>
    <w:semiHidden/>
    <w:unhideWhenUsed/>
    <w:rsid w:val="00714F96"/>
    <w:rPr>
      <w:color w:val="605E5C"/>
      <w:shd w:val="clear" w:color="auto" w:fill="E1DFDD"/>
    </w:rPr>
  </w:style>
  <w:style w:type="paragraph" w:styleId="NormalWeb">
    <w:name w:val="Normal (Web)"/>
    <w:basedOn w:val="Normal"/>
    <w:uiPriority w:val="99"/>
    <w:unhideWhenUsed/>
    <w:rsid w:val="00714F96"/>
    <w:pPr>
      <w:spacing w:before="100" w:beforeAutospacing="1" w:after="100" w:afterAutospacing="1"/>
    </w:pPr>
    <w:rPr>
      <w:rFonts w:ascii="Times New Roman" w:eastAsia="Times New Roman" w:hAnsi="Times New Roman" w:cs="Times New Roman"/>
      <w:sz w:val="24"/>
      <w:lang w:eastAsia="en-GB"/>
    </w:rPr>
  </w:style>
  <w:style w:type="character" w:styleId="FollowedHyperlink">
    <w:name w:val="FollowedHyperlink"/>
    <w:basedOn w:val="DefaultParagraphFont"/>
    <w:uiPriority w:val="99"/>
    <w:semiHidden/>
    <w:unhideWhenUsed/>
    <w:rsid w:val="008122A1"/>
    <w:rPr>
      <w:color w:val="954F72" w:themeColor="followedHyperlink"/>
      <w:u w:val="single"/>
    </w:rPr>
  </w:style>
  <w:style w:type="character" w:styleId="Strong">
    <w:name w:val="Strong"/>
    <w:basedOn w:val="DefaultParagraphFont"/>
    <w:uiPriority w:val="22"/>
    <w:qFormat/>
    <w:rsid w:val="00FC0649"/>
    <w:rPr>
      <w:b/>
      <w:bCs/>
    </w:rPr>
  </w:style>
  <w:style w:type="paragraph" w:customStyle="1" w:styleId="Default">
    <w:name w:val="Default"/>
    <w:rsid w:val="00E250B6"/>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253">
      <w:bodyDiv w:val="1"/>
      <w:marLeft w:val="0"/>
      <w:marRight w:val="0"/>
      <w:marTop w:val="0"/>
      <w:marBottom w:val="0"/>
      <w:divBdr>
        <w:top w:val="none" w:sz="0" w:space="0" w:color="auto"/>
        <w:left w:val="none" w:sz="0" w:space="0" w:color="auto"/>
        <w:bottom w:val="none" w:sz="0" w:space="0" w:color="auto"/>
        <w:right w:val="none" w:sz="0" w:space="0" w:color="auto"/>
      </w:divBdr>
    </w:div>
    <w:div w:id="171990143">
      <w:bodyDiv w:val="1"/>
      <w:marLeft w:val="0"/>
      <w:marRight w:val="0"/>
      <w:marTop w:val="0"/>
      <w:marBottom w:val="0"/>
      <w:divBdr>
        <w:top w:val="none" w:sz="0" w:space="0" w:color="auto"/>
        <w:left w:val="none" w:sz="0" w:space="0" w:color="auto"/>
        <w:bottom w:val="none" w:sz="0" w:space="0" w:color="auto"/>
        <w:right w:val="none" w:sz="0" w:space="0" w:color="auto"/>
      </w:divBdr>
      <w:divsChild>
        <w:div w:id="1812287664">
          <w:marLeft w:val="0"/>
          <w:marRight w:val="0"/>
          <w:marTop w:val="0"/>
          <w:marBottom w:val="0"/>
          <w:divBdr>
            <w:top w:val="none" w:sz="0" w:space="0" w:color="auto"/>
            <w:left w:val="none" w:sz="0" w:space="0" w:color="auto"/>
            <w:bottom w:val="none" w:sz="0" w:space="0" w:color="auto"/>
            <w:right w:val="none" w:sz="0" w:space="0" w:color="auto"/>
          </w:divBdr>
          <w:divsChild>
            <w:div w:id="550266460">
              <w:marLeft w:val="0"/>
              <w:marRight w:val="0"/>
              <w:marTop w:val="0"/>
              <w:marBottom w:val="0"/>
              <w:divBdr>
                <w:top w:val="none" w:sz="0" w:space="0" w:color="auto"/>
                <w:left w:val="none" w:sz="0" w:space="0" w:color="auto"/>
                <w:bottom w:val="none" w:sz="0" w:space="0" w:color="auto"/>
                <w:right w:val="none" w:sz="0" w:space="0" w:color="auto"/>
              </w:divBdr>
              <w:divsChild>
                <w:div w:id="786777554">
                  <w:marLeft w:val="0"/>
                  <w:marRight w:val="0"/>
                  <w:marTop w:val="0"/>
                  <w:marBottom w:val="375"/>
                  <w:divBdr>
                    <w:top w:val="none" w:sz="0" w:space="0" w:color="auto"/>
                    <w:left w:val="none" w:sz="0" w:space="0" w:color="auto"/>
                    <w:bottom w:val="none" w:sz="0" w:space="0" w:color="auto"/>
                    <w:right w:val="none" w:sz="0" w:space="0" w:color="auto"/>
                  </w:divBdr>
                  <w:divsChild>
                    <w:div w:id="1840806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05629770">
      <w:bodyDiv w:val="1"/>
      <w:marLeft w:val="0"/>
      <w:marRight w:val="0"/>
      <w:marTop w:val="0"/>
      <w:marBottom w:val="0"/>
      <w:divBdr>
        <w:top w:val="none" w:sz="0" w:space="0" w:color="auto"/>
        <w:left w:val="none" w:sz="0" w:space="0" w:color="auto"/>
        <w:bottom w:val="none" w:sz="0" w:space="0" w:color="auto"/>
        <w:right w:val="none" w:sz="0" w:space="0" w:color="auto"/>
      </w:divBdr>
    </w:div>
    <w:div w:id="628710544">
      <w:bodyDiv w:val="1"/>
      <w:marLeft w:val="0"/>
      <w:marRight w:val="0"/>
      <w:marTop w:val="0"/>
      <w:marBottom w:val="0"/>
      <w:divBdr>
        <w:top w:val="none" w:sz="0" w:space="0" w:color="auto"/>
        <w:left w:val="none" w:sz="0" w:space="0" w:color="auto"/>
        <w:bottom w:val="none" w:sz="0" w:space="0" w:color="auto"/>
        <w:right w:val="none" w:sz="0" w:space="0" w:color="auto"/>
      </w:divBdr>
    </w:div>
    <w:div w:id="831801618">
      <w:bodyDiv w:val="1"/>
      <w:marLeft w:val="0"/>
      <w:marRight w:val="0"/>
      <w:marTop w:val="0"/>
      <w:marBottom w:val="0"/>
      <w:divBdr>
        <w:top w:val="none" w:sz="0" w:space="0" w:color="auto"/>
        <w:left w:val="none" w:sz="0" w:space="0" w:color="auto"/>
        <w:bottom w:val="none" w:sz="0" w:space="0" w:color="auto"/>
        <w:right w:val="none" w:sz="0" w:space="0" w:color="auto"/>
      </w:divBdr>
      <w:divsChild>
        <w:div w:id="1352686269">
          <w:marLeft w:val="0"/>
          <w:marRight w:val="0"/>
          <w:marTop w:val="0"/>
          <w:marBottom w:val="0"/>
          <w:divBdr>
            <w:top w:val="none" w:sz="0" w:space="0" w:color="auto"/>
            <w:left w:val="none" w:sz="0" w:space="0" w:color="auto"/>
            <w:bottom w:val="none" w:sz="0" w:space="0" w:color="auto"/>
            <w:right w:val="none" w:sz="0" w:space="0" w:color="auto"/>
          </w:divBdr>
          <w:divsChild>
            <w:div w:id="115101223">
              <w:marLeft w:val="0"/>
              <w:marRight w:val="0"/>
              <w:marTop w:val="0"/>
              <w:marBottom w:val="0"/>
              <w:divBdr>
                <w:top w:val="none" w:sz="0" w:space="0" w:color="auto"/>
                <w:left w:val="none" w:sz="0" w:space="0" w:color="auto"/>
                <w:bottom w:val="none" w:sz="0" w:space="0" w:color="auto"/>
                <w:right w:val="none" w:sz="0" w:space="0" w:color="auto"/>
              </w:divBdr>
              <w:divsChild>
                <w:div w:id="947463671">
                  <w:marLeft w:val="0"/>
                  <w:marRight w:val="0"/>
                  <w:marTop w:val="0"/>
                  <w:marBottom w:val="0"/>
                  <w:divBdr>
                    <w:top w:val="none" w:sz="0" w:space="0" w:color="auto"/>
                    <w:left w:val="none" w:sz="0" w:space="0" w:color="auto"/>
                    <w:bottom w:val="none" w:sz="0" w:space="0" w:color="auto"/>
                    <w:right w:val="none" w:sz="0" w:space="0" w:color="auto"/>
                  </w:divBdr>
                  <w:divsChild>
                    <w:div w:id="994071726">
                      <w:marLeft w:val="0"/>
                      <w:marRight w:val="0"/>
                      <w:marTop w:val="0"/>
                      <w:marBottom w:val="0"/>
                      <w:divBdr>
                        <w:top w:val="none" w:sz="0" w:space="0" w:color="auto"/>
                        <w:left w:val="none" w:sz="0" w:space="0" w:color="auto"/>
                        <w:bottom w:val="none" w:sz="0" w:space="0" w:color="auto"/>
                        <w:right w:val="none" w:sz="0" w:space="0" w:color="auto"/>
                      </w:divBdr>
                      <w:divsChild>
                        <w:div w:id="1890990235">
                          <w:marLeft w:val="0"/>
                          <w:marRight w:val="0"/>
                          <w:marTop w:val="0"/>
                          <w:marBottom w:val="0"/>
                          <w:divBdr>
                            <w:top w:val="none" w:sz="0" w:space="0" w:color="auto"/>
                            <w:left w:val="none" w:sz="0" w:space="0" w:color="auto"/>
                            <w:bottom w:val="none" w:sz="0" w:space="0" w:color="auto"/>
                            <w:right w:val="none" w:sz="0" w:space="0" w:color="auto"/>
                          </w:divBdr>
                          <w:divsChild>
                            <w:div w:id="2013098779">
                              <w:marLeft w:val="0"/>
                              <w:marRight w:val="0"/>
                              <w:marTop w:val="0"/>
                              <w:marBottom w:val="0"/>
                              <w:divBdr>
                                <w:top w:val="none" w:sz="0" w:space="0" w:color="auto"/>
                                <w:left w:val="none" w:sz="0" w:space="0" w:color="auto"/>
                                <w:bottom w:val="none" w:sz="0" w:space="0" w:color="auto"/>
                                <w:right w:val="none" w:sz="0" w:space="0" w:color="auto"/>
                              </w:divBdr>
                              <w:divsChild>
                                <w:div w:id="54741037">
                                  <w:marLeft w:val="0"/>
                                  <w:marRight w:val="0"/>
                                  <w:marTop w:val="0"/>
                                  <w:marBottom w:val="0"/>
                                  <w:divBdr>
                                    <w:top w:val="none" w:sz="0" w:space="0" w:color="auto"/>
                                    <w:left w:val="none" w:sz="0" w:space="0" w:color="auto"/>
                                    <w:bottom w:val="none" w:sz="0" w:space="0" w:color="auto"/>
                                    <w:right w:val="none" w:sz="0" w:space="0" w:color="auto"/>
                                  </w:divBdr>
                                  <w:divsChild>
                                    <w:div w:id="2075548475">
                                      <w:marLeft w:val="0"/>
                                      <w:marRight w:val="0"/>
                                      <w:marTop w:val="0"/>
                                      <w:marBottom w:val="0"/>
                                      <w:divBdr>
                                        <w:top w:val="none" w:sz="0" w:space="0" w:color="auto"/>
                                        <w:left w:val="none" w:sz="0" w:space="0" w:color="auto"/>
                                        <w:bottom w:val="none" w:sz="0" w:space="0" w:color="auto"/>
                                        <w:right w:val="none" w:sz="0" w:space="0" w:color="auto"/>
                                      </w:divBdr>
                                      <w:divsChild>
                                        <w:div w:id="535629134">
                                          <w:marLeft w:val="0"/>
                                          <w:marRight w:val="0"/>
                                          <w:marTop w:val="0"/>
                                          <w:marBottom w:val="0"/>
                                          <w:divBdr>
                                            <w:top w:val="none" w:sz="0" w:space="0" w:color="auto"/>
                                            <w:left w:val="none" w:sz="0" w:space="0" w:color="auto"/>
                                            <w:bottom w:val="none" w:sz="0" w:space="0" w:color="auto"/>
                                            <w:right w:val="none" w:sz="0" w:space="0" w:color="auto"/>
                                          </w:divBdr>
                                          <w:divsChild>
                                            <w:div w:id="985083951">
                                              <w:marLeft w:val="0"/>
                                              <w:marRight w:val="0"/>
                                              <w:marTop w:val="0"/>
                                              <w:marBottom w:val="0"/>
                                              <w:divBdr>
                                                <w:top w:val="none" w:sz="0" w:space="0" w:color="auto"/>
                                                <w:left w:val="none" w:sz="0" w:space="0" w:color="auto"/>
                                                <w:bottom w:val="none" w:sz="0" w:space="0" w:color="auto"/>
                                                <w:right w:val="none" w:sz="0" w:space="0" w:color="auto"/>
                                              </w:divBdr>
                                              <w:divsChild>
                                                <w:div w:id="732703742">
                                                  <w:marLeft w:val="0"/>
                                                  <w:marRight w:val="0"/>
                                                  <w:marTop w:val="0"/>
                                                  <w:marBottom w:val="0"/>
                                                  <w:divBdr>
                                                    <w:top w:val="none" w:sz="0" w:space="0" w:color="auto"/>
                                                    <w:left w:val="none" w:sz="0" w:space="0" w:color="auto"/>
                                                    <w:bottom w:val="none" w:sz="0" w:space="0" w:color="auto"/>
                                                    <w:right w:val="none" w:sz="0" w:space="0" w:color="auto"/>
                                                  </w:divBdr>
                                                </w:div>
                                                <w:div w:id="1172987509">
                                                  <w:marLeft w:val="0"/>
                                                  <w:marRight w:val="0"/>
                                                  <w:marTop w:val="0"/>
                                                  <w:marBottom w:val="0"/>
                                                  <w:divBdr>
                                                    <w:top w:val="none" w:sz="0" w:space="0" w:color="auto"/>
                                                    <w:left w:val="none" w:sz="0" w:space="0" w:color="auto"/>
                                                    <w:bottom w:val="none" w:sz="0" w:space="0" w:color="auto"/>
                                                    <w:right w:val="none" w:sz="0" w:space="0" w:color="auto"/>
                                                  </w:divBdr>
                                                </w:div>
                                                <w:div w:id="1439981233">
                                                  <w:marLeft w:val="0"/>
                                                  <w:marRight w:val="0"/>
                                                  <w:marTop w:val="0"/>
                                                  <w:marBottom w:val="0"/>
                                                  <w:divBdr>
                                                    <w:top w:val="none" w:sz="0" w:space="0" w:color="auto"/>
                                                    <w:left w:val="none" w:sz="0" w:space="0" w:color="auto"/>
                                                    <w:bottom w:val="none" w:sz="0" w:space="0" w:color="auto"/>
                                                    <w:right w:val="none" w:sz="0" w:space="0" w:color="auto"/>
                                                  </w:divBdr>
                                                </w:div>
                                                <w:div w:id="1662811984">
                                                  <w:marLeft w:val="0"/>
                                                  <w:marRight w:val="0"/>
                                                  <w:marTop w:val="0"/>
                                                  <w:marBottom w:val="0"/>
                                                  <w:divBdr>
                                                    <w:top w:val="none" w:sz="0" w:space="0" w:color="auto"/>
                                                    <w:left w:val="none" w:sz="0" w:space="0" w:color="auto"/>
                                                    <w:bottom w:val="none" w:sz="0" w:space="0" w:color="auto"/>
                                                    <w:right w:val="none" w:sz="0" w:space="0" w:color="auto"/>
                                                  </w:divBdr>
                                                </w:div>
                                                <w:div w:id="170598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740468">
      <w:bodyDiv w:val="1"/>
      <w:marLeft w:val="0"/>
      <w:marRight w:val="0"/>
      <w:marTop w:val="0"/>
      <w:marBottom w:val="0"/>
      <w:divBdr>
        <w:top w:val="none" w:sz="0" w:space="0" w:color="auto"/>
        <w:left w:val="none" w:sz="0" w:space="0" w:color="auto"/>
        <w:bottom w:val="none" w:sz="0" w:space="0" w:color="auto"/>
        <w:right w:val="none" w:sz="0" w:space="0" w:color="auto"/>
      </w:divBdr>
    </w:div>
    <w:div w:id="1169906486">
      <w:bodyDiv w:val="1"/>
      <w:marLeft w:val="0"/>
      <w:marRight w:val="0"/>
      <w:marTop w:val="0"/>
      <w:marBottom w:val="0"/>
      <w:divBdr>
        <w:top w:val="none" w:sz="0" w:space="0" w:color="auto"/>
        <w:left w:val="none" w:sz="0" w:space="0" w:color="auto"/>
        <w:bottom w:val="none" w:sz="0" w:space="0" w:color="auto"/>
        <w:right w:val="none" w:sz="0" w:space="0" w:color="auto"/>
      </w:divBdr>
      <w:divsChild>
        <w:div w:id="275717030">
          <w:marLeft w:val="288"/>
          <w:marRight w:val="0"/>
          <w:marTop w:val="200"/>
          <w:marBottom w:val="0"/>
          <w:divBdr>
            <w:top w:val="none" w:sz="0" w:space="0" w:color="auto"/>
            <w:left w:val="none" w:sz="0" w:space="0" w:color="auto"/>
            <w:bottom w:val="none" w:sz="0" w:space="0" w:color="auto"/>
            <w:right w:val="none" w:sz="0" w:space="0" w:color="auto"/>
          </w:divBdr>
        </w:div>
        <w:div w:id="1967001566">
          <w:marLeft w:val="1080"/>
          <w:marRight w:val="0"/>
          <w:marTop w:val="100"/>
          <w:marBottom w:val="0"/>
          <w:divBdr>
            <w:top w:val="none" w:sz="0" w:space="0" w:color="auto"/>
            <w:left w:val="none" w:sz="0" w:space="0" w:color="auto"/>
            <w:bottom w:val="none" w:sz="0" w:space="0" w:color="auto"/>
            <w:right w:val="none" w:sz="0" w:space="0" w:color="auto"/>
          </w:divBdr>
        </w:div>
      </w:divsChild>
    </w:div>
    <w:div w:id="1531528731">
      <w:bodyDiv w:val="1"/>
      <w:marLeft w:val="0"/>
      <w:marRight w:val="0"/>
      <w:marTop w:val="0"/>
      <w:marBottom w:val="0"/>
      <w:divBdr>
        <w:top w:val="none" w:sz="0" w:space="0" w:color="auto"/>
        <w:left w:val="none" w:sz="0" w:space="0" w:color="auto"/>
        <w:bottom w:val="none" w:sz="0" w:space="0" w:color="auto"/>
        <w:right w:val="none" w:sz="0" w:space="0" w:color="auto"/>
      </w:divBdr>
      <w:divsChild>
        <w:div w:id="33506860">
          <w:marLeft w:val="274"/>
          <w:marRight w:val="0"/>
          <w:marTop w:val="0"/>
          <w:marBottom w:val="0"/>
          <w:divBdr>
            <w:top w:val="none" w:sz="0" w:space="0" w:color="auto"/>
            <w:left w:val="none" w:sz="0" w:space="0" w:color="auto"/>
            <w:bottom w:val="none" w:sz="0" w:space="0" w:color="auto"/>
            <w:right w:val="none" w:sz="0" w:space="0" w:color="auto"/>
          </w:divBdr>
        </w:div>
        <w:div w:id="307442152">
          <w:marLeft w:val="274"/>
          <w:marRight w:val="0"/>
          <w:marTop w:val="0"/>
          <w:marBottom w:val="0"/>
          <w:divBdr>
            <w:top w:val="none" w:sz="0" w:space="0" w:color="auto"/>
            <w:left w:val="none" w:sz="0" w:space="0" w:color="auto"/>
            <w:bottom w:val="none" w:sz="0" w:space="0" w:color="auto"/>
            <w:right w:val="none" w:sz="0" w:space="0" w:color="auto"/>
          </w:divBdr>
        </w:div>
        <w:div w:id="412359964">
          <w:marLeft w:val="994"/>
          <w:marRight w:val="0"/>
          <w:marTop w:val="0"/>
          <w:marBottom w:val="0"/>
          <w:divBdr>
            <w:top w:val="none" w:sz="0" w:space="0" w:color="auto"/>
            <w:left w:val="none" w:sz="0" w:space="0" w:color="auto"/>
            <w:bottom w:val="none" w:sz="0" w:space="0" w:color="auto"/>
            <w:right w:val="none" w:sz="0" w:space="0" w:color="auto"/>
          </w:divBdr>
        </w:div>
        <w:div w:id="918639870">
          <w:marLeft w:val="994"/>
          <w:marRight w:val="0"/>
          <w:marTop w:val="0"/>
          <w:marBottom w:val="0"/>
          <w:divBdr>
            <w:top w:val="none" w:sz="0" w:space="0" w:color="auto"/>
            <w:left w:val="none" w:sz="0" w:space="0" w:color="auto"/>
            <w:bottom w:val="none" w:sz="0" w:space="0" w:color="auto"/>
            <w:right w:val="none" w:sz="0" w:space="0" w:color="auto"/>
          </w:divBdr>
        </w:div>
        <w:div w:id="926963998">
          <w:marLeft w:val="994"/>
          <w:marRight w:val="0"/>
          <w:marTop w:val="0"/>
          <w:marBottom w:val="0"/>
          <w:divBdr>
            <w:top w:val="none" w:sz="0" w:space="0" w:color="auto"/>
            <w:left w:val="none" w:sz="0" w:space="0" w:color="auto"/>
            <w:bottom w:val="none" w:sz="0" w:space="0" w:color="auto"/>
            <w:right w:val="none" w:sz="0" w:space="0" w:color="auto"/>
          </w:divBdr>
        </w:div>
        <w:div w:id="1514757523">
          <w:marLeft w:val="274"/>
          <w:marRight w:val="0"/>
          <w:marTop w:val="0"/>
          <w:marBottom w:val="0"/>
          <w:divBdr>
            <w:top w:val="none" w:sz="0" w:space="0" w:color="auto"/>
            <w:left w:val="none" w:sz="0" w:space="0" w:color="auto"/>
            <w:bottom w:val="none" w:sz="0" w:space="0" w:color="auto"/>
            <w:right w:val="none" w:sz="0" w:space="0" w:color="auto"/>
          </w:divBdr>
        </w:div>
        <w:div w:id="1566910450">
          <w:marLeft w:val="274"/>
          <w:marRight w:val="0"/>
          <w:marTop w:val="0"/>
          <w:marBottom w:val="0"/>
          <w:divBdr>
            <w:top w:val="none" w:sz="0" w:space="0" w:color="auto"/>
            <w:left w:val="none" w:sz="0" w:space="0" w:color="auto"/>
            <w:bottom w:val="none" w:sz="0" w:space="0" w:color="auto"/>
            <w:right w:val="none" w:sz="0" w:space="0" w:color="auto"/>
          </w:divBdr>
        </w:div>
        <w:div w:id="1721590685">
          <w:marLeft w:val="994"/>
          <w:marRight w:val="0"/>
          <w:marTop w:val="0"/>
          <w:marBottom w:val="0"/>
          <w:divBdr>
            <w:top w:val="none" w:sz="0" w:space="0" w:color="auto"/>
            <w:left w:val="none" w:sz="0" w:space="0" w:color="auto"/>
            <w:bottom w:val="none" w:sz="0" w:space="0" w:color="auto"/>
            <w:right w:val="none" w:sz="0" w:space="0" w:color="auto"/>
          </w:divBdr>
        </w:div>
        <w:div w:id="1750270050">
          <w:marLeft w:val="994"/>
          <w:marRight w:val="0"/>
          <w:marTop w:val="0"/>
          <w:marBottom w:val="0"/>
          <w:divBdr>
            <w:top w:val="none" w:sz="0" w:space="0" w:color="auto"/>
            <w:left w:val="none" w:sz="0" w:space="0" w:color="auto"/>
            <w:bottom w:val="none" w:sz="0" w:space="0" w:color="auto"/>
            <w:right w:val="none" w:sz="0" w:space="0" w:color="auto"/>
          </w:divBdr>
        </w:div>
        <w:div w:id="1806895208">
          <w:marLeft w:val="994"/>
          <w:marRight w:val="0"/>
          <w:marTop w:val="0"/>
          <w:marBottom w:val="0"/>
          <w:divBdr>
            <w:top w:val="none" w:sz="0" w:space="0" w:color="auto"/>
            <w:left w:val="none" w:sz="0" w:space="0" w:color="auto"/>
            <w:bottom w:val="none" w:sz="0" w:space="0" w:color="auto"/>
            <w:right w:val="none" w:sz="0" w:space="0" w:color="auto"/>
          </w:divBdr>
        </w:div>
        <w:div w:id="2022388373">
          <w:marLeft w:val="274"/>
          <w:marRight w:val="0"/>
          <w:marTop w:val="0"/>
          <w:marBottom w:val="0"/>
          <w:divBdr>
            <w:top w:val="none" w:sz="0" w:space="0" w:color="auto"/>
            <w:left w:val="none" w:sz="0" w:space="0" w:color="auto"/>
            <w:bottom w:val="none" w:sz="0" w:space="0" w:color="auto"/>
            <w:right w:val="none" w:sz="0" w:space="0" w:color="auto"/>
          </w:divBdr>
        </w:div>
        <w:div w:id="2098211123">
          <w:marLeft w:val="27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ttendee.gotowebinar.com" TargetMode="External"/><Relationship Id="rId18" Type="http://schemas.openxmlformats.org/officeDocument/2006/relationships/hyperlink" Target="https://attendee.gotowebinar.com" TargetMode="External"/><Relationship Id="rId26" Type="http://schemas.openxmlformats.org/officeDocument/2006/relationships/hyperlink" Target="https://www.cityandguilds.com/covid-19/return-to-work" TargetMode="External"/><Relationship Id="rId39" Type="http://schemas.openxmlformats.org/officeDocument/2006/relationships/hyperlink" Target="https://www.cityandguilds.com/qualifications-and-apprenticeships/hairdressing/key-documents" TargetMode="External"/><Relationship Id="rId3" Type="http://schemas.openxmlformats.org/officeDocument/2006/relationships/customXml" Target="../customXml/item3.xml"/><Relationship Id="rId21" Type="http://schemas.openxmlformats.org/officeDocument/2006/relationships/hyperlink" Target="https://www.cityandguilds.com/covid-19/mitigation-approaches-for-vrqs-nvqs" TargetMode="External"/><Relationship Id="rId34" Type="http://schemas.openxmlformats.org/officeDocument/2006/relationships/hyperlink" Target="mailto:sarah.Fillaudeau@cityandguilds,com"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ttendee.gotowebinar.com" TargetMode="External"/><Relationship Id="rId17" Type="http://schemas.openxmlformats.org/officeDocument/2006/relationships/hyperlink" Target="https://attendee.gotowebinar.com/register/3543957282834659340" TargetMode="External"/><Relationship Id="rId25" Type="http://schemas.openxmlformats.org/officeDocument/2006/relationships/hyperlink" Target="https://email.cityandguilds.com/1LRR-70DSX-5JCXU-462I60-1/c.aspx" TargetMode="External"/><Relationship Id="rId33" Type="http://schemas.openxmlformats.org/officeDocument/2006/relationships/hyperlink" Target="mailto:sarah.Fillaudeau@cityandguilds,com" TargetMode="External"/><Relationship Id="rId38" Type="http://schemas.openxmlformats.org/officeDocument/2006/relationships/hyperlink" Target="https://www.cityandguilds.com/qualifications-and-apprenticeships/beauty-and-complementary-therapies" TargetMode="External"/><Relationship Id="rId2" Type="http://schemas.openxmlformats.org/officeDocument/2006/relationships/customXml" Target="../customXml/item2.xml"/><Relationship Id="rId16" Type="http://schemas.openxmlformats.org/officeDocument/2006/relationships/hyperlink" Target="https://attendee.gotowebinar.com" TargetMode="External"/><Relationship Id="rId20" Type="http://schemas.openxmlformats.org/officeDocument/2006/relationships/hyperlink" Target="https://www.cityandguilds.com/what-we-offer/centres/email-updates" TargetMode="External"/><Relationship Id="rId29" Type="http://schemas.openxmlformats.org/officeDocument/2006/relationships/hyperlink" Target="https://careers.cityandguildsgroup.com/associate-vacancie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cityandguilds.com/what-we-offer/centres/work-ready/traineeships" TargetMode="External"/><Relationship Id="rId32" Type="http://schemas.openxmlformats.org/officeDocument/2006/relationships/image" Target="media/image4.jpeg"/><Relationship Id="rId37" Type="http://schemas.openxmlformats.org/officeDocument/2006/relationships/image" Target="media/image5.PNG"/><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attendee.gotowebinar.com" TargetMode="External"/><Relationship Id="rId23" Type="http://schemas.openxmlformats.org/officeDocument/2006/relationships/hyperlink" Target="https://www.cityandguilds.com/covid-19/epa/frequently-asked-questions" TargetMode="External"/><Relationship Id="rId28" Type="http://schemas.openxmlformats.org/officeDocument/2006/relationships/hyperlink" Target="https://www.cityandguilds.com/delivering-our-qualifications/funding" TargetMode="External"/><Relationship Id="rId36" Type="http://schemas.openxmlformats.org/officeDocument/2006/relationships/hyperlink" Target="mailto:emma.mackay@cityandguilds.com" TargetMode="External"/><Relationship Id="rId10" Type="http://schemas.openxmlformats.org/officeDocument/2006/relationships/endnotes" Target="endnotes.xml"/><Relationship Id="rId19" Type="http://schemas.openxmlformats.org/officeDocument/2006/relationships/hyperlink" Target="https://attendee.gotowebinar.com" TargetMode="External"/><Relationship Id="rId31" Type="http://schemas.openxmlformats.org/officeDocument/2006/relationships/image" Target="media/image3.jpeg"/><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ttendee.gotowebinar.com" TargetMode="External"/><Relationship Id="rId22" Type="http://schemas.openxmlformats.org/officeDocument/2006/relationships/hyperlink" Target="https://www.cityandguilds.com/-/media/cityandguilds-site/documents/covid-19/svq-habia-statement-temp-adaptation-supplementary-guidance-20200722-pdf-pdf.ashx?la=en&amp;hash=0656B4A6E19B636D822DFB11E6F006DEC5C53A4C" TargetMode="External"/><Relationship Id="rId27" Type="http://schemas.openxmlformats.org/officeDocument/2006/relationships/image" Target="media/image2.png"/><Relationship Id="rId30" Type="http://schemas.openxmlformats.org/officeDocument/2006/relationships/hyperlink" Target="https://careers.cityandguildsgroup.com/associate-vacancies/moderators/" TargetMode="External"/><Relationship Id="rId35" Type="http://schemas.openxmlformats.org/officeDocument/2006/relationships/hyperlink" Target="mailto:emma.mackay@cityandguilds.com"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6b49aae-df0a-4000-ae63-52bceb2989a4">
      <UserInfo>
        <DisplayName>Emma Mackay</DisplayName>
        <AccountId>24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645AA6AB19FB438A83AF9E5F0FA811" ma:contentTypeVersion="11" ma:contentTypeDescription="Create a new document." ma:contentTypeScope="" ma:versionID="a7fc58cf8954de00cc6dd631232b78b5">
  <xsd:schema xmlns:xsd="http://www.w3.org/2001/XMLSchema" xmlns:xs="http://www.w3.org/2001/XMLSchema" xmlns:p="http://schemas.microsoft.com/office/2006/metadata/properties" xmlns:ns2="78e8330b-04dd-4bde-8507-df4f63777a52" xmlns:ns3="96b49aae-df0a-4000-ae63-52bceb2989a4" targetNamespace="http://schemas.microsoft.com/office/2006/metadata/properties" ma:root="true" ma:fieldsID="4899b29ac5c7047dcc280290dc886a68" ns2:_="" ns3:_="">
    <xsd:import namespace="78e8330b-04dd-4bde-8507-df4f63777a52"/>
    <xsd:import namespace="96b49aae-df0a-4000-ae63-52bceb2989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e8330b-04dd-4bde-8507-df4f63777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49aae-df0a-4000-ae63-52bceb2989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5A45E2-8A62-427B-AAE7-7394A49D79DB}">
  <ds:schemaRefs>
    <ds:schemaRef ds:uri="http://schemas.microsoft.com/sharepoint/v3/contenttype/forms"/>
  </ds:schemaRefs>
</ds:datastoreItem>
</file>

<file path=customXml/itemProps2.xml><?xml version="1.0" encoding="utf-8"?>
<ds:datastoreItem xmlns:ds="http://schemas.openxmlformats.org/officeDocument/2006/customXml" ds:itemID="{05769C99-D808-484D-8592-925D5DB92169}">
  <ds:schemaRefs>
    <ds:schemaRef ds:uri="96b49aae-df0a-4000-ae63-52bceb2989a4"/>
    <ds:schemaRef ds:uri="http://purl.org/dc/terms/"/>
    <ds:schemaRef ds:uri="78e8330b-04dd-4bde-8507-df4f63777a52"/>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BD57EDF-F137-4810-90B3-0BE594467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e8330b-04dd-4bde-8507-df4f63777a52"/>
    <ds:schemaRef ds:uri="96b49aae-df0a-4000-ae63-52bceb298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F26B4D-2AE7-4D7B-920B-C29AFC29C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3</Pages>
  <Words>981</Words>
  <Characters>5592</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CharactersWithSpaces>
  <SharedDoc>false</SharedDoc>
  <HLinks>
    <vt:vector size="120" baseType="variant">
      <vt:variant>
        <vt:i4>3670131</vt:i4>
      </vt:variant>
      <vt:variant>
        <vt:i4>45</vt:i4>
      </vt:variant>
      <vt:variant>
        <vt:i4>0</vt:i4>
      </vt:variant>
      <vt:variant>
        <vt:i4>5</vt:i4>
      </vt:variant>
      <vt:variant>
        <vt:lpwstr>https://www.cityandguilds.com/qualifications-and-apprenticeships/hairdressing/key-documents</vt:lpwstr>
      </vt:variant>
      <vt:variant>
        <vt:lpwstr/>
      </vt:variant>
      <vt:variant>
        <vt:i4>7012469</vt:i4>
      </vt:variant>
      <vt:variant>
        <vt:i4>42</vt:i4>
      </vt:variant>
      <vt:variant>
        <vt:i4>0</vt:i4>
      </vt:variant>
      <vt:variant>
        <vt:i4>5</vt:i4>
      </vt:variant>
      <vt:variant>
        <vt:lpwstr>https://www.cityandguilds.com/qualifications-and-apprenticeships/beauty-and-complementary-therapies</vt:lpwstr>
      </vt:variant>
      <vt:variant>
        <vt:lpwstr/>
      </vt:variant>
      <vt:variant>
        <vt:i4>3670131</vt:i4>
      </vt:variant>
      <vt:variant>
        <vt:i4>39</vt:i4>
      </vt:variant>
      <vt:variant>
        <vt:i4>0</vt:i4>
      </vt:variant>
      <vt:variant>
        <vt:i4>5</vt:i4>
      </vt:variant>
      <vt:variant>
        <vt:lpwstr>https://www.cityandguilds.com/qualifications-and-apprenticeships/hairdressing/key-documents</vt:lpwstr>
      </vt:variant>
      <vt:variant>
        <vt:lpwstr/>
      </vt:variant>
      <vt:variant>
        <vt:i4>7012469</vt:i4>
      </vt:variant>
      <vt:variant>
        <vt:i4>36</vt:i4>
      </vt:variant>
      <vt:variant>
        <vt:i4>0</vt:i4>
      </vt:variant>
      <vt:variant>
        <vt:i4>5</vt:i4>
      </vt:variant>
      <vt:variant>
        <vt:lpwstr>https://www.cityandguilds.com/qualifications-and-apprenticeships/beauty-and-complementary-therapies</vt:lpwstr>
      </vt:variant>
      <vt:variant>
        <vt:lpwstr/>
      </vt:variant>
      <vt:variant>
        <vt:i4>7143460</vt:i4>
      </vt:variant>
      <vt:variant>
        <vt:i4>33</vt:i4>
      </vt:variant>
      <vt:variant>
        <vt:i4>0</vt:i4>
      </vt:variant>
      <vt:variant>
        <vt:i4>5</vt:i4>
      </vt:variant>
      <vt:variant>
        <vt:lpwstr>https://careers.cityandguildsgroup.com/associate-vacancies/moderators/</vt:lpwstr>
      </vt:variant>
      <vt:variant>
        <vt:lpwstr/>
      </vt:variant>
      <vt:variant>
        <vt:i4>4128892</vt:i4>
      </vt:variant>
      <vt:variant>
        <vt:i4>30</vt:i4>
      </vt:variant>
      <vt:variant>
        <vt:i4>0</vt:i4>
      </vt:variant>
      <vt:variant>
        <vt:i4>5</vt:i4>
      </vt:variant>
      <vt:variant>
        <vt:lpwstr>https://careers.cityandguildsgroup.com/associate-vacancies</vt:lpwstr>
      </vt:variant>
      <vt:variant>
        <vt:lpwstr/>
      </vt:variant>
      <vt:variant>
        <vt:i4>7012477</vt:i4>
      </vt:variant>
      <vt:variant>
        <vt:i4>27</vt:i4>
      </vt:variant>
      <vt:variant>
        <vt:i4>0</vt:i4>
      </vt:variant>
      <vt:variant>
        <vt:i4>5</vt:i4>
      </vt:variant>
      <vt:variant>
        <vt:lpwstr>https://www.cityandguilds.com/what-we-offer/centres/work-ready/traineeships</vt:lpwstr>
      </vt:variant>
      <vt:variant>
        <vt:lpwstr/>
      </vt:variant>
      <vt:variant>
        <vt:i4>4653068</vt:i4>
      </vt:variant>
      <vt:variant>
        <vt:i4>24</vt:i4>
      </vt:variant>
      <vt:variant>
        <vt:i4>0</vt:i4>
      </vt:variant>
      <vt:variant>
        <vt:i4>5</vt:i4>
      </vt:variant>
      <vt:variant>
        <vt:lpwstr>https://www.cityandguilds.com/covid-19/epa/frequently-asked-questions</vt:lpwstr>
      </vt:variant>
      <vt:variant>
        <vt:lpwstr/>
      </vt:variant>
      <vt:variant>
        <vt:i4>6160402</vt:i4>
      </vt:variant>
      <vt:variant>
        <vt:i4>21</vt:i4>
      </vt:variant>
      <vt:variant>
        <vt:i4>0</vt:i4>
      </vt:variant>
      <vt:variant>
        <vt:i4>5</vt:i4>
      </vt:variant>
      <vt:variant>
        <vt:lpwstr>https://www.cityandguilds.com/what-we-offer/centres/email-updates</vt:lpwstr>
      </vt:variant>
      <vt:variant>
        <vt:lpwstr/>
      </vt:variant>
      <vt:variant>
        <vt:i4>1376348</vt:i4>
      </vt:variant>
      <vt:variant>
        <vt:i4>18</vt:i4>
      </vt:variant>
      <vt:variant>
        <vt:i4>0</vt:i4>
      </vt:variant>
      <vt:variant>
        <vt:i4>5</vt:i4>
      </vt:variant>
      <vt:variant>
        <vt:lpwstr>https://attendee.gotowebinar.com/</vt:lpwstr>
      </vt:variant>
      <vt:variant>
        <vt:lpwstr/>
      </vt:variant>
      <vt:variant>
        <vt:i4>1376348</vt:i4>
      </vt:variant>
      <vt:variant>
        <vt:i4>15</vt:i4>
      </vt:variant>
      <vt:variant>
        <vt:i4>0</vt:i4>
      </vt:variant>
      <vt:variant>
        <vt:i4>5</vt:i4>
      </vt:variant>
      <vt:variant>
        <vt:lpwstr>https://attendee.gotowebinar.com/</vt:lpwstr>
      </vt:variant>
      <vt:variant>
        <vt:lpwstr/>
      </vt:variant>
      <vt:variant>
        <vt:i4>1376348</vt:i4>
      </vt:variant>
      <vt:variant>
        <vt:i4>12</vt:i4>
      </vt:variant>
      <vt:variant>
        <vt:i4>0</vt:i4>
      </vt:variant>
      <vt:variant>
        <vt:i4>5</vt:i4>
      </vt:variant>
      <vt:variant>
        <vt:lpwstr>https://attendee.gotowebinar.com/</vt:lpwstr>
      </vt:variant>
      <vt:variant>
        <vt:lpwstr/>
      </vt:variant>
      <vt:variant>
        <vt:i4>1376348</vt:i4>
      </vt:variant>
      <vt:variant>
        <vt:i4>9</vt:i4>
      </vt:variant>
      <vt:variant>
        <vt:i4>0</vt:i4>
      </vt:variant>
      <vt:variant>
        <vt:i4>5</vt:i4>
      </vt:variant>
      <vt:variant>
        <vt:lpwstr>https://attendee.gotowebinar.com/</vt:lpwstr>
      </vt:variant>
      <vt:variant>
        <vt:lpwstr/>
      </vt:variant>
      <vt:variant>
        <vt:i4>1376348</vt:i4>
      </vt:variant>
      <vt:variant>
        <vt:i4>6</vt:i4>
      </vt:variant>
      <vt:variant>
        <vt:i4>0</vt:i4>
      </vt:variant>
      <vt:variant>
        <vt:i4>5</vt:i4>
      </vt:variant>
      <vt:variant>
        <vt:lpwstr>https://attendee.gotowebinar.com/</vt:lpwstr>
      </vt:variant>
      <vt:variant>
        <vt:lpwstr/>
      </vt:variant>
      <vt:variant>
        <vt:i4>1376348</vt:i4>
      </vt:variant>
      <vt:variant>
        <vt:i4>3</vt:i4>
      </vt:variant>
      <vt:variant>
        <vt:i4>0</vt:i4>
      </vt:variant>
      <vt:variant>
        <vt:i4>5</vt:i4>
      </vt:variant>
      <vt:variant>
        <vt:lpwstr>https://attendee.gotowebinar.com/</vt:lpwstr>
      </vt:variant>
      <vt:variant>
        <vt:lpwstr/>
      </vt:variant>
      <vt:variant>
        <vt:i4>1376348</vt:i4>
      </vt:variant>
      <vt:variant>
        <vt:i4>0</vt:i4>
      </vt:variant>
      <vt:variant>
        <vt:i4>0</vt:i4>
      </vt:variant>
      <vt:variant>
        <vt:i4>5</vt:i4>
      </vt:variant>
      <vt:variant>
        <vt:lpwstr>https://attendee.gotowebinar.com/</vt:lpwstr>
      </vt:variant>
      <vt:variant>
        <vt:lpwstr/>
      </vt:variant>
      <vt:variant>
        <vt:i4>7471135</vt:i4>
      </vt:variant>
      <vt:variant>
        <vt:i4>9</vt:i4>
      </vt:variant>
      <vt:variant>
        <vt:i4>0</vt:i4>
      </vt:variant>
      <vt:variant>
        <vt:i4>5</vt:i4>
      </vt:variant>
      <vt:variant>
        <vt:lpwstr>mailto:sarah.Fillaudeau@cityandguilds,com</vt:lpwstr>
      </vt:variant>
      <vt:variant>
        <vt:lpwstr/>
      </vt:variant>
      <vt:variant>
        <vt:i4>4259900</vt:i4>
      </vt:variant>
      <vt:variant>
        <vt:i4>6</vt:i4>
      </vt:variant>
      <vt:variant>
        <vt:i4>0</vt:i4>
      </vt:variant>
      <vt:variant>
        <vt:i4>5</vt:i4>
      </vt:variant>
      <vt:variant>
        <vt:lpwstr>mailto:emma.mackay@cityandguilds.com</vt:lpwstr>
      </vt:variant>
      <vt:variant>
        <vt:lpwstr/>
      </vt:variant>
      <vt:variant>
        <vt:i4>7471135</vt:i4>
      </vt:variant>
      <vt:variant>
        <vt:i4>3</vt:i4>
      </vt:variant>
      <vt:variant>
        <vt:i4>0</vt:i4>
      </vt:variant>
      <vt:variant>
        <vt:i4>5</vt:i4>
      </vt:variant>
      <vt:variant>
        <vt:lpwstr>mailto:sarah.Fillaudeau@cityandguilds,com</vt:lpwstr>
      </vt:variant>
      <vt:variant>
        <vt:lpwstr/>
      </vt:variant>
      <vt:variant>
        <vt:i4>4259900</vt:i4>
      </vt:variant>
      <vt:variant>
        <vt:i4>0</vt:i4>
      </vt:variant>
      <vt:variant>
        <vt:i4>0</vt:i4>
      </vt:variant>
      <vt:variant>
        <vt:i4>5</vt:i4>
      </vt:variant>
      <vt:variant>
        <vt:lpwstr>mailto:emma.mackay@cityandguilds.com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Harrison</dc:creator>
  <cp:keywords/>
  <dc:description/>
  <cp:lastModifiedBy>Sarah Harris</cp:lastModifiedBy>
  <cp:revision>46</cp:revision>
  <cp:lastPrinted>2020-08-25T10:19:00Z</cp:lastPrinted>
  <dcterms:created xsi:type="dcterms:W3CDTF">2020-08-12T19:35:00Z</dcterms:created>
  <dcterms:modified xsi:type="dcterms:W3CDTF">2020-09-03T10:13:00Z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0x0101005F645AA6AB19FB438A83AF9E5F0FA811</vt:lpwstr>
  </property>
  <property fmtid="{D5CDD505-2E9C-101B-9397-08002B2CF9AE}" pid="3" name="AuthorIds_UIVersion_12288">
    <vt:lpwstr>44</vt:lpwstr>
  </property>
</Properties>
</file>