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8B680" w14:textId="5B80BD97" w:rsidR="006F2855" w:rsidRDefault="004F6D73" w:rsidP="00590B27">
      <w:pPr>
        <w:pStyle w:val="Unittitle"/>
      </w:pPr>
      <w:r>
        <w:t>2.</w:t>
      </w:r>
      <w:r w:rsidR="006F2855">
        <w:t xml:space="preserve"> People</w:t>
      </w:r>
      <w:r>
        <w:tab/>
      </w:r>
    </w:p>
    <w:p w14:paraId="5C4F3365" w14:textId="44A1443D" w:rsidR="00474F67" w:rsidRPr="00CE2B25" w:rsidRDefault="00474F67" w:rsidP="00590B27">
      <w:pPr>
        <w:pStyle w:val="Unittitle"/>
        <w:rPr>
          <w:color w:val="0077E3"/>
        </w:rPr>
      </w:pPr>
      <w:r w:rsidRPr="00CE2B25">
        <w:rPr>
          <w:color w:val="0077E3"/>
        </w:rPr>
        <w:t>Worksheet</w:t>
      </w:r>
      <w:r w:rsidR="00E04208" w:rsidRPr="00CE2B25">
        <w:rPr>
          <w:color w:val="0077E3"/>
        </w:rPr>
        <w:t xml:space="preserve"> 8</w:t>
      </w:r>
      <w:r w:rsidRPr="00CE2B25">
        <w:rPr>
          <w:color w:val="0077E3"/>
        </w:rPr>
        <w:t xml:space="preserve">: </w:t>
      </w:r>
      <w:r w:rsidR="00E4021E" w:rsidRPr="00CE2B25">
        <w:rPr>
          <w:color w:val="0077E3"/>
        </w:rPr>
        <w:t xml:space="preserve">Management </w:t>
      </w:r>
      <w:r w:rsidR="00E04208" w:rsidRPr="00CE2B25">
        <w:rPr>
          <w:color w:val="0077E3"/>
        </w:rPr>
        <w:t>s</w:t>
      </w:r>
      <w:r w:rsidR="00E4021E" w:rsidRPr="00CE2B25">
        <w:rPr>
          <w:color w:val="0077E3"/>
        </w:rPr>
        <w:t>tyles</w:t>
      </w:r>
      <w:r w:rsidR="002149CB" w:rsidRPr="00CE2B25">
        <w:rPr>
          <w:color w:val="0077E3"/>
        </w:rPr>
        <w:t xml:space="preserve"> (learner)</w:t>
      </w:r>
    </w:p>
    <w:p w14:paraId="6573979C" w14:textId="0A5C27E8" w:rsidR="00474F67" w:rsidRPr="00FD2773" w:rsidRDefault="00E4021E" w:rsidP="00E402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In groups</w:t>
      </w:r>
      <w:r w:rsidR="00D77584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="00E851B9">
        <w:rPr>
          <w:rFonts w:cs="Arial"/>
          <w:szCs w:val="22"/>
        </w:rPr>
        <w:t>open</w:t>
      </w:r>
      <w:r w:rsidR="00D77584">
        <w:rPr>
          <w:rFonts w:cs="Arial"/>
          <w:szCs w:val="22"/>
        </w:rPr>
        <w:t xml:space="preserve">, read and discuss </w:t>
      </w:r>
      <w:r w:rsidR="00E851B9">
        <w:rPr>
          <w:rFonts w:cs="Arial"/>
          <w:szCs w:val="22"/>
        </w:rPr>
        <w:t>this link</w:t>
      </w:r>
      <w:r w:rsidR="004C4BC0">
        <w:rPr>
          <w:rFonts w:cs="Arial"/>
          <w:szCs w:val="22"/>
        </w:rPr>
        <w:t>:</w:t>
      </w:r>
      <w:r w:rsidR="00E851B9">
        <w:rPr>
          <w:rFonts w:cs="Arial"/>
          <w:szCs w:val="22"/>
        </w:rPr>
        <w:t xml:space="preserve"> </w:t>
      </w:r>
      <w:hyperlink r:id="rId10" w:history="1">
        <w:r w:rsidR="008D3246">
          <w:rPr>
            <w:rStyle w:val="Hyperlink"/>
            <w:u w:val="none"/>
          </w:rPr>
          <w:t>https://online.hbs.edu/blog/post/authoritative-leadership-style</w:t>
        </w:r>
      </w:hyperlink>
      <w:r w:rsidR="00D77584">
        <w:t>. C</w:t>
      </w:r>
      <w:r w:rsidR="00E851B9">
        <w:t>onsider how and why businesses might have deployed authoritative leadership during the Covid</w:t>
      </w:r>
      <w:r w:rsidR="004C4BC0">
        <w:t>-</w:t>
      </w:r>
      <w:r w:rsidR="00E851B9">
        <w:t>19 pandemic. Your output will be a short (maximum 5 minutes) PowerPoint presentation</w:t>
      </w:r>
      <w:r w:rsidR="004C4BC0">
        <w:t>.</w:t>
      </w:r>
    </w:p>
    <w:p w14:paraId="6B0DD095" w14:textId="4B95A7DB" w:rsidR="00E851B9" w:rsidRDefault="00E851B9" w:rsidP="00E851B9">
      <w:pPr>
        <w:rPr>
          <w:rFonts w:cs="Arial"/>
          <w:szCs w:val="22"/>
        </w:rPr>
      </w:pPr>
    </w:p>
    <w:p w14:paraId="4755641C" w14:textId="62011A29" w:rsidR="00E851B9" w:rsidRDefault="00E851B9" w:rsidP="00E851B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Individually, complete the following table</w:t>
      </w:r>
      <w:r w:rsidR="00D77584">
        <w:rPr>
          <w:rFonts w:cs="Arial"/>
          <w:szCs w:val="22"/>
        </w:rPr>
        <w:t>, entering no more than 50 words per box</w:t>
      </w:r>
      <w:r w:rsidR="004C4BC0">
        <w:rPr>
          <w:rFonts w:cs="Arial"/>
          <w:szCs w:val="22"/>
        </w:rPr>
        <w:t>.</w:t>
      </w:r>
    </w:p>
    <w:p w14:paraId="20CD6596" w14:textId="77777777" w:rsidR="00D77584" w:rsidRPr="00D77584" w:rsidRDefault="00D77584" w:rsidP="00D77584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0"/>
        <w:gridCol w:w="3102"/>
        <w:gridCol w:w="3256"/>
      </w:tblGrid>
      <w:tr w:rsidR="00270473" w14:paraId="68289686" w14:textId="77777777" w:rsidTr="00270473">
        <w:tc>
          <w:tcPr>
            <w:tcW w:w="4778" w:type="dxa"/>
          </w:tcPr>
          <w:p w14:paraId="545AB431" w14:textId="6C3A5A50" w:rsidR="00270473" w:rsidRPr="008E39A8" w:rsidRDefault="00270473" w:rsidP="008E39A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 xml:space="preserve">Management </w:t>
            </w:r>
            <w:r w:rsidR="00D50F9F">
              <w:rPr>
                <w:rFonts w:cs="Arial"/>
                <w:b/>
                <w:bCs/>
                <w:szCs w:val="22"/>
              </w:rPr>
              <w:t>s</w:t>
            </w:r>
            <w:r w:rsidRPr="008E39A8">
              <w:rPr>
                <w:rFonts w:cs="Arial"/>
                <w:b/>
                <w:bCs/>
                <w:szCs w:val="22"/>
              </w:rPr>
              <w:t>tyle</w:t>
            </w:r>
          </w:p>
        </w:tc>
        <w:tc>
          <w:tcPr>
            <w:tcW w:w="4779" w:type="dxa"/>
          </w:tcPr>
          <w:p w14:paraId="36BF8C20" w14:textId="5C789569" w:rsidR="00270473" w:rsidRPr="008E39A8" w:rsidRDefault="008E39A8" w:rsidP="008E39A8">
            <w:pPr>
              <w:tabs>
                <w:tab w:val="left" w:pos="1824"/>
              </w:tabs>
              <w:jc w:val="center"/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>Advantages</w:t>
            </w:r>
          </w:p>
        </w:tc>
        <w:tc>
          <w:tcPr>
            <w:tcW w:w="4779" w:type="dxa"/>
          </w:tcPr>
          <w:p w14:paraId="6D6F76AC" w14:textId="454AA0B9" w:rsidR="008E39A8" w:rsidRPr="008E39A8" w:rsidRDefault="008E39A8" w:rsidP="008E39A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>Disadvantages</w:t>
            </w:r>
          </w:p>
        </w:tc>
      </w:tr>
      <w:tr w:rsidR="00270473" w14:paraId="13A4F1CC" w14:textId="77777777" w:rsidTr="00270473">
        <w:tc>
          <w:tcPr>
            <w:tcW w:w="4778" w:type="dxa"/>
          </w:tcPr>
          <w:p w14:paraId="6CE3C1AE" w14:textId="77777777" w:rsidR="00270473" w:rsidRDefault="008E39A8" w:rsidP="00D77584">
            <w:pPr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>Participative</w:t>
            </w:r>
          </w:p>
          <w:p w14:paraId="67311288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17FD1709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61D9ECB9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22A64E90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24E98BC3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1EC3ABAA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78237E33" w14:textId="6120B5FD" w:rsidR="004C4BC0" w:rsidRPr="008E39A8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779" w:type="dxa"/>
          </w:tcPr>
          <w:p w14:paraId="04AD5D79" w14:textId="77777777" w:rsidR="00270473" w:rsidRDefault="00270473" w:rsidP="00D77584">
            <w:pPr>
              <w:rPr>
                <w:rFonts w:cs="Arial"/>
                <w:szCs w:val="22"/>
              </w:rPr>
            </w:pPr>
          </w:p>
        </w:tc>
        <w:tc>
          <w:tcPr>
            <w:tcW w:w="4779" w:type="dxa"/>
          </w:tcPr>
          <w:p w14:paraId="09E790A6" w14:textId="77777777" w:rsidR="00270473" w:rsidRDefault="00270473" w:rsidP="00D77584">
            <w:pPr>
              <w:rPr>
                <w:rFonts w:cs="Arial"/>
                <w:szCs w:val="22"/>
              </w:rPr>
            </w:pPr>
          </w:p>
        </w:tc>
      </w:tr>
      <w:tr w:rsidR="00270473" w14:paraId="76150EFA" w14:textId="77777777" w:rsidTr="00270473">
        <w:tc>
          <w:tcPr>
            <w:tcW w:w="4778" w:type="dxa"/>
          </w:tcPr>
          <w:p w14:paraId="4DD1248B" w14:textId="77777777" w:rsidR="00270473" w:rsidRDefault="008E39A8" w:rsidP="00D77584">
            <w:pPr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>Pacesetting</w:t>
            </w:r>
          </w:p>
          <w:p w14:paraId="5326FAF9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045245F1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5967B315" w14:textId="7A4E0C4F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1F3B312E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65DD5209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6B11EEBB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6C5A027B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39DCC925" w14:textId="2A00661C" w:rsidR="004C4BC0" w:rsidRPr="008E39A8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779" w:type="dxa"/>
          </w:tcPr>
          <w:p w14:paraId="661D6675" w14:textId="77777777" w:rsidR="00270473" w:rsidRDefault="00270473" w:rsidP="00D77584">
            <w:pPr>
              <w:rPr>
                <w:rFonts w:cs="Arial"/>
                <w:szCs w:val="22"/>
              </w:rPr>
            </w:pPr>
          </w:p>
        </w:tc>
        <w:tc>
          <w:tcPr>
            <w:tcW w:w="4779" w:type="dxa"/>
          </w:tcPr>
          <w:p w14:paraId="10F0846D" w14:textId="77777777" w:rsidR="00270473" w:rsidRDefault="00270473" w:rsidP="00D77584">
            <w:pPr>
              <w:rPr>
                <w:rFonts w:cs="Arial"/>
                <w:szCs w:val="22"/>
              </w:rPr>
            </w:pPr>
          </w:p>
        </w:tc>
      </w:tr>
    </w:tbl>
    <w:p w14:paraId="6E7BDCAA" w14:textId="01FA39E9" w:rsidR="00D77584" w:rsidRDefault="00D77584" w:rsidP="00D77584">
      <w:pPr>
        <w:rPr>
          <w:rFonts w:cs="Arial"/>
          <w:szCs w:val="22"/>
        </w:rPr>
      </w:pPr>
    </w:p>
    <w:p w14:paraId="3869BAB4" w14:textId="77777777" w:rsidR="00EA162F" w:rsidRDefault="00EA162F" w:rsidP="00EA162F">
      <w:pPr>
        <w:pStyle w:val="ListParagraph"/>
        <w:rPr>
          <w:rFonts w:cs="Arial"/>
          <w:szCs w:val="22"/>
        </w:rPr>
      </w:pPr>
    </w:p>
    <w:p w14:paraId="778C5A9C" w14:textId="58569198" w:rsidR="00D77584" w:rsidRDefault="00AE1CCE" w:rsidP="00D77584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Individually, w</w:t>
      </w:r>
      <w:r w:rsidR="00D77584">
        <w:rPr>
          <w:rFonts w:cs="Arial"/>
          <w:szCs w:val="22"/>
        </w:rPr>
        <w:t xml:space="preserve">rite a short piece (150–200 words) outlining the different principles of </w:t>
      </w:r>
      <w:r w:rsidR="004C4BC0">
        <w:rPr>
          <w:rFonts w:cs="Arial"/>
          <w:szCs w:val="22"/>
        </w:rPr>
        <w:t>‘management’ and ‘leadership.</w:t>
      </w:r>
    </w:p>
    <w:p w14:paraId="41E905C1" w14:textId="49970B52" w:rsidR="00EA162F" w:rsidRDefault="00EA162F" w:rsidP="00EA162F">
      <w:pPr>
        <w:rPr>
          <w:rFonts w:cs="Arial"/>
          <w:szCs w:val="22"/>
        </w:rPr>
      </w:pPr>
    </w:p>
    <w:p w14:paraId="071B6900" w14:textId="77777777" w:rsidR="00AC24ED" w:rsidRDefault="00AC24ED" w:rsidP="007B332D">
      <w:pPr>
        <w:pStyle w:val="ListParagraph"/>
        <w:rPr>
          <w:rFonts w:cs="Arial"/>
          <w:szCs w:val="22"/>
        </w:rPr>
        <w:sectPr w:rsidR="00AC24ED" w:rsidSect="004C4B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247" w:right="1191" w:bottom="1247" w:left="1191" w:header="567" w:footer="567" w:gutter="0"/>
          <w:cols w:space="708"/>
          <w:docGrid w:linePitch="299"/>
        </w:sectPr>
      </w:pPr>
    </w:p>
    <w:p w14:paraId="7D9E02D5" w14:textId="4740C2F2" w:rsidR="00D77584" w:rsidRDefault="00D77584" w:rsidP="00D77584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Are the following statements </w:t>
      </w:r>
      <w:r w:rsidR="004C4BC0">
        <w:rPr>
          <w:rFonts w:cs="Arial"/>
          <w:szCs w:val="22"/>
        </w:rPr>
        <w:t>‘t</w:t>
      </w:r>
      <w:r>
        <w:rPr>
          <w:rFonts w:cs="Arial"/>
          <w:szCs w:val="22"/>
        </w:rPr>
        <w:t>rue</w:t>
      </w:r>
      <w:r w:rsidR="004C4BC0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or </w:t>
      </w:r>
      <w:r w:rsidR="004C4BC0">
        <w:rPr>
          <w:rFonts w:cs="Arial"/>
          <w:szCs w:val="22"/>
        </w:rPr>
        <w:t>‘f</w:t>
      </w:r>
      <w:r>
        <w:rPr>
          <w:rFonts w:cs="Arial"/>
          <w:szCs w:val="22"/>
        </w:rPr>
        <w:t>alse</w:t>
      </w:r>
      <w:r w:rsidR="004C4BC0">
        <w:rPr>
          <w:rFonts w:cs="Arial"/>
          <w:szCs w:val="22"/>
        </w:rPr>
        <w:t>’</w:t>
      </w:r>
      <w:r w:rsidR="008E39A8">
        <w:rPr>
          <w:rFonts w:cs="Arial"/>
          <w:szCs w:val="22"/>
        </w:rPr>
        <w:t>?</w:t>
      </w:r>
    </w:p>
    <w:p w14:paraId="51BF0C08" w14:textId="77777777" w:rsidR="008E39A8" w:rsidRPr="008E39A8" w:rsidRDefault="008E39A8" w:rsidP="008E39A8">
      <w:pPr>
        <w:pStyle w:val="ListParagraph"/>
        <w:rPr>
          <w:rFonts w:cs="Arial"/>
          <w:szCs w:val="22"/>
        </w:rPr>
      </w:pPr>
    </w:p>
    <w:p w14:paraId="101A085A" w14:textId="1A83A7DE" w:rsidR="008E39A8" w:rsidRPr="00CB551A" w:rsidRDefault="008E39A8" w:rsidP="008E39A8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CB551A">
        <w:rPr>
          <w:rFonts w:cs="Arial"/>
          <w:szCs w:val="22"/>
        </w:rPr>
        <w:t>Organisations might change their management style if their environment changes</w:t>
      </w:r>
      <w:r w:rsidR="004C4BC0">
        <w:rPr>
          <w:rFonts w:cs="Arial"/>
          <w:szCs w:val="22"/>
        </w:rPr>
        <w:t>.</w:t>
      </w:r>
    </w:p>
    <w:p w14:paraId="052DD478" w14:textId="69521EE6" w:rsidR="008E39A8" w:rsidRPr="00CB551A" w:rsidRDefault="008E39A8" w:rsidP="008E39A8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CB551A">
        <w:rPr>
          <w:rFonts w:cs="Arial"/>
          <w:szCs w:val="22"/>
        </w:rPr>
        <w:t>A hierarchical management structure has few layers of management</w:t>
      </w:r>
      <w:r w:rsidR="004C4BC0">
        <w:rPr>
          <w:rFonts w:cs="Arial"/>
          <w:szCs w:val="22"/>
        </w:rPr>
        <w:t>.</w:t>
      </w:r>
    </w:p>
    <w:p w14:paraId="67535E53" w14:textId="0E7855F8" w:rsidR="008E39A8" w:rsidRPr="00CB551A" w:rsidRDefault="008E39A8" w:rsidP="008E39A8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CB551A">
        <w:rPr>
          <w:rFonts w:cs="Arial"/>
          <w:szCs w:val="22"/>
        </w:rPr>
        <w:t>All management styles will be ultimately focused on organisational outputs</w:t>
      </w:r>
      <w:r w:rsidR="004C4BC0">
        <w:rPr>
          <w:rFonts w:cs="Arial"/>
          <w:szCs w:val="22"/>
        </w:rPr>
        <w:t>.</w:t>
      </w:r>
      <w:r w:rsidRPr="00CB551A">
        <w:rPr>
          <w:rFonts w:cs="Arial"/>
          <w:szCs w:val="22"/>
        </w:rPr>
        <w:t xml:space="preserve"> </w:t>
      </w:r>
    </w:p>
    <w:p w14:paraId="55678133" w14:textId="763A69B4" w:rsidR="008E39A8" w:rsidRPr="00CB551A" w:rsidRDefault="0053677E" w:rsidP="008E39A8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CB551A">
        <w:rPr>
          <w:rFonts w:cs="Arial"/>
          <w:szCs w:val="22"/>
        </w:rPr>
        <w:t>Leadership is person-focused, rather than task</w:t>
      </w:r>
      <w:r w:rsidR="004C4BC0">
        <w:rPr>
          <w:rFonts w:cs="Arial"/>
          <w:szCs w:val="22"/>
        </w:rPr>
        <w:t>-</w:t>
      </w:r>
      <w:r w:rsidRPr="00CB551A">
        <w:rPr>
          <w:rFonts w:cs="Arial"/>
          <w:szCs w:val="22"/>
        </w:rPr>
        <w:t>focused</w:t>
      </w:r>
      <w:r w:rsidR="004C4BC0">
        <w:rPr>
          <w:rFonts w:cs="Arial"/>
          <w:szCs w:val="22"/>
        </w:rPr>
        <w:t>.</w:t>
      </w:r>
    </w:p>
    <w:p w14:paraId="71205F70" w14:textId="25ACC648" w:rsidR="00D77584" w:rsidRPr="00E032FE" w:rsidRDefault="0053677E" w:rsidP="00D77584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E032FE">
        <w:rPr>
          <w:rFonts w:cs="Arial"/>
          <w:szCs w:val="22"/>
        </w:rPr>
        <w:t>In a matrix-managed organisation there will be very few indirect reporting lines</w:t>
      </w:r>
      <w:r w:rsidR="004C4BC0" w:rsidRPr="00E032FE">
        <w:rPr>
          <w:rFonts w:cs="Arial"/>
          <w:szCs w:val="22"/>
        </w:rPr>
        <w:t>.</w:t>
      </w:r>
    </w:p>
    <w:sectPr w:rsidR="00D77584" w:rsidRPr="00E032FE" w:rsidSect="004C4BC0">
      <w:footerReference w:type="default" r:id="rId17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517B9" w14:textId="77777777" w:rsidR="00B13245" w:rsidRDefault="00B13245">
      <w:pPr>
        <w:spacing w:before="0" w:after="0"/>
      </w:pPr>
      <w:r>
        <w:separator/>
      </w:r>
    </w:p>
  </w:endnote>
  <w:endnote w:type="continuationSeparator" w:id="0">
    <w:p w14:paraId="6B632189" w14:textId="77777777" w:rsidR="00B13245" w:rsidRDefault="00B132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5B13" w14:textId="77777777" w:rsidR="00AC24ED" w:rsidRDefault="00AC24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8998CF5" w:rsidR="00110217" w:rsidRPr="00F03E33" w:rsidRDefault="00083B29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7C12E208" wp14:editId="5D7B4E26">
          <wp:simplePos x="0" y="0"/>
          <wp:positionH relativeFrom="margin">
            <wp:posOffset>5548630</wp:posOffset>
          </wp:positionH>
          <wp:positionV relativeFrom="margin">
            <wp:posOffset>8785860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 w:rsidR="006E209A">
      <w:t xml:space="preserve">                </w:t>
    </w:r>
    <w:r w:rsidR="00A2396E">
      <w:t xml:space="preserve">                    © </w:t>
    </w:r>
    <w:r w:rsidR="00A2396E" w:rsidRPr="00C11273">
      <w:t>City &amp; Guilds Limited</w:t>
    </w:r>
    <w:r w:rsidR="00A2396E">
      <w:t xml:space="preserve">. </w:t>
    </w:r>
    <w:r w:rsidR="006E209A" w:rsidRPr="00A61555">
      <w:t>All rights reserved.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83916" w14:textId="77777777" w:rsidR="00AC24ED" w:rsidRDefault="00AC24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AFF2" w14:textId="65C17070" w:rsidR="00AC24ED" w:rsidRPr="00F03E33" w:rsidRDefault="00AC24ED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2D1ADF96" wp14:editId="59A2B1A0">
          <wp:simplePos x="0" y="0"/>
          <wp:positionH relativeFrom="margin">
            <wp:posOffset>5514412</wp:posOffset>
          </wp:positionH>
          <wp:positionV relativeFrom="margin">
            <wp:posOffset>8430260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</w:t>
    </w:r>
    <w:r w:rsidR="00A2396E">
      <w:t xml:space="preserve">                    © </w:t>
    </w:r>
    <w:r w:rsidR="00A2396E" w:rsidRPr="00C11273">
      <w:t>City &amp; Guilds Limited</w:t>
    </w:r>
    <w:r w:rsidR="00A2396E">
      <w:t xml:space="preserve">. </w:t>
    </w:r>
    <w:r>
      <w:t>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98029" w14:textId="77777777" w:rsidR="00B13245" w:rsidRDefault="00B13245">
      <w:pPr>
        <w:spacing w:before="0" w:after="0"/>
      </w:pPr>
      <w:r>
        <w:separator/>
      </w:r>
    </w:p>
  </w:footnote>
  <w:footnote w:type="continuationSeparator" w:id="0">
    <w:p w14:paraId="530E5833" w14:textId="77777777" w:rsidR="00B13245" w:rsidRDefault="00B132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2D68" w14:textId="77777777" w:rsidR="00AC24ED" w:rsidRDefault="00AC24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22EDD" w14:textId="4D5701A4" w:rsidR="004C4BC0" w:rsidRDefault="004C4BC0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72CDEE6F" wp14:editId="096C2F78">
          <wp:simplePos x="0" y="0"/>
          <wp:positionH relativeFrom="margin">
            <wp:align>right</wp:align>
          </wp:positionH>
          <wp:positionV relativeFrom="margin">
            <wp:posOffset>-879475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58A22069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4C4BC0" w:rsidRPr="004C4BC0">
      <w:rPr>
        <w:rFonts w:cs="Arial"/>
        <w:noProof/>
        <w:sz w:val="24"/>
      </w:rPr>
      <w:t xml:space="preserve"> </w:t>
    </w:r>
  </w:p>
  <w:p w14:paraId="6B56702C" w14:textId="5A8E16AC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38C1A520">
              <wp:simplePos x="0" y="0"/>
              <wp:positionH relativeFrom="margin">
                <wp:align>left</wp:align>
              </wp:positionH>
              <wp:positionV relativeFrom="page">
                <wp:posOffset>1044575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33D07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2.25pt" to="687pt,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F7AD" w14:textId="77777777" w:rsidR="00AC24ED" w:rsidRDefault="00AC24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DA27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D6A50"/>
    <w:multiLevelType w:val="hybridMultilevel"/>
    <w:tmpl w:val="CF3AA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003484">
    <w:abstractNumId w:val="4"/>
  </w:num>
  <w:num w:numId="2" w16cid:durableId="987516067">
    <w:abstractNumId w:val="15"/>
  </w:num>
  <w:num w:numId="3" w16cid:durableId="613489337">
    <w:abstractNumId w:val="22"/>
  </w:num>
  <w:num w:numId="4" w16cid:durableId="1543052903">
    <w:abstractNumId w:val="17"/>
  </w:num>
  <w:num w:numId="5" w16cid:durableId="970473703">
    <w:abstractNumId w:val="7"/>
  </w:num>
  <w:num w:numId="6" w16cid:durableId="305159259">
    <w:abstractNumId w:val="16"/>
  </w:num>
  <w:num w:numId="7" w16cid:durableId="1432117687">
    <w:abstractNumId w:val="7"/>
  </w:num>
  <w:num w:numId="8" w16cid:durableId="46808553">
    <w:abstractNumId w:val="1"/>
  </w:num>
  <w:num w:numId="9" w16cid:durableId="2072269028">
    <w:abstractNumId w:val="7"/>
    <w:lvlOverride w:ilvl="0">
      <w:startOverride w:val="1"/>
    </w:lvlOverride>
  </w:num>
  <w:num w:numId="10" w16cid:durableId="1834298732">
    <w:abstractNumId w:val="18"/>
  </w:num>
  <w:num w:numId="11" w16cid:durableId="1852181935">
    <w:abstractNumId w:val="14"/>
  </w:num>
  <w:num w:numId="12" w16cid:durableId="450132608">
    <w:abstractNumId w:val="5"/>
  </w:num>
  <w:num w:numId="13" w16cid:durableId="1947300790">
    <w:abstractNumId w:val="13"/>
  </w:num>
  <w:num w:numId="14" w16cid:durableId="1005091529">
    <w:abstractNumId w:val="19"/>
  </w:num>
  <w:num w:numId="15" w16cid:durableId="1376126079">
    <w:abstractNumId w:val="11"/>
  </w:num>
  <w:num w:numId="16" w16cid:durableId="1829207673">
    <w:abstractNumId w:val="6"/>
  </w:num>
  <w:num w:numId="17" w16cid:durableId="1375275699">
    <w:abstractNumId w:val="24"/>
  </w:num>
  <w:num w:numId="18" w16cid:durableId="198981247">
    <w:abstractNumId w:val="25"/>
  </w:num>
  <w:num w:numId="19" w16cid:durableId="1055618972">
    <w:abstractNumId w:val="3"/>
  </w:num>
  <w:num w:numId="20" w16cid:durableId="2031488315">
    <w:abstractNumId w:val="2"/>
  </w:num>
  <w:num w:numId="21" w16cid:durableId="1749693098">
    <w:abstractNumId w:val="9"/>
  </w:num>
  <w:num w:numId="22" w16cid:durableId="1261990608">
    <w:abstractNumId w:val="9"/>
    <w:lvlOverride w:ilvl="0">
      <w:startOverride w:val="1"/>
    </w:lvlOverride>
  </w:num>
  <w:num w:numId="23" w16cid:durableId="2015918696">
    <w:abstractNumId w:val="23"/>
  </w:num>
  <w:num w:numId="24" w16cid:durableId="2134901104">
    <w:abstractNumId w:val="9"/>
    <w:lvlOverride w:ilvl="0">
      <w:startOverride w:val="1"/>
    </w:lvlOverride>
  </w:num>
  <w:num w:numId="25" w16cid:durableId="624390600">
    <w:abstractNumId w:val="9"/>
    <w:lvlOverride w:ilvl="0">
      <w:startOverride w:val="1"/>
    </w:lvlOverride>
  </w:num>
  <w:num w:numId="26" w16cid:durableId="1277131052">
    <w:abstractNumId w:val="10"/>
  </w:num>
  <w:num w:numId="27" w16cid:durableId="872621179">
    <w:abstractNumId w:val="20"/>
  </w:num>
  <w:num w:numId="28" w16cid:durableId="893540014">
    <w:abstractNumId w:val="9"/>
    <w:lvlOverride w:ilvl="0">
      <w:startOverride w:val="1"/>
    </w:lvlOverride>
  </w:num>
  <w:num w:numId="29" w16cid:durableId="883104631">
    <w:abstractNumId w:val="21"/>
  </w:num>
  <w:num w:numId="30" w16cid:durableId="826629766">
    <w:abstractNumId w:val="9"/>
  </w:num>
  <w:num w:numId="31" w16cid:durableId="187838090">
    <w:abstractNumId w:val="9"/>
    <w:lvlOverride w:ilvl="0">
      <w:startOverride w:val="1"/>
    </w:lvlOverride>
  </w:num>
  <w:num w:numId="32" w16cid:durableId="386612483">
    <w:abstractNumId w:val="9"/>
    <w:lvlOverride w:ilvl="0">
      <w:startOverride w:val="1"/>
    </w:lvlOverride>
  </w:num>
  <w:num w:numId="33" w16cid:durableId="2012029230">
    <w:abstractNumId w:val="0"/>
  </w:num>
  <w:num w:numId="34" w16cid:durableId="1378503432">
    <w:abstractNumId w:val="12"/>
  </w:num>
  <w:num w:numId="35" w16cid:durableId="2179336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83B29"/>
    <w:rsid w:val="000B231F"/>
    <w:rsid w:val="000C356C"/>
    <w:rsid w:val="000E194B"/>
    <w:rsid w:val="00110217"/>
    <w:rsid w:val="001333C4"/>
    <w:rsid w:val="00152AC3"/>
    <w:rsid w:val="00156AF3"/>
    <w:rsid w:val="0019491D"/>
    <w:rsid w:val="001F74AD"/>
    <w:rsid w:val="002149CB"/>
    <w:rsid w:val="0026752C"/>
    <w:rsid w:val="00270473"/>
    <w:rsid w:val="002D07A8"/>
    <w:rsid w:val="003127FD"/>
    <w:rsid w:val="0033759B"/>
    <w:rsid w:val="003405EA"/>
    <w:rsid w:val="00392FFD"/>
    <w:rsid w:val="003D0D63"/>
    <w:rsid w:val="004009F6"/>
    <w:rsid w:val="00404B31"/>
    <w:rsid w:val="00443B2E"/>
    <w:rsid w:val="00454A12"/>
    <w:rsid w:val="00474F67"/>
    <w:rsid w:val="0048500D"/>
    <w:rsid w:val="00494514"/>
    <w:rsid w:val="004C4BC0"/>
    <w:rsid w:val="004D6D03"/>
    <w:rsid w:val="004F6D73"/>
    <w:rsid w:val="00524E1B"/>
    <w:rsid w:val="0053677E"/>
    <w:rsid w:val="00590B27"/>
    <w:rsid w:val="00592613"/>
    <w:rsid w:val="006135C0"/>
    <w:rsid w:val="006642FD"/>
    <w:rsid w:val="006768F4"/>
    <w:rsid w:val="006807B0"/>
    <w:rsid w:val="00691B95"/>
    <w:rsid w:val="006B798A"/>
    <w:rsid w:val="006D3AA3"/>
    <w:rsid w:val="006D4994"/>
    <w:rsid w:val="006E1028"/>
    <w:rsid w:val="006E19C2"/>
    <w:rsid w:val="006E209A"/>
    <w:rsid w:val="006F2855"/>
    <w:rsid w:val="006F7BAF"/>
    <w:rsid w:val="0076501F"/>
    <w:rsid w:val="00773CE6"/>
    <w:rsid w:val="00797FA7"/>
    <w:rsid w:val="007B332D"/>
    <w:rsid w:val="007F2A40"/>
    <w:rsid w:val="00812B52"/>
    <w:rsid w:val="008773ED"/>
    <w:rsid w:val="008C1F1C"/>
    <w:rsid w:val="008D3246"/>
    <w:rsid w:val="008E39A8"/>
    <w:rsid w:val="009975A0"/>
    <w:rsid w:val="009B7CBC"/>
    <w:rsid w:val="009C5C6E"/>
    <w:rsid w:val="00A02758"/>
    <w:rsid w:val="00A2396E"/>
    <w:rsid w:val="00A2454C"/>
    <w:rsid w:val="00A44DE0"/>
    <w:rsid w:val="00A46FC3"/>
    <w:rsid w:val="00AC24ED"/>
    <w:rsid w:val="00AD4775"/>
    <w:rsid w:val="00AD66C3"/>
    <w:rsid w:val="00AE1CCE"/>
    <w:rsid w:val="00AE245C"/>
    <w:rsid w:val="00B054EC"/>
    <w:rsid w:val="00B061A1"/>
    <w:rsid w:val="00B13245"/>
    <w:rsid w:val="00BE2446"/>
    <w:rsid w:val="00BE2C21"/>
    <w:rsid w:val="00BF7F8D"/>
    <w:rsid w:val="00C01D20"/>
    <w:rsid w:val="00C1767E"/>
    <w:rsid w:val="00C202BF"/>
    <w:rsid w:val="00C24E1A"/>
    <w:rsid w:val="00C274D6"/>
    <w:rsid w:val="00C858D7"/>
    <w:rsid w:val="00CB551A"/>
    <w:rsid w:val="00CE2B25"/>
    <w:rsid w:val="00D073BC"/>
    <w:rsid w:val="00D452FF"/>
    <w:rsid w:val="00D46F5D"/>
    <w:rsid w:val="00D50F9F"/>
    <w:rsid w:val="00D56B82"/>
    <w:rsid w:val="00D74471"/>
    <w:rsid w:val="00D76200"/>
    <w:rsid w:val="00D77584"/>
    <w:rsid w:val="00DA2485"/>
    <w:rsid w:val="00DE29A8"/>
    <w:rsid w:val="00E032FE"/>
    <w:rsid w:val="00E04208"/>
    <w:rsid w:val="00E4021E"/>
    <w:rsid w:val="00E65083"/>
    <w:rsid w:val="00E851B9"/>
    <w:rsid w:val="00E941C9"/>
    <w:rsid w:val="00E9751B"/>
    <w:rsid w:val="00EA162F"/>
    <w:rsid w:val="00EC685B"/>
    <w:rsid w:val="00F03E33"/>
    <w:rsid w:val="00F15749"/>
    <w:rsid w:val="00FA6D17"/>
    <w:rsid w:val="00FD2773"/>
    <w:rsid w:val="00FD52DA"/>
    <w:rsid w:val="00FD57B7"/>
    <w:rsid w:val="00FF2FC2"/>
    <w:rsid w:val="00FF4100"/>
    <w:rsid w:val="00FF4E1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4021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851B9"/>
    <w:rPr>
      <w:color w:val="0000FF"/>
      <w:u w:val="single"/>
    </w:rPr>
  </w:style>
  <w:style w:type="table" w:styleId="TableGrid">
    <w:name w:val="Table Grid"/>
    <w:basedOn w:val="TableNormal"/>
    <w:rsid w:val="00270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4C4BC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4C4BC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C4B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C4BC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4B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4BC0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2396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online.hbs.edu/blog/post/authoritative-leadership-styl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16</cp:revision>
  <cp:lastPrinted>2013-05-15T12:05:00Z</cp:lastPrinted>
  <dcterms:created xsi:type="dcterms:W3CDTF">2022-07-20T13:06:00Z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