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2403B35E" w:rsidR="00975568" w:rsidRDefault="009B59E4" w:rsidP="009B59E4">
      <w:pPr>
        <w:pStyle w:val="Unittitle"/>
      </w:pPr>
      <w:bookmarkStart w:id="0" w:name="_Hlk112053766"/>
      <w:r>
        <w:t xml:space="preserve">4. </w:t>
      </w:r>
      <w:r w:rsidR="00975568">
        <w:t>Finance</w:t>
      </w:r>
    </w:p>
    <w:p w14:paraId="5C4F3365" w14:textId="0C0570AD" w:rsidR="00474F67" w:rsidRPr="00692A45" w:rsidRDefault="005749B8" w:rsidP="005749B8">
      <w:pPr>
        <w:pStyle w:val="Heading1"/>
      </w:pPr>
      <w:bookmarkStart w:id="1" w:name="_Hlk102227724"/>
      <w:r w:rsidRPr="00692A45">
        <w:t xml:space="preserve">Worksheet </w:t>
      </w:r>
      <w:r w:rsidR="004E7E85">
        <w:t>1</w:t>
      </w:r>
      <w:r w:rsidR="00C90DFE">
        <w:t>2</w:t>
      </w:r>
      <w:r w:rsidRPr="00692A45">
        <w:t xml:space="preserve">: </w:t>
      </w:r>
      <w:r w:rsidR="005B50BA">
        <w:t>Double entry bookkeeping</w:t>
      </w:r>
      <w:bookmarkEnd w:id="1"/>
      <w:r w:rsidR="00EB413A" w:rsidRPr="00EB413A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010E4BA6" w:rsidR="005B5858" w:rsidRDefault="001D2696" w:rsidP="008A489C">
      <w:pPr>
        <w:pStyle w:val="Normalnumberedlist"/>
      </w:pPr>
      <w:bookmarkStart w:id="2" w:name="_Hlk102228093"/>
      <w:bookmarkStart w:id="3" w:name="_Hlk100744988"/>
      <w:r>
        <w:t>Describe how the owner of a business would use the financial records of their business when preparing to sell it</w:t>
      </w:r>
      <w:r w:rsidR="001B7767">
        <w:t>.</w:t>
      </w:r>
      <w:bookmarkEnd w:id="2"/>
    </w:p>
    <w:bookmarkEnd w:id="3"/>
    <w:p w14:paraId="016FF1C4" w14:textId="1740F7D9" w:rsidR="009B59E4" w:rsidRDefault="001D2696" w:rsidP="008A489C">
      <w:pPr>
        <w:pStyle w:val="Answer"/>
        <w:rPr>
          <w:color w:val="FF0000"/>
        </w:rPr>
      </w:pPr>
      <w:r>
        <w:rPr>
          <w:color w:val="FF0000"/>
        </w:rPr>
        <w:t xml:space="preserve">Owners would use the financial records of sales, </w:t>
      </w:r>
      <w:proofErr w:type="gramStart"/>
      <w:r>
        <w:rPr>
          <w:color w:val="FF0000"/>
        </w:rPr>
        <w:t>customers</w:t>
      </w:r>
      <w:proofErr w:type="gramEnd"/>
      <w:r>
        <w:rPr>
          <w:color w:val="FF0000"/>
        </w:rPr>
        <w:t xml:space="preserve"> and debtors</w:t>
      </w:r>
      <w:r w:rsidR="00DB3B38">
        <w:rPr>
          <w:color w:val="FF0000"/>
        </w:rPr>
        <w:t xml:space="preserve"> to set the value and asking price of the business.</w:t>
      </w:r>
    </w:p>
    <w:p w14:paraId="4EAFF394" w14:textId="545D436F" w:rsidR="009B59E4" w:rsidRDefault="009B59E4" w:rsidP="008A489C">
      <w:pPr>
        <w:spacing w:before="120" w:after="120"/>
        <w:ind w:left="357"/>
        <w:rPr>
          <w:color w:val="FF0000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financial records when selling a business.</w:t>
      </w:r>
    </w:p>
    <w:p w14:paraId="36BE372A" w14:textId="77777777" w:rsidR="00DB3B38" w:rsidRDefault="00DB3B38" w:rsidP="00FF6092">
      <w:pPr>
        <w:pStyle w:val="Answer"/>
        <w:ind w:left="0"/>
        <w:rPr>
          <w:color w:val="FF0000"/>
        </w:rPr>
      </w:pPr>
    </w:p>
    <w:p w14:paraId="7708D521" w14:textId="30775E96" w:rsidR="00E86A57" w:rsidRDefault="001B7767" w:rsidP="008A489C">
      <w:pPr>
        <w:pStyle w:val="Normalnumberedlist"/>
      </w:pPr>
      <w:bookmarkStart w:id="4" w:name="_Hlk102228125"/>
      <w:bookmarkStart w:id="5" w:name="_Hlk100915744"/>
      <w:r>
        <w:t>Set out</w:t>
      </w:r>
      <w:r w:rsidR="00B163CD">
        <w:t xml:space="preserve"> the </w:t>
      </w:r>
      <w:r w:rsidR="009B59E4">
        <w:t>a</w:t>
      </w:r>
      <w:r w:rsidR="00B163CD">
        <w:t xml:space="preserve">ccounting </w:t>
      </w:r>
      <w:r w:rsidR="009B59E4">
        <w:t>eq</w:t>
      </w:r>
      <w:r w:rsidR="00B163CD">
        <w:t>uation formula</w:t>
      </w:r>
      <w:bookmarkEnd w:id="4"/>
      <w:r>
        <w:t>.</w:t>
      </w:r>
    </w:p>
    <w:bookmarkEnd w:id="5"/>
    <w:p w14:paraId="2EDC0501" w14:textId="5D29BC5B" w:rsidR="00B163CD" w:rsidRDefault="009B59E4" w:rsidP="008A489C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Either of the following a</w:t>
      </w:r>
      <w:r w:rsidR="00637EB5">
        <w:rPr>
          <w:rFonts w:cs="Arial"/>
          <w:color w:val="FF0000"/>
          <w:szCs w:val="22"/>
          <w:lang w:val="en-US"/>
        </w:rPr>
        <w:t>c</w:t>
      </w:r>
      <w:r w:rsidR="00B163CD">
        <w:rPr>
          <w:rFonts w:cs="Arial"/>
          <w:color w:val="FF0000"/>
          <w:szCs w:val="22"/>
          <w:lang w:val="en-US"/>
        </w:rPr>
        <w:t xml:space="preserve">counting </w:t>
      </w:r>
      <w:r>
        <w:rPr>
          <w:rFonts w:cs="Arial"/>
          <w:color w:val="FF0000"/>
          <w:szCs w:val="22"/>
          <w:lang w:val="en-US"/>
        </w:rPr>
        <w:t>e</w:t>
      </w:r>
      <w:r w:rsidR="00B163CD">
        <w:rPr>
          <w:rFonts w:cs="Arial"/>
          <w:color w:val="FF0000"/>
          <w:szCs w:val="22"/>
          <w:lang w:val="en-US"/>
        </w:rPr>
        <w:t>quation</w:t>
      </w:r>
      <w:r>
        <w:rPr>
          <w:rFonts w:cs="Arial"/>
          <w:color w:val="FF0000"/>
          <w:szCs w:val="22"/>
          <w:lang w:val="en-US"/>
        </w:rPr>
        <w:t>s</w:t>
      </w:r>
      <w:r w:rsidR="00B163CD">
        <w:rPr>
          <w:rFonts w:cs="Arial"/>
          <w:color w:val="FF0000"/>
          <w:szCs w:val="22"/>
          <w:lang w:val="en-US"/>
        </w:rPr>
        <w:t>:</w:t>
      </w:r>
    </w:p>
    <w:p w14:paraId="4C866353" w14:textId="7F3D49AA" w:rsidR="00B163CD" w:rsidRDefault="00B163CD" w:rsidP="008A489C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Capital = Assets</w:t>
      </w:r>
    </w:p>
    <w:p w14:paraId="2EEFEB54" w14:textId="6E7479CE" w:rsidR="009B59E4" w:rsidRPr="008A489C" w:rsidRDefault="00B163CD" w:rsidP="008A489C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Capital + Liabilities = Assets</w:t>
      </w:r>
    </w:p>
    <w:p w14:paraId="2A293D29" w14:textId="4523B32E" w:rsidR="00FB1D34" w:rsidRDefault="009947BC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</w:t>
      </w:r>
      <w:r w:rsidR="00B163CD">
        <w:rPr>
          <w:rFonts w:cs="Arial"/>
          <w:color w:val="FF0000"/>
          <w:szCs w:val="22"/>
        </w:rPr>
        <w:t>either response but must balance both sides</w:t>
      </w:r>
      <w:r w:rsidR="009B59E4">
        <w:rPr>
          <w:rFonts w:cs="Arial"/>
          <w:color w:val="FF0000"/>
          <w:szCs w:val="22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7C86F22A" w:rsidR="00471132" w:rsidRDefault="00994BF8" w:rsidP="008A489C">
      <w:pPr>
        <w:pStyle w:val="Normalnumberedlist"/>
      </w:pPr>
      <w:bookmarkStart w:id="6" w:name="_Hlk102228397"/>
      <w:r>
        <w:t>Describe</w:t>
      </w:r>
      <w:r w:rsidR="00637EB5">
        <w:t>,</w:t>
      </w:r>
      <w:r w:rsidR="001B7767">
        <w:t xml:space="preserve"> </w:t>
      </w:r>
      <w:bookmarkEnd w:id="6"/>
      <w:r w:rsidR="004155C1">
        <w:t xml:space="preserve">where in the </w:t>
      </w:r>
      <w:r w:rsidR="009B59E4">
        <w:t>b</w:t>
      </w:r>
      <w:r w:rsidR="004155C1">
        <w:t xml:space="preserve">alance </w:t>
      </w:r>
      <w:r w:rsidR="009B59E4">
        <w:t>s</w:t>
      </w:r>
      <w:r w:rsidR="004155C1">
        <w:t>heet the purchase of a new piece of equipment would be shown.</w:t>
      </w:r>
    </w:p>
    <w:p w14:paraId="3313D894" w14:textId="6005383B" w:rsidR="009B59E4" w:rsidRPr="006D7071" w:rsidRDefault="004155C1" w:rsidP="008A489C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New equipment would be shown under </w:t>
      </w:r>
      <w:r w:rsidR="009B59E4">
        <w:rPr>
          <w:rFonts w:cs="Arial"/>
          <w:color w:val="FF0000"/>
          <w:szCs w:val="22"/>
        </w:rPr>
        <w:t>a</w:t>
      </w:r>
      <w:r>
        <w:rPr>
          <w:rFonts w:cs="Arial"/>
          <w:color w:val="FF0000"/>
          <w:szCs w:val="22"/>
        </w:rPr>
        <w:t xml:space="preserve">ssets in the </w:t>
      </w:r>
      <w:r w:rsidR="009B59E4">
        <w:rPr>
          <w:rFonts w:cs="Arial"/>
          <w:color w:val="FF0000"/>
          <w:szCs w:val="22"/>
        </w:rPr>
        <w:t>b</w:t>
      </w:r>
      <w:r>
        <w:rPr>
          <w:rFonts w:cs="Arial"/>
          <w:color w:val="FF0000"/>
          <w:szCs w:val="22"/>
        </w:rPr>
        <w:t xml:space="preserve">alance </w:t>
      </w:r>
      <w:r w:rsidR="009B59E4">
        <w:rPr>
          <w:rFonts w:cs="Arial"/>
          <w:color w:val="FF0000"/>
          <w:szCs w:val="22"/>
        </w:rPr>
        <w:t>s</w:t>
      </w:r>
      <w:r w:rsidR="00994BF8">
        <w:rPr>
          <w:rFonts w:cs="Arial"/>
          <w:color w:val="FF0000"/>
          <w:szCs w:val="22"/>
        </w:rPr>
        <w:t>heet</w:t>
      </w:r>
      <w:r w:rsidR="009B59E4">
        <w:rPr>
          <w:rFonts w:cs="Arial"/>
          <w:color w:val="FF0000"/>
          <w:szCs w:val="22"/>
        </w:rPr>
        <w:t>.</w:t>
      </w:r>
    </w:p>
    <w:p w14:paraId="2157B0BB" w14:textId="7A1F10B0" w:rsidR="00CD0DD6" w:rsidRDefault="009947BC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response that demonstrates knowledge </w:t>
      </w:r>
      <w:r w:rsidR="006D7071">
        <w:rPr>
          <w:rFonts w:cs="Arial"/>
          <w:color w:val="FF0000"/>
          <w:szCs w:val="22"/>
        </w:rPr>
        <w:t xml:space="preserve">and understanding of </w:t>
      </w:r>
      <w:r w:rsidR="00994BF8">
        <w:rPr>
          <w:rFonts w:cs="Arial"/>
          <w:color w:val="FF0000"/>
          <w:szCs w:val="22"/>
        </w:rPr>
        <w:t>where new equipment would be shown in the balance sheet. Candidates may use the term fixed or current assets – either will be acceptable because we don’t know the £</w:t>
      </w:r>
      <w:r w:rsidR="009B59E4">
        <w:rPr>
          <w:rFonts w:cs="Arial"/>
          <w:color w:val="FF0000"/>
          <w:szCs w:val="22"/>
        </w:rPr>
        <w:t xml:space="preserve"> </w:t>
      </w:r>
      <w:r w:rsidR="00994BF8">
        <w:rPr>
          <w:rFonts w:cs="Arial"/>
          <w:color w:val="FF0000"/>
          <w:szCs w:val="22"/>
        </w:rPr>
        <w:t>value of the equipment</w:t>
      </w:r>
      <w:r w:rsidR="009B59E4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68330087" w:rsidR="009223FC" w:rsidRDefault="00D53B93" w:rsidP="008A489C">
      <w:pPr>
        <w:pStyle w:val="Normalnumberedlist"/>
      </w:pPr>
      <w:bookmarkStart w:id="7" w:name="_Hlk100741670"/>
      <w:r>
        <w:t>Explain</w:t>
      </w:r>
      <w:r w:rsidR="0098520E">
        <w:t xml:space="preserve"> </w:t>
      </w:r>
      <w:r w:rsidR="00012774">
        <w:t xml:space="preserve">what </w:t>
      </w:r>
      <w:r w:rsidR="00BA6157">
        <w:t>term will be used to identify suppliers the business still owes money to</w:t>
      </w:r>
      <w:r w:rsidR="00475FF6">
        <w:t xml:space="preserve"> in the balance sheet</w:t>
      </w:r>
      <w:r>
        <w:t>.</w:t>
      </w:r>
    </w:p>
    <w:bookmarkEnd w:id="7"/>
    <w:p w14:paraId="6B9F631D" w14:textId="0B1C912A" w:rsidR="009B59E4" w:rsidRPr="008A489C" w:rsidRDefault="00BA6157" w:rsidP="008A489C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Suppliers that are still owed money at the end of an accounting period will be entered as </w:t>
      </w:r>
      <w:r w:rsidR="009B59E4">
        <w:rPr>
          <w:rFonts w:cs="Arial"/>
          <w:color w:val="FF0000"/>
        </w:rPr>
        <w:t>d</w:t>
      </w:r>
      <w:r>
        <w:rPr>
          <w:rFonts w:cs="Arial"/>
          <w:color w:val="FF0000"/>
        </w:rPr>
        <w:t>ebtors</w:t>
      </w:r>
      <w:r w:rsidR="009B59E4">
        <w:rPr>
          <w:rFonts w:cs="Arial"/>
          <w:color w:val="FF0000"/>
        </w:rPr>
        <w:t>,</w:t>
      </w:r>
      <w:r>
        <w:rPr>
          <w:rFonts w:cs="Arial"/>
          <w:color w:val="FF0000"/>
        </w:rPr>
        <w:t xml:space="preserve"> which is an asset because it means liquidity/money due to come into the business</w:t>
      </w:r>
      <w:r w:rsidR="009B59E4">
        <w:rPr>
          <w:rFonts w:cs="Arial"/>
          <w:color w:val="FF0000"/>
        </w:rPr>
        <w:t>.</w:t>
      </w:r>
    </w:p>
    <w:p w14:paraId="19AE059B" w14:textId="5CAA4DCA" w:rsidR="00FB1D34" w:rsidRPr="00B53C68" w:rsidRDefault="00B53C68" w:rsidP="008A489C">
      <w:pPr>
        <w:spacing w:before="120" w:after="120"/>
        <w:ind w:left="357"/>
        <w:rPr>
          <w:rFonts w:cs="Arial"/>
        </w:rPr>
      </w:pPr>
      <w:bookmarkStart w:id="8" w:name="_Hlk112053058"/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98520E">
        <w:rPr>
          <w:rFonts w:cs="Arial"/>
          <w:color w:val="FF0000"/>
          <w:szCs w:val="22"/>
        </w:rPr>
        <w:t xml:space="preserve">of </w:t>
      </w:r>
      <w:r w:rsidR="00012774">
        <w:rPr>
          <w:rFonts w:cs="Arial"/>
          <w:color w:val="FF0000"/>
          <w:szCs w:val="22"/>
        </w:rPr>
        <w:t xml:space="preserve">what </w:t>
      </w:r>
      <w:r w:rsidR="00475FF6">
        <w:rPr>
          <w:rFonts w:cs="Arial"/>
          <w:color w:val="FF0000"/>
          <w:szCs w:val="22"/>
        </w:rPr>
        <w:t xml:space="preserve">balance sheet </w:t>
      </w:r>
      <w:r w:rsidR="00BA6157">
        <w:rPr>
          <w:rFonts w:cs="Arial"/>
          <w:color w:val="FF0000"/>
          <w:szCs w:val="22"/>
        </w:rPr>
        <w:t xml:space="preserve">term </w:t>
      </w:r>
      <w:r w:rsidR="00012774">
        <w:rPr>
          <w:rFonts w:cs="Arial"/>
          <w:color w:val="FF0000"/>
          <w:szCs w:val="22"/>
        </w:rPr>
        <w:t xml:space="preserve">is </w:t>
      </w:r>
      <w:r w:rsidR="00BA6157">
        <w:rPr>
          <w:rFonts w:cs="Arial"/>
          <w:color w:val="FF0000"/>
          <w:szCs w:val="22"/>
        </w:rPr>
        <w:t>used for suppliers</w:t>
      </w:r>
      <w:r w:rsidR="00475FF6">
        <w:rPr>
          <w:rFonts w:cs="Arial"/>
          <w:color w:val="FF0000"/>
          <w:szCs w:val="22"/>
        </w:rPr>
        <w:t xml:space="preserve"> still owed money</w:t>
      </w:r>
      <w:r w:rsidR="009B59E4">
        <w:rPr>
          <w:rFonts w:cs="Arial"/>
          <w:color w:val="FF0000"/>
          <w:szCs w:val="22"/>
        </w:rPr>
        <w:t>.</w:t>
      </w:r>
    </w:p>
    <w:bookmarkEnd w:id="8"/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72263070" w14:textId="4D0407A8" w:rsidR="008D3180" w:rsidRPr="008A489C" w:rsidRDefault="008D3180" w:rsidP="0039798F">
      <w:pPr>
        <w:pStyle w:val="Normalnumberedlist"/>
      </w:pPr>
      <w:bookmarkStart w:id="9" w:name="_Hlk101444303"/>
      <w:bookmarkStart w:id="10" w:name="_Hlk100741992"/>
      <w:r>
        <w:t>Describe</w:t>
      </w:r>
      <w:r w:rsidR="00D53B93">
        <w:t xml:space="preserve"> what </w:t>
      </w:r>
      <w:bookmarkEnd w:id="9"/>
      <w:r>
        <w:t>happens in the accounts when products are bought for cash.</w:t>
      </w:r>
    </w:p>
    <w:bookmarkEnd w:id="10"/>
    <w:p w14:paraId="501C3F44" w14:textId="2EA6A919" w:rsidR="00687D11" w:rsidRDefault="008D3180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cash sale will increase the money in the ba</w:t>
      </w:r>
      <w:r w:rsidR="009B59E4">
        <w:rPr>
          <w:rFonts w:cs="Arial"/>
          <w:color w:val="FF0000"/>
          <w:szCs w:val="22"/>
        </w:rPr>
        <w:t>n</w:t>
      </w:r>
      <w:r>
        <w:rPr>
          <w:rFonts w:cs="Arial"/>
          <w:color w:val="FF0000"/>
          <w:szCs w:val="22"/>
        </w:rPr>
        <w:t>k and reduce the stock being held</w:t>
      </w:r>
      <w:r w:rsidR="009B59E4">
        <w:rPr>
          <w:rFonts w:cs="Arial"/>
          <w:color w:val="FF0000"/>
          <w:szCs w:val="22"/>
        </w:rPr>
        <w:t>.</w:t>
      </w:r>
    </w:p>
    <w:p w14:paraId="46C13B43" w14:textId="61809777" w:rsidR="00D04370" w:rsidRDefault="00E9242E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8D3180">
        <w:rPr>
          <w:rFonts w:cs="Arial"/>
          <w:color w:val="FF0000"/>
          <w:szCs w:val="22"/>
        </w:rPr>
        <w:t>what happens to the accounts when products are bought for cash</w:t>
      </w:r>
      <w:r w:rsidR="009B59E4">
        <w:rPr>
          <w:rFonts w:cs="Arial"/>
          <w:color w:val="FF0000"/>
          <w:szCs w:val="22"/>
        </w:rPr>
        <w:t>.</w:t>
      </w:r>
    </w:p>
    <w:p w14:paraId="13495FF9" w14:textId="77777777" w:rsidR="00D04370" w:rsidRDefault="00D04370" w:rsidP="00474F67">
      <w:pPr>
        <w:rPr>
          <w:rFonts w:cs="Arial"/>
          <w:color w:val="FF0000"/>
          <w:szCs w:val="22"/>
        </w:rPr>
      </w:pPr>
    </w:p>
    <w:p w14:paraId="55FAEBD7" w14:textId="2A2FF601" w:rsidR="00D04370" w:rsidRPr="00055822" w:rsidRDefault="00775777" w:rsidP="008A489C">
      <w:pPr>
        <w:pStyle w:val="Normalnumberedlist"/>
      </w:pPr>
      <w:bookmarkStart w:id="11" w:name="_Hlk102229287"/>
      <w:bookmarkStart w:id="12" w:name="_Hlk101627864"/>
      <w:r>
        <w:t xml:space="preserve">Explain the </w:t>
      </w:r>
      <w:r w:rsidRPr="00775777">
        <w:rPr>
          <w:b/>
          <w:bCs/>
        </w:rPr>
        <w:t>main</w:t>
      </w:r>
      <w:r>
        <w:t xml:space="preserve"> purpose of double entry bookkeeping</w:t>
      </w:r>
      <w:bookmarkEnd w:id="11"/>
      <w:r>
        <w:t>.</w:t>
      </w:r>
    </w:p>
    <w:bookmarkEnd w:id="12"/>
    <w:p w14:paraId="32B35294" w14:textId="77777777" w:rsidR="004D74C4" w:rsidRDefault="00775777" w:rsidP="008A489C">
      <w:pPr>
        <w:ind w:left="357"/>
        <w:rPr>
          <w:rFonts w:cs="Arial"/>
          <w:color w:val="FF0000"/>
          <w:szCs w:val="22"/>
          <w:lang w:val="en-US"/>
        </w:rPr>
        <w:sectPr w:rsidR="004D74C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color w:val="FF0000"/>
          <w:szCs w:val="22"/>
          <w:lang w:val="en-US"/>
        </w:rPr>
        <w:t>The main purpose of double entry bookkeeping is to record and track all the financial transactions of a business for financial reporting</w:t>
      </w:r>
      <w:r w:rsidR="009B59E4">
        <w:rPr>
          <w:rFonts w:cs="Arial"/>
          <w:color w:val="FF0000"/>
          <w:szCs w:val="22"/>
          <w:lang w:val="en-US"/>
        </w:rPr>
        <w:t>.</w:t>
      </w:r>
    </w:p>
    <w:p w14:paraId="11DD0BEE" w14:textId="5D74E6F1" w:rsidR="00775777" w:rsidRDefault="00775777" w:rsidP="008A489C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</w:rPr>
        <w:lastRenderedPageBreak/>
        <w:t>Accept any reasonable, developed response that demonstrates knowledge and understanding of</w:t>
      </w:r>
      <w:r w:rsidR="009B59E4">
        <w:rPr>
          <w:rFonts w:cs="Arial"/>
          <w:color w:val="FF0000"/>
          <w:szCs w:val="22"/>
        </w:rPr>
        <w:t xml:space="preserve"> the purpose of double entry bookkeeping.</w:t>
      </w:r>
    </w:p>
    <w:p w14:paraId="18DDD69A" w14:textId="5961804D" w:rsidR="00775777" w:rsidRDefault="00775777" w:rsidP="00D04370">
      <w:pPr>
        <w:rPr>
          <w:rFonts w:cs="Arial"/>
          <w:szCs w:val="22"/>
        </w:rPr>
      </w:pPr>
    </w:p>
    <w:p w14:paraId="3E2E6D0D" w14:textId="67B4CA69" w:rsidR="00775777" w:rsidRDefault="00775777" w:rsidP="008A489C">
      <w:pPr>
        <w:pStyle w:val="Normalnumberedlist"/>
      </w:pPr>
      <w:r>
        <w:t>Describe what is meant by the term ‘purchases’ in a bookkeeping context.</w:t>
      </w:r>
    </w:p>
    <w:p w14:paraId="0A7E1C1B" w14:textId="1DC60818" w:rsidR="00775777" w:rsidRDefault="00775777" w:rsidP="008A489C">
      <w:pPr>
        <w:pStyle w:val="Answer"/>
        <w:rPr>
          <w:color w:val="FF0000"/>
        </w:rPr>
      </w:pPr>
      <w:r>
        <w:rPr>
          <w:color w:val="FF0000"/>
        </w:rPr>
        <w:t>Purchase in bookkeeping terms refers to the products bought for resale in trading activities</w:t>
      </w:r>
      <w:r w:rsidR="009B59E4">
        <w:rPr>
          <w:color w:val="FF0000"/>
        </w:rPr>
        <w:t>.</w:t>
      </w:r>
    </w:p>
    <w:p w14:paraId="2308E451" w14:textId="247ABCE0" w:rsidR="00775777" w:rsidRPr="00856A96" w:rsidRDefault="00775777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the term </w:t>
      </w:r>
      <w:r w:rsidR="009B59E4">
        <w:rPr>
          <w:rFonts w:cs="Arial"/>
          <w:color w:val="FF0000"/>
          <w:szCs w:val="22"/>
        </w:rPr>
        <w:t>‘</w:t>
      </w:r>
      <w:r>
        <w:rPr>
          <w:rFonts w:cs="Arial"/>
          <w:color w:val="FF0000"/>
          <w:szCs w:val="22"/>
        </w:rPr>
        <w:t>purchases</w:t>
      </w:r>
      <w:r w:rsidR="009B59E4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 xml:space="preserve"> in a bookkeeping context.</w:t>
      </w:r>
    </w:p>
    <w:p w14:paraId="0C83FA85" w14:textId="670B23D4" w:rsidR="00775777" w:rsidRDefault="00775777" w:rsidP="00D04370">
      <w:pPr>
        <w:rPr>
          <w:rFonts w:cs="Arial"/>
          <w:szCs w:val="22"/>
        </w:rPr>
      </w:pPr>
    </w:p>
    <w:p w14:paraId="5C65EAF0" w14:textId="06E4C932" w:rsidR="00727DF3" w:rsidRDefault="00727DF3" w:rsidP="008A489C">
      <w:pPr>
        <w:pStyle w:val="Normalnumberedlist"/>
      </w:pPr>
      <w:r>
        <w:t xml:space="preserve">Explain the main purpose of recording transactions into a </w:t>
      </w:r>
      <w:r w:rsidR="009B59E4">
        <w:t>j</w:t>
      </w:r>
      <w:r>
        <w:t>ournal before entering them into the accounts.</w:t>
      </w:r>
    </w:p>
    <w:p w14:paraId="1CE3CAB5" w14:textId="5838676E" w:rsidR="00727DF3" w:rsidRPr="008A489C" w:rsidRDefault="00727DF3" w:rsidP="008A489C">
      <w:pPr>
        <w:pStyle w:val="Answer"/>
        <w:rPr>
          <w:color w:val="FF0000"/>
        </w:rPr>
      </w:pPr>
      <w:r>
        <w:rPr>
          <w:color w:val="FF0000"/>
        </w:rPr>
        <w:t>A business might use a journal to track the narrative of each transaction</w:t>
      </w:r>
      <w:r w:rsidR="009B59E4">
        <w:rPr>
          <w:color w:val="FF0000"/>
        </w:rPr>
        <w:t>,</w:t>
      </w:r>
      <w:r>
        <w:rPr>
          <w:color w:val="FF0000"/>
        </w:rPr>
        <w:t xml:space="preserve"> so it can answer any potential queries </w:t>
      </w:r>
      <w:proofErr w:type="gramStart"/>
      <w:r>
        <w:rPr>
          <w:color w:val="FF0000"/>
        </w:rPr>
        <w:t>at a later date</w:t>
      </w:r>
      <w:proofErr w:type="gramEnd"/>
      <w:r>
        <w:rPr>
          <w:color w:val="FF0000"/>
        </w:rPr>
        <w:t xml:space="preserve">. </w:t>
      </w:r>
    </w:p>
    <w:p w14:paraId="316A770D" w14:textId="51F2D978" w:rsidR="00727DF3" w:rsidRPr="00727DF3" w:rsidRDefault="00727DF3" w:rsidP="008A489C">
      <w:pPr>
        <w:ind w:left="357"/>
        <w:rPr>
          <w:rFonts w:cs="Arial"/>
          <w:b/>
          <w:bCs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the main purpose of using a </w:t>
      </w:r>
      <w:r w:rsidR="009B59E4">
        <w:rPr>
          <w:rFonts w:cs="Arial"/>
          <w:color w:val="FF0000"/>
          <w:szCs w:val="22"/>
        </w:rPr>
        <w:t>j</w:t>
      </w:r>
      <w:r>
        <w:rPr>
          <w:rFonts w:cs="Arial"/>
          <w:color w:val="FF0000"/>
          <w:szCs w:val="22"/>
        </w:rPr>
        <w:t>ournal to record transaction</w:t>
      </w:r>
      <w:r w:rsidR="009B59E4">
        <w:rPr>
          <w:rFonts w:cs="Arial"/>
          <w:color w:val="FF0000"/>
          <w:szCs w:val="22"/>
        </w:rPr>
        <w:t>s.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289D78C4" w:rsidR="00A77969" w:rsidRDefault="001F6E33" w:rsidP="008A489C">
      <w:pPr>
        <w:pStyle w:val="Normalnumberedlist"/>
      </w:pPr>
      <w:r>
        <w:t xml:space="preserve">Identify </w:t>
      </w:r>
      <w:r w:rsidRPr="001F6E33">
        <w:rPr>
          <w:b/>
          <w:bCs/>
        </w:rPr>
        <w:t>three</w:t>
      </w:r>
      <w:r>
        <w:t xml:space="preserve"> classifications of ledger accounts</w:t>
      </w:r>
      <w:r w:rsidR="00010194">
        <w:t>.</w:t>
      </w:r>
    </w:p>
    <w:p w14:paraId="463B1ABD" w14:textId="23304E6E" w:rsidR="001F6E33" w:rsidRDefault="001F6E33" w:rsidP="008A489C">
      <w:pPr>
        <w:pStyle w:val="Answer"/>
        <w:rPr>
          <w:color w:val="FF0000"/>
        </w:rPr>
      </w:pPr>
      <w:r>
        <w:rPr>
          <w:color w:val="FF0000"/>
        </w:rPr>
        <w:t>1. Capital</w:t>
      </w:r>
      <w:r w:rsidR="003901C2">
        <w:rPr>
          <w:color w:val="FF0000"/>
        </w:rPr>
        <w:t>.</w:t>
      </w:r>
    </w:p>
    <w:p w14:paraId="40E59C08" w14:textId="0F3DA031" w:rsidR="00010194" w:rsidRDefault="001F6E33" w:rsidP="008A489C">
      <w:pPr>
        <w:pStyle w:val="Answer"/>
        <w:rPr>
          <w:color w:val="FF0000"/>
        </w:rPr>
      </w:pPr>
      <w:r>
        <w:rPr>
          <w:color w:val="FF0000"/>
        </w:rPr>
        <w:t>2. Assets</w:t>
      </w:r>
      <w:r w:rsidR="003901C2">
        <w:rPr>
          <w:color w:val="FF0000"/>
        </w:rPr>
        <w:t>.</w:t>
      </w:r>
    </w:p>
    <w:p w14:paraId="476B62CE" w14:textId="4A373431" w:rsidR="001F6E33" w:rsidRDefault="001F6E33" w:rsidP="008A489C">
      <w:pPr>
        <w:pStyle w:val="Answer"/>
        <w:rPr>
          <w:color w:val="FF0000"/>
        </w:rPr>
      </w:pPr>
      <w:r>
        <w:rPr>
          <w:color w:val="FF0000"/>
        </w:rPr>
        <w:t>3. Liabilities</w:t>
      </w:r>
      <w:r w:rsidR="003901C2">
        <w:rPr>
          <w:color w:val="FF0000"/>
        </w:rPr>
        <w:t>.</w:t>
      </w:r>
    </w:p>
    <w:p w14:paraId="56F76F31" w14:textId="69F62528" w:rsidR="001F6E33" w:rsidRPr="001F6E33" w:rsidRDefault="00010194" w:rsidP="001F6E33">
      <w:pPr>
        <w:pStyle w:val="Answer"/>
        <w:ind w:left="0"/>
      </w:pPr>
      <w:r>
        <w:rPr>
          <w:color w:val="FF0000"/>
        </w:rPr>
        <w:t xml:space="preserve"> </w:t>
      </w:r>
    </w:p>
    <w:p w14:paraId="5AD8C8F4" w14:textId="26FB89CA" w:rsidR="001F6E33" w:rsidRPr="0024723A" w:rsidRDefault="001F6E33" w:rsidP="008A489C">
      <w:pPr>
        <w:pStyle w:val="Normalnumberedlist"/>
      </w:pPr>
      <w:bookmarkStart w:id="13" w:name="_Hlk102229927"/>
      <w:r w:rsidRPr="0024723A">
        <w:t xml:space="preserve">Explain what the double entry impact would be to buy a new delivery van </w:t>
      </w:r>
      <w:r w:rsidR="009B59E4">
        <w:t>using</w:t>
      </w:r>
      <w:r w:rsidRPr="0024723A">
        <w:t xml:space="preserve"> money in the bank.</w:t>
      </w:r>
      <w:bookmarkEnd w:id="13"/>
    </w:p>
    <w:p w14:paraId="68398501" w14:textId="1AE1CBDF" w:rsidR="009B59E4" w:rsidRPr="006D7071" w:rsidRDefault="001F6E33" w:rsidP="008A489C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Double entry</w:t>
      </w:r>
      <w:r w:rsidR="0053674A">
        <w:rPr>
          <w:rFonts w:cs="Arial"/>
          <w:color w:val="FF0000"/>
          <w:szCs w:val="22"/>
        </w:rPr>
        <w:t xml:space="preserve"> impact</w:t>
      </w:r>
      <w:r>
        <w:rPr>
          <w:rFonts w:cs="Arial"/>
          <w:color w:val="FF0000"/>
          <w:szCs w:val="22"/>
        </w:rPr>
        <w:t xml:space="preserve"> would be</w:t>
      </w:r>
      <w:r w:rsidR="003901C2">
        <w:rPr>
          <w:rFonts w:cs="Arial"/>
          <w:color w:val="FF0000"/>
          <w:szCs w:val="22"/>
        </w:rPr>
        <w:t xml:space="preserve"> that</w:t>
      </w:r>
      <w:r>
        <w:rPr>
          <w:rFonts w:cs="Arial"/>
          <w:color w:val="FF0000"/>
          <w:szCs w:val="22"/>
        </w:rPr>
        <w:t xml:space="preserve"> the cash at bank would go down by the price of the van and the value of vehicle assets would rise by the same amount. </w:t>
      </w:r>
    </w:p>
    <w:p w14:paraId="69A04ADF" w14:textId="77777777" w:rsidR="001F6E33" w:rsidRDefault="001F6E33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response that demonstrates knowledge and understanding of the double entry impact of buying an asset with money in the bank.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  <w:bookmarkStart w:id="14" w:name="_Hlk100919409"/>
    </w:p>
    <w:p w14:paraId="15EAE04B" w14:textId="564C8A83" w:rsidR="005F705B" w:rsidRDefault="00912D2D" w:rsidP="008A489C">
      <w:pPr>
        <w:pStyle w:val="Normalnumberedlist"/>
      </w:pPr>
      <w:bookmarkStart w:id="15" w:name="_Hlk102230197"/>
      <w:bookmarkStart w:id="16" w:name="_Hlk101628539"/>
      <w:bookmarkEnd w:id="14"/>
      <w:r>
        <w:t xml:space="preserve">Explain </w:t>
      </w:r>
      <w:r w:rsidR="00AC0133">
        <w:t>what the</w:t>
      </w:r>
      <w:r w:rsidR="0024723A">
        <w:t xml:space="preserve"> invoice document details in the transaction documentation process</w:t>
      </w:r>
      <w:r w:rsidR="00AC0133">
        <w:t>.</w:t>
      </w:r>
      <w:r>
        <w:t xml:space="preserve"> </w:t>
      </w:r>
      <w:bookmarkEnd w:id="15"/>
    </w:p>
    <w:bookmarkEnd w:id="16"/>
    <w:p w14:paraId="0A78B3EF" w14:textId="516AB122" w:rsidR="00FE6022" w:rsidRPr="00C55710" w:rsidRDefault="0024723A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Invoices will detail the goods or services that have been sold by the business, the sales price and how to make payment.</w:t>
      </w:r>
    </w:p>
    <w:p w14:paraId="0919194F" w14:textId="14F2E5CF" w:rsidR="007C61E0" w:rsidRDefault="00C628FA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24723A">
        <w:rPr>
          <w:rFonts w:cs="Arial"/>
          <w:color w:val="FF0000"/>
          <w:szCs w:val="22"/>
        </w:rPr>
        <w:t>the details of an invoice document in transactions</w:t>
      </w:r>
      <w:r w:rsidR="00AC0133">
        <w:rPr>
          <w:rFonts w:cs="Arial"/>
          <w:color w:val="FF0000"/>
          <w:szCs w:val="22"/>
        </w:rPr>
        <w:t>.</w:t>
      </w:r>
    </w:p>
    <w:p w14:paraId="01DBE9A8" w14:textId="77777777" w:rsidR="009D0220" w:rsidRPr="00C628FA" w:rsidRDefault="009D0220" w:rsidP="00D9396D">
      <w:pPr>
        <w:rPr>
          <w:rFonts w:cs="Arial"/>
          <w:color w:val="FF0000"/>
          <w:szCs w:val="22"/>
        </w:rPr>
      </w:pPr>
    </w:p>
    <w:p w14:paraId="4B3B0B6B" w14:textId="0D92A341" w:rsidR="00910CB0" w:rsidRDefault="004A10D6" w:rsidP="008A489C">
      <w:pPr>
        <w:pStyle w:val="Normalnumberedlist"/>
      </w:pPr>
      <w:bookmarkStart w:id="17" w:name="_Hlk101628715"/>
      <w:r>
        <w:t>Explain</w:t>
      </w:r>
      <w:r w:rsidR="00DF7596">
        <w:t xml:space="preserve"> </w:t>
      </w:r>
      <w:r w:rsidR="00C56B7A" w:rsidRPr="00C56B7A">
        <w:rPr>
          <w:b/>
          <w:bCs/>
        </w:rPr>
        <w:t>one</w:t>
      </w:r>
      <w:r w:rsidR="00DF7596">
        <w:t xml:space="preserve"> advantage of </w:t>
      </w:r>
      <w:r w:rsidR="00C56B7A">
        <w:t xml:space="preserve">an </w:t>
      </w:r>
      <w:r w:rsidR="00DF7596">
        <w:t>integrate</w:t>
      </w:r>
      <w:r w:rsidR="00C56B7A">
        <w:t>d</w:t>
      </w:r>
      <w:r w:rsidR="00DF7596">
        <w:t xml:space="preserve"> computerised accounting system</w:t>
      </w:r>
      <w:r w:rsidR="009D0220">
        <w:t xml:space="preserve">. </w:t>
      </w:r>
    </w:p>
    <w:bookmarkEnd w:id="0"/>
    <w:bookmarkEnd w:id="17"/>
    <w:p w14:paraId="37071160" w14:textId="0B92754A" w:rsidR="008F735A" w:rsidRDefault="00DF7596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Integrated accounting software means the business can carry out online banking and the accounts will be automatically updated/it can file final accounts with Companies House from the software/it can pay its VAT or Corporation Tax bills automatically</w:t>
      </w:r>
      <w:r w:rsidR="00FE6022">
        <w:rPr>
          <w:rFonts w:cs="Arial"/>
          <w:color w:val="FF0000"/>
          <w:szCs w:val="22"/>
        </w:rPr>
        <w:t>.</w:t>
      </w:r>
    </w:p>
    <w:p w14:paraId="0461D416" w14:textId="4102BC6F" w:rsidR="00DD0BC0" w:rsidRDefault="004A10D6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F7596">
        <w:rPr>
          <w:rFonts w:cs="Arial"/>
          <w:color w:val="FF0000"/>
          <w:szCs w:val="22"/>
        </w:rPr>
        <w:t xml:space="preserve">the advantage of </w:t>
      </w:r>
      <w:r w:rsidR="00DD0BC0">
        <w:rPr>
          <w:rFonts w:cs="Arial"/>
          <w:color w:val="FF0000"/>
          <w:szCs w:val="22"/>
        </w:rPr>
        <w:t xml:space="preserve">integrated computerised system. </w:t>
      </w:r>
    </w:p>
    <w:p w14:paraId="79CE7463" w14:textId="7D6EAAF2" w:rsidR="00553899" w:rsidRDefault="00DD0BC0" w:rsidP="008A489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>N</w:t>
      </w:r>
      <w:r w:rsidR="00FE6022">
        <w:rPr>
          <w:rFonts w:cs="Arial"/>
          <w:color w:val="FF0000"/>
          <w:szCs w:val="22"/>
        </w:rPr>
        <w:t>ote</w:t>
      </w:r>
      <w:r>
        <w:rPr>
          <w:rFonts w:cs="Arial"/>
          <w:color w:val="FF0000"/>
          <w:szCs w:val="22"/>
        </w:rPr>
        <w:t>: candidates only need to provide one development of this explanation. Several examples provided for guidance.</w:t>
      </w:r>
    </w:p>
    <w:sectPr w:rsidR="0055389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DB4DE" w14:textId="77777777" w:rsidR="00A56EE6" w:rsidRDefault="00A56EE6">
      <w:pPr>
        <w:spacing w:before="0" w:after="0"/>
      </w:pPr>
      <w:r>
        <w:separator/>
      </w:r>
    </w:p>
  </w:endnote>
  <w:endnote w:type="continuationSeparator" w:id="0">
    <w:p w14:paraId="038134DE" w14:textId="77777777" w:rsidR="00A56EE6" w:rsidRDefault="00A56E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5DD3" w14:textId="77777777" w:rsidR="004D74C4" w:rsidRDefault="004D7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C9B490A" w:rsidR="00110217" w:rsidRPr="00F03E33" w:rsidRDefault="00BA756A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C4DB650" wp14:editId="6DF6CE6A">
          <wp:simplePos x="0" y="0"/>
          <wp:positionH relativeFrom="margin">
            <wp:posOffset>5510530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EE86D" w14:textId="77777777" w:rsidR="004D74C4" w:rsidRDefault="004D74C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2C1A9" w14:textId="79E6F066" w:rsidR="004D74C4" w:rsidRPr="00F03E33" w:rsidRDefault="004D74C4" w:rsidP="004D74C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77C57F2" wp14:editId="008D7019">
          <wp:simplePos x="0" y="0"/>
          <wp:positionH relativeFrom="margin">
            <wp:posOffset>5510530</wp:posOffset>
          </wp:positionH>
          <wp:positionV relativeFrom="margin">
            <wp:posOffset>8514080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47602" w14:textId="77777777" w:rsidR="00A56EE6" w:rsidRDefault="00A56EE6">
      <w:pPr>
        <w:spacing w:before="0" w:after="0"/>
      </w:pPr>
      <w:r>
        <w:separator/>
      </w:r>
    </w:p>
  </w:footnote>
  <w:footnote w:type="continuationSeparator" w:id="0">
    <w:p w14:paraId="59CB1824" w14:textId="77777777" w:rsidR="00A56EE6" w:rsidRDefault="00A56E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6BFF" w14:textId="77777777" w:rsidR="004D74C4" w:rsidRDefault="004D74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002A20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B59E4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6A40" w14:textId="77777777" w:rsidR="004D74C4" w:rsidRDefault="004D74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5822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5691"/>
    <w:multiLevelType w:val="hybridMultilevel"/>
    <w:tmpl w:val="7332B6A4"/>
    <w:lvl w:ilvl="0" w:tplc="3496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0E7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21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4C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0D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29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09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B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57E4571"/>
    <w:multiLevelType w:val="hybridMultilevel"/>
    <w:tmpl w:val="6C4CF648"/>
    <w:lvl w:ilvl="0" w:tplc="CE88B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66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A8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C1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68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86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9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6C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26A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7E1B7B"/>
    <w:multiLevelType w:val="hybridMultilevel"/>
    <w:tmpl w:val="CC4CF55E"/>
    <w:lvl w:ilvl="0" w:tplc="B5CE0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22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8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C9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BAA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CB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2B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CA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8B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7F5F42"/>
    <w:multiLevelType w:val="hybridMultilevel"/>
    <w:tmpl w:val="83942C6E"/>
    <w:lvl w:ilvl="0" w:tplc="DA463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4C1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44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B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46D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2A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24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A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B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018">
    <w:abstractNumId w:val="6"/>
  </w:num>
  <w:num w:numId="2" w16cid:durableId="1284001190">
    <w:abstractNumId w:val="26"/>
  </w:num>
  <w:num w:numId="3" w16cid:durableId="837964544">
    <w:abstractNumId w:val="34"/>
  </w:num>
  <w:num w:numId="4" w16cid:durableId="1399129464">
    <w:abstractNumId w:val="28"/>
  </w:num>
  <w:num w:numId="5" w16cid:durableId="2057852002">
    <w:abstractNumId w:val="10"/>
  </w:num>
  <w:num w:numId="6" w16cid:durableId="1858305044">
    <w:abstractNumId w:val="27"/>
  </w:num>
  <w:num w:numId="7" w16cid:durableId="1387487873">
    <w:abstractNumId w:val="10"/>
  </w:num>
  <w:num w:numId="8" w16cid:durableId="531118678">
    <w:abstractNumId w:val="2"/>
  </w:num>
  <w:num w:numId="9" w16cid:durableId="1723138623">
    <w:abstractNumId w:val="10"/>
    <w:lvlOverride w:ilvl="0">
      <w:startOverride w:val="1"/>
    </w:lvlOverride>
  </w:num>
  <w:num w:numId="10" w16cid:durableId="1971084199">
    <w:abstractNumId w:val="29"/>
  </w:num>
  <w:num w:numId="11" w16cid:durableId="1673143915">
    <w:abstractNumId w:val="25"/>
  </w:num>
  <w:num w:numId="12" w16cid:durableId="8996002">
    <w:abstractNumId w:val="8"/>
  </w:num>
  <w:num w:numId="13" w16cid:durableId="510685561">
    <w:abstractNumId w:val="22"/>
  </w:num>
  <w:num w:numId="14" w16cid:durableId="2042437179">
    <w:abstractNumId w:val="31"/>
  </w:num>
  <w:num w:numId="15" w16cid:durableId="1753425589">
    <w:abstractNumId w:val="19"/>
  </w:num>
  <w:num w:numId="16" w16cid:durableId="1566451713">
    <w:abstractNumId w:val="9"/>
  </w:num>
  <w:num w:numId="17" w16cid:durableId="1991329337">
    <w:abstractNumId w:val="36"/>
  </w:num>
  <w:num w:numId="18" w16cid:durableId="184562883">
    <w:abstractNumId w:val="37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7"/>
  </w:num>
  <w:num w:numId="22" w16cid:durableId="1687365810">
    <w:abstractNumId w:val="17"/>
    <w:lvlOverride w:ilvl="0">
      <w:startOverride w:val="1"/>
    </w:lvlOverride>
  </w:num>
  <w:num w:numId="23" w16cid:durableId="1826239871">
    <w:abstractNumId w:val="35"/>
  </w:num>
  <w:num w:numId="24" w16cid:durableId="1784567412">
    <w:abstractNumId w:val="17"/>
    <w:lvlOverride w:ilvl="0">
      <w:startOverride w:val="1"/>
    </w:lvlOverride>
  </w:num>
  <w:num w:numId="25" w16cid:durableId="497232652">
    <w:abstractNumId w:val="17"/>
    <w:lvlOverride w:ilvl="0">
      <w:startOverride w:val="1"/>
    </w:lvlOverride>
  </w:num>
  <w:num w:numId="26" w16cid:durableId="1498381954">
    <w:abstractNumId w:val="18"/>
  </w:num>
  <w:num w:numId="27" w16cid:durableId="669795222">
    <w:abstractNumId w:val="32"/>
  </w:num>
  <w:num w:numId="28" w16cid:durableId="1469979974">
    <w:abstractNumId w:val="17"/>
    <w:lvlOverride w:ilvl="0">
      <w:startOverride w:val="1"/>
    </w:lvlOverride>
  </w:num>
  <w:num w:numId="29" w16cid:durableId="315258996">
    <w:abstractNumId w:val="33"/>
  </w:num>
  <w:num w:numId="30" w16cid:durableId="46228927">
    <w:abstractNumId w:val="17"/>
  </w:num>
  <w:num w:numId="31" w16cid:durableId="383872024">
    <w:abstractNumId w:val="17"/>
    <w:lvlOverride w:ilvl="0">
      <w:startOverride w:val="1"/>
    </w:lvlOverride>
  </w:num>
  <w:num w:numId="32" w16cid:durableId="1562518114">
    <w:abstractNumId w:val="17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20"/>
  </w:num>
  <w:num w:numId="35" w16cid:durableId="2972260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4"/>
  </w:num>
  <w:num w:numId="37" w16cid:durableId="1408766390">
    <w:abstractNumId w:val="16"/>
  </w:num>
  <w:num w:numId="38" w16cid:durableId="199050419">
    <w:abstractNumId w:val="15"/>
  </w:num>
  <w:num w:numId="39" w16cid:durableId="1940944179">
    <w:abstractNumId w:val="12"/>
  </w:num>
  <w:num w:numId="40" w16cid:durableId="46075489">
    <w:abstractNumId w:val="11"/>
  </w:num>
  <w:num w:numId="41" w16cid:durableId="912399156">
    <w:abstractNumId w:val="23"/>
  </w:num>
  <w:num w:numId="42" w16cid:durableId="1265188075">
    <w:abstractNumId w:val="38"/>
  </w:num>
  <w:num w:numId="43" w16cid:durableId="1850023559">
    <w:abstractNumId w:val="40"/>
  </w:num>
  <w:num w:numId="44" w16cid:durableId="1019430667">
    <w:abstractNumId w:val="7"/>
  </w:num>
  <w:num w:numId="45" w16cid:durableId="1286153037">
    <w:abstractNumId w:val="1"/>
  </w:num>
  <w:num w:numId="46" w16cid:durableId="1119303807">
    <w:abstractNumId w:val="13"/>
  </w:num>
  <w:num w:numId="47" w16cid:durableId="888344596">
    <w:abstractNumId w:val="39"/>
  </w:num>
  <w:num w:numId="48" w16cid:durableId="1260329739">
    <w:abstractNumId w:val="21"/>
  </w:num>
  <w:num w:numId="49" w16cid:durableId="1159153520">
    <w:abstractNumId w:val="5"/>
  </w:num>
  <w:num w:numId="50" w16cid:durableId="229428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C7"/>
    <w:rsid w:val="00010194"/>
    <w:rsid w:val="00012774"/>
    <w:rsid w:val="00015911"/>
    <w:rsid w:val="00054567"/>
    <w:rsid w:val="00055822"/>
    <w:rsid w:val="000611CC"/>
    <w:rsid w:val="00080B3F"/>
    <w:rsid w:val="00082C62"/>
    <w:rsid w:val="000A08BC"/>
    <w:rsid w:val="000B231F"/>
    <w:rsid w:val="000D0C13"/>
    <w:rsid w:val="000E194B"/>
    <w:rsid w:val="00101F75"/>
    <w:rsid w:val="00110217"/>
    <w:rsid w:val="0011666D"/>
    <w:rsid w:val="00152AC3"/>
    <w:rsid w:val="00154D99"/>
    <w:rsid w:val="00156399"/>
    <w:rsid w:val="0015694B"/>
    <w:rsid w:val="00156AF3"/>
    <w:rsid w:val="001722D0"/>
    <w:rsid w:val="00172FAD"/>
    <w:rsid w:val="00175D9F"/>
    <w:rsid w:val="0019491D"/>
    <w:rsid w:val="001B7767"/>
    <w:rsid w:val="001C340B"/>
    <w:rsid w:val="001D2696"/>
    <w:rsid w:val="001F1AD1"/>
    <w:rsid w:val="001F6E33"/>
    <w:rsid w:val="001F74AD"/>
    <w:rsid w:val="00220366"/>
    <w:rsid w:val="0024723A"/>
    <w:rsid w:val="00255562"/>
    <w:rsid w:val="002B4246"/>
    <w:rsid w:val="002C3E14"/>
    <w:rsid w:val="002D07A8"/>
    <w:rsid w:val="00316CA9"/>
    <w:rsid w:val="00323324"/>
    <w:rsid w:val="003405EA"/>
    <w:rsid w:val="00353309"/>
    <w:rsid w:val="00374635"/>
    <w:rsid w:val="003901C2"/>
    <w:rsid w:val="0039798F"/>
    <w:rsid w:val="003B4FF0"/>
    <w:rsid w:val="003F7F14"/>
    <w:rsid w:val="00404B31"/>
    <w:rsid w:val="004155C1"/>
    <w:rsid w:val="00471132"/>
    <w:rsid w:val="00472FC1"/>
    <w:rsid w:val="004736D8"/>
    <w:rsid w:val="00474F67"/>
    <w:rsid w:val="00475FF6"/>
    <w:rsid w:val="0048500D"/>
    <w:rsid w:val="00497A33"/>
    <w:rsid w:val="004A10D6"/>
    <w:rsid w:val="004A79B3"/>
    <w:rsid w:val="004D74C4"/>
    <w:rsid w:val="004E4027"/>
    <w:rsid w:val="004E5AEB"/>
    <w:rsid w:val="004E7E85"/>
    <w:rsid w:val="004F01BF"/>
    <w:rsid w:val="00524E1B"/>
    <w:rsid w:val="00531F39"/>
    <w:rsid w:val="0053674A"/>
    <w:rsid w:val="005439AD"/>
    <w:rsid w:val="00553899"/>
    <w:rsid w:val="00557712"/>
    <w:rsid w:val="005749B8"/>
    <w:rsid w:val="00596BE9"/>
    <w:rsid w:val="005A086D"/>
    <w:rsid w:val="005B357F"/>
    <w:rsid w:val="005B50BA"/>
    <w:rsid w:val="005B5858"/>
    <w:rsid w:val="005C06CE"/>
    <w:rsid w:val="005D0A6A"/>
    <w:rsid w:val="005F705B"/>
    <w:rsid w:val="006124C0"/>
    <w:rsid w:val="006135C0"/>
    <w:rsid w:val="00637EB5"/>
    <w:rsid w:val="00650C0A"/>
    <w:rsid w:val="0065425D"/>
    <w:rsid w:val="00661461"/>
    <w:rsid w:val="006642FD"/>
    <w:rsid w:val="00665D1E"/>
    <w:rsid w:val="006807B0"/>
    <w:rsid w:val="00687D11"/>
    <w:rsid w:val="00691B95"/>
    <w:rsid w:val="006B798A"/>
    <w:rsid w:val="006D3AA3"/>
    <w:rsid w:val="006D4994"/>
    <w:rsid w:val="006D7071"/>
    <w:rsid w:val="006E1028"/>
    <w:rsid w:val="006E19C2"/>
    <w:rsid w:val="006F7BAF"/>
    <w:rsid w:val="00716C55"/>
    <w:rsid w:val="00726F1B"/>
    <w:rsid w:val="00727DF3"/>
    <w:rsid w:val="00731071"/>
    <w:rsid w:val="007411E9"/>
    <w:rsid w:val="007570C0"/>
    <w:rsid w:val="00770C46"/>
    <w:rsid w:val="00775777"/>
    <w:rsid w:val="00781C57"/>
    <w:rsid w:val="00797FA7"/>
    <w:rsid w:val="007A616B"/>
    <w:rsid w:val="007C2DDF"/>
    <w:rsid w:val="007C61E0"/>
    <w:rsid w:val="007E08C8"/>
    <w:rsid w:val="00856A96"/>
    <w:rsid w:val="00883880"/>
    <w:rsid w:val="00883F0C"/>
    <w:rsid w:val="00887FE9"/>
    <w:rsid w:val="008A489C"/>
    <w:rsid w:val="008C1F1C"/>
    <w:rsid w:val="008D3180"/>
    <w:rsid w:val="008D47A6"/>
    <w:rsid w:val="008E6CD6"/>
    <w:rsid w:val="008F735A"/>
    <w:rsid w:val="009011E1"/>
    <w:rsid w:val="00910CB0"/>
    <w:rsid w:val="00912D2D"/>
    <w:rsid w:val="009223FC"/>
    <w:rsid w:val="009372F9"/>
    <w:rsid w:val="00975568"/>
    <w:rsid w:val="00982240"/>
    <w:rsid w:val="0098520E"/>
    <w:rsid w:val="009947BC"/>
    <w:rsid w:val="00994BF8"/>
    <w:rsid w:val="009975A0"/>
    <w:rsid w:val="009B59E4"/>
    <w:rsid w:val="009C4024"/>
    <w:rsid w:val="009C5C6E"/>
    <w:rsid w:val="009D0220"/>
    <w:rsid w:val="009E0850"/>
    <w:rsid w:val="009E5201"/>
    <w:rsid w:val="00A00A4D"/>
    <w:rsid w:val="00A14AD1"/>
    <w:rsid w:val="00A2454C"/>
    <w:rsid w:val="00A269D1"/>
    <w:rsid w:val="00A56EE6"/>
    <w:rsid w:val="00A77969"/>
    <w:rsid w:val="00A82DCC"/>
    <w:rsid w:val="00A83287"/>
    <w:rsid w:val="00AB28B9"/>
    <w:rsid w:val="00AC0133"/>
    <w:rsid w:val="00AE245C"/>
    <w:rsid w:val="00AE2A38"/>
    <w:rsid w:val="00AF53FF"/>
    <w:rsid w:val="00B04D75"/>
    <w:rsid w:val="00B054EC"/>
    <w:rsid w:val="00B163CD"/>
    <w:rsid w:val="00B53C68"/>
    <w:rsid w:val="00B634AC"/>
    <w:rsid w:val="00B70F1B"/>
    <w:rsid w:val="00B94E21"/>
    <w:rsid w:val="00BA6157"/>
    <w:rsid w:val="00BA7227"/>
    <w:rsid w:val="00BA756A"/>
    <w:rsid w:val="00BC4153"/>
    <w:rsid w:val="00BD4680"/>
    <w:rsid w:val="00BD7AF4"/>
    <w:rsid w:val="00BE2C21"/>
    <w:rsid w:val="00C01D20"/>
    <w:rsid w:val="00C06474"/>
    <w:rsid w:val="00C15047"/>
    <w:rsid w:val="00C202BF"/>
    <w:rsid w:val="00C243BA"/>
    <w:rsid w:val="00C24F58"/>
    <w:rsid w:val="00C36CB1"/>
    <w:rsid w:val="00C55710"/>
    <w:rsid w:val="00C56B7A"/>
    <w:rsid w:val="00C628FA"/>
    <w:rsid w:val="00C640B6"/>
    <w:rsid w:val="00C834DC"/>
    <w:rsid w:val="00C858D7"/>
    <w:rsid w:val="00C90DFE"/>
    <w:rsid w:val="00C92F19"/>
    <w:rsid w:val="00CB6C53"/>
    <w:rsid w:val="00CC3B85"/>
    <w:rsid w:val="00CC5950"/>
    <w:rsid w:val="00CD0DD6"/>
    <w:rsid w:val="00CE24A4"/>
    <w:rsid w:val="00CF17B7"/>
    <w:rsid w:val="00D04370"/>
    <w:rsid w:val="00D073BC"/>
    <w:rsid w:val="00D37F96"/>
    <w:rsid w:val="00D416C0"/>
    <w:rsid w:val="00D51C40"/>
    <w:rsid w:val="00D53B93"/>
    <w:rsid w:val="00D56B82"/>
    <w:rsid w:val="00D65FE8"/>
    <w:rsid w:val="00D762F2"/>
    <w:rsid w:val="00D90B8A"/>
    <w:rsid w:val="00D9116A"/>
    <w:rsid w:val="00D9396D"/>
    <w:rsid w:val="00DA2485"/>
    <w:rsid w:val="00DA33B6"/>
    <w:rsid w:val="00DA67A1"/>
    <w:rsid w:val="00DB3B38"/>
    <w:rsid w:val="00DD0BC0"/>
    <w:rsid w:val="00DE29A8"/>
    <w:rsid w:val="00DF7596"/>
    <w:rsid w:val="00E13A0E"/>
    <w:rsid w:val="00E33B16"/>
    <w:rsid w:val="00E37719"/>
    <w:rsid w:val="00E42EAF"/>
    <w:rsid w:val="00E637E8"/>
    <w:rsid w:val="00E747C8"/>
    <w:rsid w:val="00E86A57"/>
    <w:rsid w:val="00E9242E"/>
    <w:rsid w:val="00E948B1"/>
    <w:rsid w:val="00E96737"/>
    <w:rsid w:val="00EB413A"/>
    <w:rsid w:val="00EB778F"/>
    <w:rsid w:val="00EC4112"/>
    <w:rsid w:val="00EE22AB"/>
    <w:rsid w:val="00EE237F"/>
    <w:rsid w:val="00F03E33"/>
    <w:rsid w:val="00F049A6"/>
    <w:rsid w:val="00F130DE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B4379"/>
    <w:rsid w:val="00FC2995"/>
    <w:rsid w:val="00FC3A4F"/>
    <w:rsid w:val="00FD52DA"/>
    <w:rsid w:val="00FE14E5"/>
    <w:rsid w:val="00FE6022"/>
    <w:rsid w:val="00FF2FC2"/>
    <w:rsid w:val="00FF3E4A"/>
    <w:rsid w:val="00FF60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B59E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59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59E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5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59E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30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18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11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359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1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22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75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595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48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60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902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46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2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24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2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148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2022-04-30T15:13:00Z</dcterms:created>
  <dcterms:modified xsi:type="dcterms:W3CDTF">2022-09-01T13:56:00Z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