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24798" w14:textId="70E6A8DB" w:rsidR="00975568" w:rsidRDefault="00A15317" w:rsidP="00A15317">
      <w:pPr>
        <w:pStyle w:val="Unittitle"/>
      </w:pPr>
      <w:r>
        <w:t xml:space="preserve">4. </w:t>
      </w:r>
      <w:r w:rsidR="00975568">
        <w:t>Finance</w:t>
      </w:r>
    </w:p>
    <w:p w14:paraId="5C4F3365" w14:textId="52FA87DB" w:rsidR="00474F67" w:rsidRPr="00692A45" w:rsidRDefault="00975568" w:rsidP="00975568">
      <w:pPr>
        <w:pStyle w:val="Heading1"/>
      </w:pPr>
      <w:r w:rsidRPr="00692A45">
        <w:t xml:space="preserve">Worksheet </w:t>
      </w:r>
      <w:r w:rsidR="00B30452">
        <w:t>4</w:t>
      </w:r>
      <w:r w:rsidRPr="00692A45">
        <w:t xml:space="preserve">: </w:t>
      </w:r>
      <w:r w:rsidR="00F049A6" w:rsidRPr="00F049A6">
        <w:t>Common terms used in financial reporting not presented in all documentation</w:t>
      </w:r>
      <w:r w:rsidR="00F23AA7">
        <w:t xml:space="preserve"> </w:t>
      </w:r>
      <w:r w:rsidR="00474F67" w:rsidRPr="00692A45">
        <w:t>(</w:t>
      </w:r>
      <w:r w:rsidR="00781C57">
        <w:t>t</w:t>
      </w:r>
      <w:r w:rsidR="00156399">
        <w:t>utor</w:t>
      </w:r>
      <w:r w:rsidR="00474F67" w:rsidRPr="00692A45">
        <w:t>)</w:t>
      </w:r>
    </w:p>
    <w:p w14:paraId="5A243D1B" w14:textId="5E5BAE8E" w:rsidR="005B5858" w:rsidRDefault="005439AD" w:rsidP="00777990">
      <w:pPr>
        <w:pStyle w:val="Normalnumberedlist"/>
      </w:pPr>
      <w:bookmarkStart w:id="0" w:name="_Hlk100741107"/>
      <w:bookmarkStart w:id="1" w:name="_Hlk100744988"/>
      <w:r>
        <w:t xml:space="preserve">What is generally considered to be an </w:t>
      </w:r>
      <w:r w:rsidRPr="005439AD">
        <w:rPr>
          <w:b/>
          <w:bCs/>
        </w:rPr>
        <w:t>average</w:t>
      </w:r>
      <w:r>
        <w:t xml:space="preserve"> profit margin</w:t>
      </w:r>
      <w:bookmarkEnd w:id="0"/>
      <w:r w:rsidR="00A15317">
        <w:t>?</w:t>
      </w:r>
    </w:p>
    <w:bookmarkEnd w:id="1"/>
    <w:p w14:paraId="6573979C" w14:textId="4EA63AA2" w:rsidR="00474F67" w:rsidRPr="005B5858" w:rsidRDefault="00474F67" w:rsidP="00110217">
      <w:pPr>
        <w:rPr>
          <w:rFonts w:cs="Arial"/>
          <w:szCs w:val="22"/>
        </w:rPr>
      </w:pPr>
    </w:p>
    <w:p w14:paraId="4DFC6278" w14:textId="5C1DB138" w:rsidR="005B5858" w:rsidRPr="0015694B" w:rsidRDefault="005439AD" w:rsidP="009A2804">
      <w:pPr>
        <w:pStyle w:val="Answer"/>
        <w:ind w:left="0"/>
        <w:rPr>
          <w:b/>
          <w:bCs/>
          <w:color w:val="FF0000"/>
        </w:rPr>
      </w:pPr>
      <w:r>
        <w:rPr>
          <w:color w:val="FF0000"/>
        </w:rPr>
        <w:t>10%</w:t>
      </w:r>
    </w:p>
    <w:p w14:paraId="05ACD034" w14:textId="77777777" w:rsidR="005B5858" w:rsidRDefault="005B5858" w:rsidP="005B5858">
      <w:pPr>
        <w:pStyle w:val="Answer"/>
        <w:rPr>
          <w:color w:val="FF0000"/>
        </w:rPr>
      </w:pPr>
    </w:p>
    <w:p w14:paraId="7708D521" w14:textId="022F0023" w:rsidR="00E86A57" w:rsidRDefault="005439AD" w:rsidP="00777990">
      <w:pPr>
        <w:pStyle w:val="Normalnumberedlist"/>
      </w:pPr>
      <w:r>
        <w:t xml:space="preserve">Explain how a lower profit margin on food items could generate </w:t>
      </w:r>
      <w:r w:rsidR="00FC2995">
        <w:t>great</w:t>
      </w:r>
      <w:r>
        <w:t>er profit</w:t>
      </w:r>
      <w:r w:rsidR="00883880">
        <w:t>ability</w:t>
      </w:r>
      <w:r w:rsidR="00FC2995">
        <w:t xml:space="preserve"> for a business.</w:t>
      </w:r>
    </w:p>
    <w:p w14:paraId="4023BFB3" w14:textId="19FDCB61" w:rsidR="00E86A57" w:rsidRPr="00FE14E5" w:rsidRDefault="005439AD" w:rsidP="00FE14E5">
      <w:pPr>
        <w:spacing w:before="120" w:after="120"/>
        <w:rPr>
          <w:rFonts w:cs="Arial"/>
          <w:color w:val="FF0000"/>
        </w:rPr>
      </w:pPr>
      <w:r>
        <w:rPr>
          <w:rFonts w:cs="Arial"/>
          <w:color w:val="FF0000"/>
          <w:szCs w:val="22"/>
        </w:rPr>
        <w:t xml:space="preserve">Lower profit margins </w:t>
      </w:r>
      <w:r w:rsidR="00FC2995">
        <w:rPr>
          <w:rFonts w:cs="Arial"/>
          <w:color w:val="FF0000"/>
          <w:szCs w:val="22"/>
        </w:rPr>
        <w:t>mean</w:t>
      </w:r>
      <w:r>
        <w:rPr>
          <w:rFonts w:cs="Arial"/>
          <w:color w:val="FF0000"/>
          <w:szCs w:val="22"/>
        </w:rPr>
        <w:t xml:space="preserve"> the selling price is kept as low as possible</w:t>
      </w:r>
      <w:r w:rsidR="00FC2995">
        <w:rPr>
          <w:rFonts w:cs="Arial"/>
          <w:color w:val="FF0000"/>
          <w:szCs w:val="22"/>
        </w:rPr>
        <w:t>,</w:t>
      </w:r>
      <w:r>
        <w:rPr>
          <w:rFonts w:cs="Arial"/>
          <w:color w:val="FF0000"/>
          <w:szCs w:val="22"/>
        </w:rPr>
        <w:t xml:space="preserve"> so consumers buy more</w:t>
      </w:r>
      <w:r w:rsidR="00FC2995">
        <w:rPr>
          <w:rFonts w:cs="Arial"/>
          <w:color w:val="FF0000"/>
          <w:szCs w:val="22"/>
        </w:rPr>
        <w:t xml:space="preserve"> food</w:t>
      </w:r>
      <w:r>
        <w:rPr>
          <w:rFonts w:cs="Arial"/>
          <w:color w:val="FF0000"/>
          <w:szCs w:val="22"/>
        </w:rPr>
        <w:t xml:space="preserve"> products</w:t>
      </w:r>
      <w:r w:rsidR="00FC2995">
        <w:rPr>
          <w:rFonts w:cs="Arial"/>
          <w:color w:val="FF0000"/>
          <w:szCs w:val="22"/>
        </w:rPr>
        <w:t xml:space="preserve"> </w:t>
      </w:r>
      <w:r w:rsidR="00A15317">
        <w:rPr>
          <w:rFonts w:cs="Arial"/>
          <w:color w:val="FF0000"/>
          <w:szCs w:val="22"/>
        </w:rPr>
        <w:t>quicker</w:t>
      </w:r>
      <w:r>
        <w:rPr>
          <w:rFonts w:cs="Arial"/>
          <w:color w:val="FF0000"/>
          <w:szCs w:val="22"/>
        </w:rPr>
        <w:t xml:space="preserve"> and</w:t>
      </w:r>
      <w:r w:rsidR="00FC2995">
        <w:rPr>
          <w:rFonts w:cs="Arial"/>
          <w:color w:val="FF0000"/>
          <w:szCs w:val="22"/>
        </w:rPr>
        <w:t xml:space="preserve"> more often</w:t>
      </w:r>
      <w:r w:rsidR="00A15317">
        <w:rPr>
          <w:rFonts w:cs="Arial"/>
          <w:color w:val="FF0000"/>
          <w:szCs w:val="22"/>
        </w:rPr>
        <w:t>;</w:t>
      </w:r>
      <w:r>
        <w:rPr>
          <w:rFonts w:cs="Arial"/>
          <w:color w:val="FF0000"/>
          <w:szCs w:val="22"/>
        </w:rPr>
        <w:t xml:space="preserve"> each sale makes some profit for the business</w:t>
      </w:r>
      <w:r w:rsidR="00FC2995">
        <w:rPr>
          <w:rFonts w:cs="Arial"/>
          <w:color w:val="FF0000"/>
          <w:szCs w:val="22"/>
        </w:rPr>
        <w:t xml:space="preserve"> leading to higher profits overall</w:t>
      </w:r>
      <w:r w:rsidR="00A15317">
        <w:rPr>
          <w:rFonts w:cs="Arial"/>
          <w:color w:val="FF0000"/>
          <w:szCs w:val="22"/>
        </w:rPr>
        <w:t>.</w:t>
      </w:r>
    </w:p>
    <w:p w14:paraId="5AAA4684" w14:textId="77777777" w:rsidR="009947BC" w:rsidRDefault="009947BC" w:rsidP="00471132">
      <w:pPr>
        <w:rPr>
          <w:rFonts w:cs="Arial"/>
          <w:color w:val="FF0000"/>
          <w:szCs w:val="22"/>
        </w:rPr>
      </w:pPr>
    </w:p>
    <w:p w14:paraId="2A293D29" w14:textId="2B192ADA" w:rsidR="00FB1D34" w:rsidRDefault="009947BC" w:rsidP="00471132">
      <w:pPr>
        <w:rPr>
          <w:rFonts w:cs="Arial"/>
          <w:color w:val="FF0000"/>
          <w:szCs w:val="22"/>
        </w:rPr>
      </w:pPr>
      <w:r>
        <w:rPr>
          <w:rFonts w:cs="Arial"/>
          <w:color w:val="FF0000"/>
          <w:szCs w:val="22"/>
        </w:rPr>
        <w:t xml:space="preserve">Accept any reasonable, developed response that demonstrates knowledge and understanding </w:t>
      </w:r>
      <w:r w:rsidR="00A15317">
        <w:rPr>
          <w:rFonts w:cs="Arial"/>
          <w:color w:val="FF0000"/>
          <w:szCs w:val="22"/>
        </w:rPr>
        <w:t xml:space="preserve">of </w:t>
      </w:r>
      <w:r w:rsidR="00FC2995">
        <w:rPr>
          <w:rFonts w:cs="Arial"/>
          <w:color w:val="FF0000"/>
          <w:szCs w:val="22"/>
        </w:rPr>
        <w:t>how low profit margins create greater profits on fast</w:t>
      </w:r>
      <w:r w:rsidR="00A15317">
        <w:rPr>
          <w:rFonts w:cs="Arial"/>
          <w:color w:val="FF0000"/>
          <w:szCs w:val="22"/>
        </w:rPr>
        <w:t>-</w:t>
      </w:r>
      <w:r w:rsidR="00FC2995">
        <w:rPr>
          <w:rFonts w:cs="Arial"/>
          <w:color w:val="FF0000"/>
          <w:szCs w:val="22"/>
        </w:rPr>
        <w:t>moving food products</w:t>
      </w:r>
      <w:r w:rsidR="00A15317">
        <w:rPr>
          <w:rFonts w:cs="Arial"/>
          <w:color w:val="FF0000"/>
          <w:szCs w:val="22"/>
        </w:rPr>
        <w:t>.</w:t>
      </w:r>
    </w:p>
    <w:p w14:paraId="1900B9AE" w14:textId="77777777" w:rsidR="009947BC" w:rsidRDefault="009947BC" w:rsidP="00471132">
      <w:pPr>
        <w:rPr>
          <w:rFonts w:cs="Arial"/>
          <w:szCs w:val="22"/>
        </w:rPr>
      </w:pPr>
    </w:p>
    <w:p w14:paraId="3053D552" w14:textId="4927C33B" w:rsidR="00471132" w:rsidRDefault="006D7071" w:rsidP="00777990">
      <w:pPr>
        <w:pStyle w:val="Normalnumberedlist"/>
      </w:pPr>
      <w:r>
        <w:t>Describe</w:t>
      </w:r>
      <w:r w:rsidR="00AB28B9">
        <w:t xml:space="preserve"> what is meant by a </w:t>
      </w:r>
      <w:r w:rsidR="00A15317">
        <w:t>‘</w:t>
      </w:r>
      <w:r w:rsidR="00AB28B9">
        <w:t>net profit margin</w:t>
      </w:r>
      <w:r w:rsidR="00A15317">
        <w:t>’</w:t>
      </w:r>
      <w:r w:rsidR="00AB28B9">
        <w:t>.</w:t>
      </w:r>
    </w:p>
    <w:p w14:paraId="5464A461" w14:textId="35A58847" w:rsidR="006D7071" w:rsidRDefault="00AB28B9" w:rsidP="009947BC">
      <w:pPr>
        <w:spacing w:before="120" w:after="120"/>
        <w:rPr>
          <w:rFonts w:cs="Arial"/>
          <w:color w:val="FF0000"/>
          <w:szCs w:val="22"/>
        </w:rPr>
      </w:pPr>
      <w:r>
        <w:rPr>
          <w:rFonts w:cs="Arial"/>
          <w:color w:val="FF0000"/>
          <w:szCs w:val="22"/>
        </w:rPr>
        <w:t>A net profit margin show</w:t>
      </w:r>
      <w:r w:rsidR="006D7071">
        <w:rPr>
          <w:rFonts w:cs="Arial"/>
          <w:color w:val="FF0000"/>
          <w:szCs w:val="22"/>
        </w:rPr>
        <w:t>s</w:t>
      </w:r>
      <w:r>
        <w:rPr>
          <w:rFonts w:cs="Arial"/>
          <w:color w:val="FF0000"/>
          <w:szCs w:val="22"/>
        </w:rPr>
        <w:t xml:space="preserve"> the ratio of net profit </w:t>
      </w:r>
      <w:r w:rsidR="006D7071">
        <w:rPr>
          <w:rFonts w:cs="Arial"/>
          <w:color w:val="FF0000"/>
          <w:szCs w:val="22"/>
        </w:rPr>
        <w:t>as a percentage of sales revenues.</w:t>
      </w:r>
    </w:p>
    <w:p w14:paraId="2A69E123" w14:textId="77777777" w:rsidR="00A15317" w:rsidRPr="006D7071" w:rsidRDefault="00A15317" w:rsidP="009947BC">
      <w:pPr>
        <w:spacing w:before="120" w:after="120"/>
        <w:rPr>
          <w:rFonts w:cs="Arial"/>
          <w:color w:val="FF0000"/>
          <w:szCs w:val="22"/>
        </w:rPr>
      </w:pPr>
    </w:p>
    <w:p w14:paraId="2157B0BB" w14:textId="3AEED149" w:rsidR="00CD0DD6" w:rsidRDefault="009947BC" w:rsidP="00110217">
      <w:pPr>
        <w:rPr>
          <w:rFonts w:cs="Arial"/>
          <w:color w:val="FF0000"/>
          <w:szCs w:val="22"/>
        </w:rPr>
      </w:pPr>
      <w:r>
        <w:rPr>
          <w:rFonts w:cs="Arial"/>
          <w:color w:val="FF0000"/>
          <w:szCs w:val="22"/>
        </w:rPr>
        <w:t xml:space="preserve">Accept any reasonable, response that demonstrates knowledge </w:t>
      </w:r>
      <w:r w:rsidR="006D7071">
        <w:rPr>
          <w:rFonts w:cs="Arial"/>
          <w:color w:val="FF0000"/>
          <w:szCs w:val="22"/>
        </w:rPr>
        <w:t>and understanding of the term net profit margin</w:t>
      </w:r>
      <w:r w:rsidR="00A15317">
        <w:rPr>
          <w:rFonts w:cs="Arial"/>
          <w:color w:val="FF0000"/>
          <w:szCs w:val="22"/>
        </w:rPr>
        <w:t>.</w:t>
      </w:r>
    </w:p>
    <w:p w14:paraId="077C63B7" w14:textId="77777777" w:rsidR="009947BC" w:rsidRDefault="009947BC" w:rsidP="00110217">
      <w:pPr>
        <w:rPr>
          <w:rFonts w:cs="Arial"/>
          <w:szCs w:val="22"/>
        </w:rPr>
      </w:pPr>
    </w:p>
    <w:p w14:paraId="27A58B54" w14:textId="75F56D99" w:rsidR="009223FC" w:rsidRDefault="00BA7227" w:rsidP="00777990">
      <w:pPr>
        <w:pStyle w:val="Normalnumberedlist"/>
      </w:pPr>
      <w:bookmarkStart w:id="2" w:name="_Hlk100741670"/>
      <w:r>
        <w:t xml:space="preserve">Give a definition of </w:t>
      </w:r>
      <w:r w:rsidR="00A15317">
        <w:t>‘</w:t>
      </w:r>
      <w:r>
        <w:t>break-even point</w:t>
      </w:r>
      <w:r w:rsidR="00A15317">
        <w:t>’.</w:t>
      </w:r>
    </w:p>
    <w:bookmarkEnd w:id="2"/>
    <w:p w14:paraId="39B55D7C" w14:textId="7C930365" w:rsidR="009223FC" w:rsidRDefault="00BA7227" w:rsidP="00175D9F">
      <w:pPr>
        <w:spacing w:before="120" w:after="120"/>
        <w:rPr>
          <w:rFonts w:cs="Arial"/>
          <w:color w:val="FF0000"/>
        </w:rPr>
      </w:pPr>
      <w:r>
        <w:rPr>
          <w:rFonts w:cs="Arial"/>
          <w:color w:val="FF0000"/>
        </w:rPr>
        <w:t>Break</w:t>
      </w:r>
      <w:r w:rsidR="00A15317">
        <w:rPr>
          <w:rFonts w:cs="Arial"/>
          <w:color w:val="FF0000"/>
        </w:rPr>
        <w:t>-</w:t>
      </w:r>
      <w:r>
        <w:rPr>
          <w:rFonts w:cs="Arial"/>
          <w:color w:val="FF0000"/>
        </w:rPr>
        <w:t>even point is whe</w:t>
      </w:r>
      <w:r w:rsidR="00A15317">
        <w:rPr>
          <w:rFonts w:cs="Arial"/>
          <w:color w:val="FF0000"/>
        </w:rPr>
        <w:t>n</w:t>
      </w:r>
      <w:r>
        <w:rPr>
          <w:rFonts w:cs="Arial"/>
          <w:color w:val="FF0000"/>
        </w:rPr>
        <w:t xml:space="preserve"> total revenues equal total costs</w:t>
      </w:r>
      <w:r w:rsidR="00A15317">
        <w:rPr>
          <w:rFonts w:cs="Arial"/>
          <w:color w:val="FF0000"/>
        </w:rPr>
        <w:t>,</w:t>
      </w:r>
      <w:r>
        <w:rPr>
          <w:rFonts w:cs="Arial"/>
          <w:color w:val="FF0000"/>
        </w:rPr>
        <w:t xml:space="preserve"> so the business is not making a loss or a profit</w:t>
      </w:r>
      <w:r w:rsidR="00A15317">
        <w:rPr>
          <w:rFonts w:cs="Arial"/>
          <w:color w:val="FF0000"/>
        </w:rPr>
        <w:t>.</w:t>
      </w:r>
    </w:p>
    <w:p w14:paraId="2EF62C42" w14:textId="77777777" w:rsidR="00A15317" w:rsidRPr="00175D9F" w:rsidRDefault="00A15317" w:rsidP="00175D9F">
      <w:pPr>
        <w:spacing w:before="120" w:after="120"/>
        <w:rPr>
          <w:rFonts w:cs="Arial"/>
        </w:rPr>
      </w:pPr>
    </w:p>
    <w:p w14:paraId="19AE059B" w14:textId="2887667B" w:rsidR="00FB1D34" w:rsidRPr="00B53C68" w:rsidRDefault="00B53C68" w:rsidP="00B53C68">
      <w:pPr>
        <w:spacing w:before="120" w:after="120"/>
        <w:rPr>
          <w:rFonts w:cs="Arial"/>
        </w:rPr>
      </w:pPr>
      <w:r>
        <w:rPr>
          <w:rFonts w:cs="Arial"/>
          <w:color w:val="FF0000"/>
          <w:szCs w:val="22"/>
        </w:rPr>
        <w:t xml:space="preserve">Accept any reasonable, developed response that demonstrates knowledge and understanding </w:t>
      </w:r>
      <w:r w:rsidR="00A15317">
        <w:rPr>
          <w:rFonts w:cs="Arial"/>
          <w:color w:val="FF0000"/>
          <w:szCs w:val="22"/>
        </w:rPr>
        <w:t xml:space="preserve">of </w:t>
      </w:r>
      <w:r>
        <w:rPr>
          <w:rFonts w:cs="Arial"/>
          <w:color w:val="FF0000"/>
          <w:szCs w:val="22"/>
        </w:rPr>
        <w:t xml:space="preserve">the meaning of the term </w:t>
      </w:r>
      <w:r w:rsidR="00BA7227">
        <w:rPr>
          <w:rFonts w:cs="Arial"/>
          <w:color w:val="FF0000"/>
          <w:szCs w:val="22"/>
        </w:rPr>
        <w:t>break</w:t>
      </w:r>
      <w:r w:rsidR="00A15317">
        <w:rPr>
          <w:rFonts w:cs="Arial"/>
          <w:color w:val="FF0000"/>
          <w:szCs w:val="22"/>
        </w:rPr>
        <w:t>-</w:t>
      </w:r>
      <w:r w:rsidR="00BA7227">
        <w:rPr>
          <w:rFonts w:cs="Arial"/>
          <w:color w:val="FF0000"/>
          <w:szCs w:val="22"/>
        </w:rPr>
        <w:t>even point</w:t>
      </w:r>
      <w:r w:rsidR="00A15317">
        <w:rPr>
          <w:rFonts w:cs="Arial"/>
          <w:color w:val="FF0000"/>
          <w:szCs w:val="22"/>
        </w:rPr>
        <w:t>.</w:t>
      </w:r>
    </w:p>
    <w:p w14:paraId="620A8315" w14:textId="77777777" w:rsidR="00B53C68" w:rsidRDefault="00B53C68" w:rsidP="0039798F">
      <w:pPr>
        <w:rPr>
          <w:rFonts w:cs="Arial"/>
          <w:szCs w:val="22"/>
        </w:rPr>
      </w:pPr>
    </w:p>
    <w:p w14:paraId="6AD4CD58" w14:textId="0322CCC8" w:rsidR="0039798F" w:rsidRDefault="00C243BA" w:rsidP="00777990">
      <w:pPr>
        <w:pStyle w:val="Normalnumberedlist"/>
      </w:pPr>
      <w:bookmarkStart w:id="3" w:name="_Hlk100741992"/>
      <w:r>
        <w:t xml:space="preserve">Describe what you would be calculating </w:t>
      </w:r>
      <w:r w:rsidR="00FC3A4F">
        <w:t>if you</w:t>
      </w:r>
      <w:r>
        <w:t xml:space="preserve"> use the break-even units formula.</w:t>
      </w:r>
    </w:p>
    <w:bookmarkEnd w:id="3"/>
    <w:p w14:paraId="0EE917F8" w14:textId="51B5690B" w:rsidR="007C2DDF" w:rsidRDefault="00C243BA" w:rsidP="00175D9F">
      <w:pPr>
        <w:spacing w:before="120" w:after="120"/>
        <w:rPr>
          <w:rFonts w:cs="Arial"/>
          <w:color w:val="FF0000"/>
          <w:szCs w:val="22"/>
        </w:rPr>
      </w:pPr>
      <w:r>
        <w:rPr>
          <w:rFonts w:cs="Arial"/>
          <w:color w:val="FF0000"/>
          <w:szCs w:val="22"/>
        </w:rPr>
        <w:t>The break-even unit</w:t>
      </w:r>
      <w:r w:rsidR="00FC3A4F">
        <w:rPr>
          <w:rFonts w:cs="Arial"/>
          <w:color w:val="FF0000"/>
          <w:szCs w:val="22"/>
        </w:rPr>
        <w:t>s</w:t>
      </w:r>
      <w:r>
        <w:rPr>
          <w:rFonts w:cs="Arial"/>
          <w:color w:val="FF0000"/>
          <w:szCs w:val="22"/>
        </w:rPr>
        <w:t xml:space="preserve"> formula wou</w:t>
      </w:r>
      <w:r w:rsidR="00FC3A4F">
        <w:rPr>
          <w:rFonts w:cs="Arial"/>
          <w:color w:val="FF0000"/>
          <w:szCs w:val="22"/>
        </w:rPr>
        <w:t>l</w:t>
      </w:r>
      <w:r>
        <w:rPr>
          <w:rFonts w:cs="Arial"/>
          <w:color w:val="FF0000"/>
          <w:szCs w:val="22"/>
        </w:rPr>
        <w:t xml:space="preserve">d show how many products a business would have to </w:t>
      </w:r>
      <w:r w:rsidR="00FC3A4F">
        <w:rPr>
          <w:rFonts w:cs="Arial"/>
          <w:color w:val="FF0000"/>
          <w:szCs w:val="22"/>
        </w:rPr>
        <w:t>produce and sell just to break even.</w:t>
      </w:r>
    </w:p>
    <w:p w14:paraId="378BA56F" w14:textId="77777777" w:rsidR="00A15317" w:rsidRPr="00175D9F" w:rsidRDefault="00A15317" w:rsidP="00175D9F">
      <w:pPr>
        <w:spacing w:before="120" w:after="120"/>
        <w:rPr>
          <w:rFonts w:cs="Arial"/>
        </w:rPr>
      </w:pPr>
    </w:p>
    <w:p w14:paraId="55B5FA1A" w14:textId="5870F776" w:rsidR="007C2DDF" w:rsidRDefault="00BC4153" w:rsidP="00474F67">
      <w:pPr>
        <w:rPr>
          <w:rFonts w:cs="Arial"/>
          <w:color w:val="FF0000"/>
          <w:szCs w:val="22"/>
        </w:rPr>
      </w:pPr>
      <w:r>
        <w:rPr>
          <w:rFonts w:cs="Arial"/>
          <w:color w:val="FF0000"/>
          <w:szCs w:val="22"/>
        </w:rPr>
        <w:t xml:space="preserve">Accept any reasonable, developed response that demonstrates knowledge and understanding the meaning of </w:t>
      </w:r>
      <w:r w:rsidR="00FC3A4F">
        <w:rPr>
          <w:rFonts w:cs="Arial"/>
          <w:color w:val="FF0000"/>
          <w:szCs w:val="22"/>
        </w:rPr>
        <w:t>break-even units formula</w:t>
      </w:r>
      <w:r>
        <w:rPr>
          <w:rFonts w:cs="Arial"/>
          <w:color w:val="FF0000"/>
          <w:szCs w:val="22"/>
        </w:rPr>
        <w:t>.</w:t>
      </w:r>
    </w:p>
    <w:p w14:paraId="0BA70AFE" w14:textId="6FDE6EE3" w:rsidR="00BC4153" w:rsidRDefault="00BC4153" w:rsidP="00474F67">
      <w:pPr>
        <w:rPr>
          <w:rFonts w:cs="Arial"/>
          <w:szCs w:val="22"/>
        </w:rPr>
      </w:pPr>
    </w:p>
    <w:p w14:paraId="4350EB4F" w14:textId="125FFE75" w:rsidR="00FC3A4F" w:rsidRDefault="00FC3A4F" w:rsidP="00474F67">
      <w:pPr>
        <w:rPr>
          <w:rFonts w:cs="Arial"/>
          <w:szCs w:val="22"/>
        </w:rPr>
      </w:pPr>
    </w:p>
    <w:p w14:paraId="07B1904B" w14:textId="41F95328" w:rsidR="00FC3A4F" w:rsidRDefault="00FC3A4F" w:rsidP="00474F67">
      <w:pPr>
        <w:rPr>
          <w:rFonts w:cs="Arial"/>
          <w:szCs w:val="22"/>
        </w:rPr>
      </w:pPr>
    </w:p>
    <w:p w14:paraId="1DFC04F3" w14:textId="22C5BB3C" w:rsidR="007C2DDF" w:rsidRDefault="00BC4153" w:rsidP="00777990">
      <w:pPr>
        <w:pStyle w:val="Normalnumberedlist"/>
      </w:pPr>
      <w:r>
        <w:lastRenderedPageBreak/>
        <w:t xml:space="preserve">Describe </w:t>
      </w:r>
      <w:r w:rsidR="00FC3A4F">
        <w:t>the main purpose of carrying out break-even calculations</w:t>
      </w:r>
      <w:r w:rsidR="00A83287">
        <w:t>.</w:t>
      </w:r>
    </w:p>
    <w:p w14:paraId="7763724D" w14:textId="736EB65C" w:rsidR="007C2DDF" w:rsidRDefault="00FC3A4F" w:rsidP="00474F67">
      <w:pPr>
        <w:rPr>
          <w:rFonts w:cs="Arial"/>
          <w:color w:val="FF0000"/>
          <w:szCs w:val="22"/>
        </w:rPr>
      </w:pPr>
      <w:r>
        <w:rPr>
          <w:rFonts w:cs="Arial"/>
          <w:color w:val="FF0000"/>
          <w:szCs w:val="22"/>
        </w:rPr>
        <w:t>The purpose of break-even calculations is for management to make decisions about whether a new product might be profitable or not/decide on a price that would make a profit</w:t>
      </w:r>
      <w:r w:rsidR="00A15317">
        <w:rPr>
          <w:rFonts w:cs="Arial"/>
          <w:color w:val="FF0000"/>
          <w:szCs w:val="22"/>
        </w:rPr>
        <w:t>.</w:t>
      </w:r>
    </w:p>
    <w:p w14:paraId="7956CE5F" w14:textId="77777777" w:rsidR="00A15317" w:rsidRDefault="00A15317" w:rsidP="00474F67">
      <w:pPr>
        <w:rPr>
          <w:rFonts w:cs="Arial"/>
          <w:color w:val="FF0000"/>
          <w:szCs w:val="22"/>
        </w:rPr>
      </w:pPr>
    </w:p>
    <w:p w14:paraId="66CE8D68" w14:textId="12380288" w:rsidR="00FB1D34" w:rsidRDefault="00A83287" w:rsidP="00474F67">
      <w:pPr>
        <w:rPr>
          <w:rFonts w:cs="Arial"/>
          <w:szCs w:val="22"/>
        </w:rPr>
      </w:pPr>
      <w:r>
        <w:rPr>
          <w:rFonts w:cs="Arial"/>
          <w:color w:val="FF0000"/>
          <w:szCs w:val="22"/>
        </w:rPr>
        <w:t xml:space="preserve">Accept any reasonable, developed response that demonstrates knowledge and understanding </w:t>
      </w:r>
      <w:r w:rsidR="00FC3A4F">
        <w:rPr>
          <w:rFonts w:cs="Arial"/>
          <w:color w:val="FF0000"/>
          <w:szCs w:val="22"/>
        </w:rPr>
        <w:t>of the purpose of break-even calculations</w:t>
      </w:r>
      <w:r w:rsidR="00A15317">
        <w:rPr>
          <w:rFonts w:cs="Arial"/>
          <w:color w:val="FF0000"/>
          <w:szCs w:val="22"/>
        </w:rPr>
        <w:t>.</w:t>
      </w:r>
    </w:p>
    <w:p w14:paraId="05A70743" w14:textId="77777777" w:rsidR="00FC3A4F" w:rsidRDefault="00FC3A4F" w:rsidP="00474F67">
      <w:pPr>
        <w:rPr>
          <w:rFonts w:cs="Arial"/>
          <w:szCs w:val="22"/>
        </w:rPr>
      </w:pPr>
    </w:p>
    <w:p w14:paraId="09BC8A38" w14:textId="378A7551" w:rsidR="00F4202E" w:rsidRPr="00055822" w:rsidRDefault="00C640B6" w:rsidP="00777990">
      <w:pPr>
        <w:pStyle w:val="Normalnumberedlist"/>
      </w:pPr>
      <w:bookmarkStart w:id="4" w:name="_Hlk100746296"/>
      <w:r>
        <w:t>Describe the main reason shareholders may be interested in the financial reporting of a company</w:t>
      </w:r>
      <w:bookmarkEnd w:id="4"/>
      <w:r w:rsidR="00A15317">
        <w:t>.</w:t>
      </w:r>
    </w:p>
    <w:p w14:paraId="5F697E9E" w14:textId="5599CF99" w:rsidR="00F4202E" w:rsidRDefault="00C640B6" w:rsidP="00055822">
      <w:pPr>
        <w:rPr>
          <w:rFonts w:cs="Arial"/>
          <w:color w:val="FF0000"/>
          <w:szCs w:val="22"/>
        </w:rPr>
      </w:pPr>
      <w:r>
        <w:rPr>
          <w:rFonts w:cs="Arial"/>
          <w:color w:val="FF0000"/>
          <w:szCs w:val="22"/>
        </w:rPr>
        <w:t>Shareholders want to know how much gross profit the business has made and whether there is enough to pay them dividends.</w:t>
      </w:r>
    </w:p>
    <w:p w14:paraId="26DB25D8" w14:textId="404799CC" w:rsidR="00172FAD" w:rsidRDefault="00172FAD" w:rsidP="00172FAD">
      <w:pPr>
        <w:rPr>
          <w:rFonts w:cs="Arial"/>
          <w:color w:val="FF0000"/>
          <w:szCs w:val="22"/>
        </w:rPr>
      </w:pPr>
    </w:p>
    <w:p w14:paraId="3391CB98" w14:textId="76AB082E" w:rsidR="00055822" w:rsidRDefault="00055822" w:rsidP="00055822">
      <w:pPr>
        <w:rPr>
          <w:rFonts w:cs="Arial"/>
          <w:szCs w:val="22"/>
        </w:rPr>
      </w:pPr>
      <w:r>
        <w:rPr>
          <w:rFonts w:cs="Arial"/>
          <w:color w:val="FF0000"/>
          <w:szCs w:val="22"/>
        </w:rPr>
        <w:t xml:space="preserve">Accept any reasonable, developed response that demonstrates knowledge and understanding </w:t>
      </w:r>
      <w:r w:rsidR="00A15317">
        <w:rPr>
          <w:rFonts w:cs="Arial"/>
          <w:color w:val="FF0000"/>
          <w:szCs w:val="22"/>
        </w:rPr>
        <w:t xml:space="preserve">of </w:t>
      </w:r>
      <w:r>
        <w:rPr>
          <w:rFonts w:cs="Arial"/>
          <w:color w:val="FF0000"/>
          <w:szCs w:val="22"/>
        </w:rPr>
        <w:t xml:space="preserve">the </w:t>
      </w:r>
      <w:r w:rsidR="00C640B6">
        <w:rPr>
          <w:rFonts w:cs="Arial"/>
          <w:color w:val="FF0000"/>
          <w:szCs w:val="22"/>
        </w:rPr>
        <w:t>main reasons for shareholders’ interests in financial reporting.</w:t>
      </w:r>
    </w:p>
    <w:p w14:paraId="04993C86" w14:textId="77777777" w:rsidR="004E5AEB" w:rsidRDefault="004E5AEB" w:rsidP="00474F67">
      <w:pPr>
        <w:rPr>
          <w:rFonts w:cs="Arial"/>
          <w:szCs w:val="22"/>
        </w:rPr>
      </w:pPr>
    </w:p>
    <w:p w14:paraId="394B4B82" w14:textId="673ABAB8" w:rsidR="00A77969" w:rsidRDefault="00C640B6" w:rsidP="00777990">
      <w:pPr>
        <w:pStyle w:val="Normalnumberedlist"/>
      </w:pPr>
      <w:r>
        <w:t>Explain how the management of a business could use financial reporting when conducting performance reviews.</w:t>
      </w:r>
    </w:p>
    <w:p w14:paraId="189C945E" w14:textId="6631935A" w:rsidR="00A77969" w:rsidRDefault="00C640B6" w:rsidP="005B357F">
      <w:pPr>
        <w:pStyle w:val="Answer"/>
        <w:ind w:left="0"/>
      </w:pPr>
      <w:r>
        <w:rPr>
          <w:color w:val="FF0000"/>
        </w:rPr>
        <w:t xml:space="preserve">Managers </w:t>
      </w:r>
      <w:r w:rsidR="00A15317">
        <w:rPr>
          <w:color w:val="FF0000"/>
        </w:rPr>
        <w:t>c</w:t>
      </w:r>
      <w:r>
        <w:rPr>
          <w:color w:val="FF0000"/>
        </w:rPr>
        <w:t>ould use the results from the financial accounting period to check whether financial targets had been achieved or not to discuss in their team’s performance review</w:t>
      </w:r>
      <w:r w:rsidR="00521384">
        <w:rPr>
          <w:color w:val="FF0000"/>
        </w:rPr>
        <w:t>.</w:t>
      </w:r>
    </w:p>
    <w:p w14:paraId="4480D86F" w14:textId="2011EEF3" w:rsidR="007C2DDF" w:rsidRDefault="007C2DDF" w:rsidP="00474F67">
      <w:pPr>
        <w:rPr>
          <w:rFonts w:cs="Arial"/>
          <w:szCs w:val="22"/>
        </w:rPr>
      </w:pPr>
    </w:p>
    <w:p w14:paraId="240C67CA" w14:textId="16EED657" w:rsidR="006E1028" w:rsidRDefault="000D0C13" w:rsidP="0065425D">
      <w:pPr>
        <w:rPr>
          <w:rFonts w:cs="Arial"/>
          <w:color w:val="FF0000"/>
          <w:szCs w:val="22"/>
        </w:rPr>
      </w:pPr>
      <w:r>
        <w:rPr>
          <w:rFonts w:cs="Arial"/>
          <w:color w:val="FF0000"/>
          <w:szCs w:val="22"/>
        </w:rPr>
        <w:t xml:space="preserve">Accept any reasonable, developed response that demonstrates knowledge and understanding of </w:t>
      </w:r>
      <w:r w:rsidR="00665D1E">
        <w:rPr>
          <w:rFonts w:cs="Arial"/>
          <w:color w:val="FF0000"/>
          <w:szCs w:val="22"/>
        </w:rPr>
        <w:t>manage</w:t>
      </w:r>
      <w:r w:rsidR="009E0850">
        <w:rPr>
          <w:rFonts w:cs="Arial"/>
          <w:color w:val="FF0000"/>
          <w:szCs w:val="22"/>
        </w:rPr>
        <w:t>ment</w:t>
      </w:r>
      <w:r w:rsidR="00665D1E">
        <w:rPr>
          <w:rFonts w:cs="Arial"/>
          <w:color w:val="FF0000"/>
          <w:szCs w:val="22"/>
        </w:rPr>
        <w:t xml:space="preserve"> use of financial statements in performance reviews</w:t>
      </w:r>
      <w:r w:rsidR="00521384">
        <w:rPr>
          <w:rFonts w:cs="Arial"/>
          <w:color w:val="FF0000"/>
          <w:szCs w:val="22"/>
        </w:rPr>
        <w:t>.</w:t>
      </w:r>
    </w:p>
    <w:p w14:paraId="0BF4CB5C" w14:textId="773136BA" w:rsidR="0065425D" w:rsidRDefault="0065425D" w:rsidP="0065425D">
      <w:pPr>
        <w:rPr>
          <w:rFonts w:cs="Arial"/>
          <w:szCs w:val="22"/>
        </w:rPr>
      </w:pPr>
    </w:p>
    <w:p w14:paraId="3F933B9C" w14:textId="3F06D4CA" w:rsidR="0065425D" w:rsidRDefault="00054567" w:rsidP="00777990">
      <w:pPr>
        <w:pStyle w:val="Normalnumberedlist"/>
      </w:pPr>
      <w:r>
        <w:t>Explain what a business’s suppliers might look for in the financial reports.</w:t>
      </w:r>
    </w:p>
    <w:p w14:paraId="0E62A40B" w14:textId="2B244DC0" w:rsidR="0065425D" w:rsidRDefault="00054567" w:rsidP="00054567">
      <w:pPr>
        <w:pStyle w:val="Answer"/>
        <w:ind w:left="0"/>
        <w:rPr>
          <w:color w:val="FF0000"/>
        </w:rPr>
      </w:pPr>
      <w:r>
        <w:rPr>
          <w:color w:val="FF0000"/>
        </w:rPr>
        <w:t>Suppliers might look at how much cash the business has</w:t>
      </w:r>
      <w:r w:rsidR="00521384">
        <w:rPr>
          <w:color w:val="FF0000"/>
        </w:rPr>
        <w:t>,</w:t>
      </w:r>
      <w:r>
        <w:rPr>
          <w:color w:val="FF0000"/>
        </w:rPr>
        <w:t xml:space="preserve"> to see if it has enough money to pay their invoices because they could go bankrupt if the business cannot pay for raw materials and other supplies</w:t>
      </w:r>
      <w:r w:rsidR="00521384">
        <w:rPr>
          <w:color w:val="FF0000"/>
        </w:rPr>
        <w:t>.</w:t>
      </w:r>
    </w:p>
    <w:p w14:paraId="2AC79631" w14:textId="77777777" w:rsidR="00521384" w:rsidRDefault="00521384" w:rsidP="00054567">
      <w:pPr>
        <w:pStyle w:val="Answer"/>
        <w:ind w:left="0"/>
        <w:rPr>
          <w:color w:val="FF0000"/>
        </w:rPr>
      </w:pPr>
    </w:p>
    <w:p w14:paraId="3CA930DD" w14:textId="45D9AEAA" w:rsidR="00054567" w:rsidRPr="00856A96" w:rsidRDefault="00856A96" w:rsidP="00856A96">
      <w:pPr>
        <w:rPr>
          <w:rFonts w:cs="Arial"/>
          <w:color w:val="FF0000"/>
          <w:szCs w:val="22"/>
        </w:rPr>
      </w:pPr>
      <w:r>
        <w:rPr>
          <w:rFonts w:cs="Arial"/>
          <w:color w:val="FF0000"/>
          <w:szCs w:val="22"/>
        </w:rPr>
        <w:t>Accept any reasonable, developed response that demonstrates knowledge and understanding of what suppliers would look for in financial reports</w:t>
      </w:r>
      <w:r w:rsidR="00521384">
        <w:rPr>
          <w:rFonts w:cs="Arial"/>
          <w:color w:val="FF0000"/>
          <w:szCs w:val="22"/>
        </w:rPr>
        <w:t>.</w:t>
      </w:r>
    </w:p>
    <w:p w14:paraId="793C01B3" w14:textId="205AC9DC" w:rsidR="0065425D" w:rsidRDefault="0065425D" w:rsidP="0065425D">
      <w:pPr>
        <w:rPr>
          <w:rFonts w:cs="Arial"/>
          <w:szCs w:val="22"/>
        </w:rPr>
      </w:pPr>
    </w:p>
    <w:p w14:paraId="55FEB591" w14:textId="5E61449F" w:rsidR="00080B3F" w:rsidRDefault="00BD4680" w:rsidP="00777990">
      <w:pPr>
        <w:pStyle w:val="Normalnumberedlist"/>
        <w:rPr>
          <w:rFonts w:cs="Arial"/>
          <w:szCs w:val="22"/>
        </w:rPr>
      </w:pPr>
      <w:bookmarkStart w:id="5" w:name="_Hlk100743050"/>
      <w:r>
        <w:t>Describe why employees may be interested in the financial reports of their employers.</w:t>
      </w:r>
    </w:p>
    <w:bookmarkEnd w:id="5"/>
    <w:p w14:paraId="1FB5D882" w14:textId="5DE78E9E" w:rsidR="005A086D" w:rsidRDefault="00BD4680" w:rsidP="0065425D">
      <w:pPr>
        <w:rPr>
          <w:rFonts w:cs="Arial"/>
          <w:color w:val="FF0000"/>
          <w:szCs w:val="22"/>
        </w:rPr>
      </w:pPr>
      <w:r>
        <w:rPr>
          <w:rFonts w:cs="Arial"/>
          <w:color w:val="FF0000"/>
          <w:szCs w:val="22"/>
        </w:rPr>
        <w:t>Employees are interested in whether the business is profitable, so they know their jobs are secure and if there is a chance for a pay rise.</w:t>
      </w:r>
    </w:p>
    <w:p w14:paraId="3D30B128" w14:textId="77777777" w:rsidR="008E6CD6" w:rsidRDefault="008E6CD6" w:rsidP="0065425D">
      <w:pPr>
        <w:rPr>
          <w:rFonts w:cs="Arial"/>
          <w:color w:val="FF0000"/>
          <w:szCs w:val="22"/>
        </w:rPr>
      </w:pPr>
    </w:p>
    <w:p w14:paraId="360D8424" w14:textId="7CB7507A" w:rsidR="0065425D" w:rsidRDefault="008E6CD6" w:rsidP="0065425D">
      <w:pPr>
        <w:rPr>
          <w:rFonts w:cs="Arial"/>
          <w:color w:val="FF0000"/>
          <w:szCs w:val="22"/>
        </w:rPr>
      </w:pPr>
      <w:r>
        <w:rPr>
          <w:rFonts w:cs="Arial"/>
          <w:color w:val="FF0000"/>
          <w:szCs w:val="22"/>
        </w:rPr>
        <w:t>A</w:t>
      </w:r>
      <w:r w:rsidR="0065425D">
        <w:rPr>
          <w:rFonts w:cs="Arial"/>
          <w:color w:val="FF0000"/>
          <w:szCs w:val="22"/>
        </w:rPr>
        <w:t xml:space="preserve">ccept any reasonable, developed response that demonstrates knowledge and understanding of </w:t>
      </w:r>
      <w:r w:rsidR="00BD4680">
        <w:rPr>
          <w:rFonts w:cs="Arial"/>
          <w:color w:val="FF0000"/>
          <w:szCs w:val="22"/>
        </w:rPr>
        <w:t xml:space="preserve">employees’ interests in the financial reporting of their employers. </w:t>
      </w:r>
    </w:p>
    <w:p w14:paraId="56D25C66" w14:textId="781FDF82" w:rsidR="00553899" w:rsidRDefault="00553899" w:rsidP="0065425D">
      <w:pPr>
        <w:rPr>
          <w:rFonts w:cs="Arial"/>
          <w:szCs w:val="22"/>
        </w:rPr>
      </w:pPr>
    </w:p>
    <w:p w14:paraId="1903B726" w14:textId="62EA4BF3" w:rsidR="00553899" w:rsidRDefault="00D416C0" w:rsidP="00777990">
      <w:pPr>
        <w:pStyle w:val="Normalnumberedlist"/>
        <w:rPr>
          <w:rFonts w:cs="Arial"/>
          <w:szCs w:val="22"/>
        </w:rPr>
      </w:pPr>
      <w:r>
        <w:t>Explain what</w:t>
      </w:r>
      <w:r w:rsidR="00EE237F">
        <w:t xml:space="preserve"> the</w:t>
      </w:r>
      <w:r>
        <w:t xml:space="preserve"> </w:t>
      </w:r>
      <w:r w:rsidR="00770C46">
        <w:t>PAYE</w:t>
      </w:r>
      <w:r w:rsidR="00EE237F">
        <w:t xml:space="preserve"> system does</w:t>
      </w:r>
      <w:r w:rsidR="00521384">
        <w:t>.</w:t>
      </w:r>
    </w:p>
    <w:p w14:paraId="172735C0" w14:textId="3F91BB58" w:rsidR="00D416C0" w:rsidRDefault="00EE237F" w:rsidP="00553899">
      <w:pPr>
        <w:rPr>
          <w:rFonts w:cs="Arial"/>
          <w:color w:val="FF0000"/>
          <w:szCs w:val="22"/>
        </w:rPr>
      </w:pPr>
      <w:r>
        <w:rPr>
          <w:rFonts w:cs="Arial"/>
          <w:color w:val="FF0000"/>
          <w:szCs w:val="22"/>
        </w:rPr>
        <w:t xml:space="preserve">PAYE is the system used by employers to act as tax collectors by deducting income tax from every worker’s wages before they receive them, </w:t>
      </w:r>
      <w:r w:rsidR="00521384">
        <w:rPr>
          <w:rFonts w:cs="Arial"/>
          <w:color w:val="FF0000"/>
          <w:szCs w:val="22"/>
        </w:rPr>
        <w:t>which is paid</w:t>
      </w:r>
      <w:r>
        <w:rPr>
          <w:rFonts w:cs="Arial"/>
          <w:color w:val="FF0000"/>
          <w:szCs w:val="22"/>
        </w:rPr>
        <w:t xml:space="preserve"> directly to the government</w:t>
      </w:r>
      <w:r w:rsidR="00521384">
        <w:rPr>
          <w:rFonts w:cs="Arial"/>
          <w:color w:val="FF0000"/>
          <w:szCs w:val="22"/>
        </w:rPr>
        <w:t>.</w:t>
      </w:r>
    </w:p>
    <w:p w14:paraId="1B1DD1E7" w14:textId="7CCB1D12" w:rsidR="00D416C0" w:rsidRDefault="00D416C0" w:rsidP="00553899">
      <w:pPr>
        <w:rPr>
          <w:rFonts w:cs="Arial"/>
          <w:color w:val="FF0000"/>
          <w:szCs w:val="22"/>
        </w:rPr>
      </w:pPr>
      <w:r>
        <w:rPr>
          <w:rFonts w:cs="Arial"/>
          <w:color w:val="FF0000"/>
          <w:szCs w:val="22"/>
        </w:rPr>
        <w:t xml:space="preserve"> </w:t>
      </w:r>
    </w:p>
    <w:p w14:paraId="3E95ED9E" w14:textId="54CCFF8D" w:rsidR="00553899" w:rsidRDefault="00553899" w:rsidP="00553899">
      <w:pPr>
        <w:rPr>
          <w:rFonts w:cs="Arial"/>
          <w:color w:val="FF0000"/>
          <w:szCs w:val="22"/>
        </w:rPr>
      </w:pPr>
      <w:r>
        <w:rPr>
          <w:rFonts w:cs="Arial"/>
          <w:color w:val="FF0000"/>
          <w:szCs w:val="22"/>
        </w:rPr>
        <w:lastRenderedPageBreak/>
        <w:t xml:space="preserve">Accept any reasonable, developed response that demonstrates knowledge and understanding of </w:t>
      </w:r>
      <w:r w:rsidR="00EE237F">
        <w:rPr>
          <w:rFonts w:cs="Arial"/>
          <w:color w:val="FF0000"/>
          <w:szCs w:val="22"/>
        </w:rPr>
        <w:t>PAYE</w:t>
      </w:r>
      <w:r w:rsidR="00521384">
        <w:rPr>
          <w:rFonts w:cs="Arial"/>
          <w:color w:val="FF0000"/>
          <w:szCs w:val="22"/>
        </w:rPr>
        <w:t>.</w:t>
      </w:r>
    </w:p>
    <w:p w14:paraId="7AE09447" w14:textId="14A551D2" w:rsidR="00D9396D" w:rsidRDefault="00D9396D" w:rsidP="00553899">
      <w:pPr>
        <w:rPr>
          <w:rFonts w:cs="Arial"/>
          <w:color w:val="FF0000"/>
          <w:szCs w:val="22"/>
        </w:rPr>
      </w:pPr>
    </w:p>
    <w:p w14:paraId="2F16E216" w14:textId="5B1ECF8D" w:rsidR="00D9396D" w:rsidRDefault="00D9396D" w:rsidP="00777990">
      <w:pPr>
        <w:pStyle w:val="Normalnumberedlist"/>
        <w:rPr>
          <w:rFonts w:cs="Arial"/>
          <w:szCs w:val="22"/>
        </w:rPr>
      </w:pPr>
      <w:r>
        <w:t xml:space="preserve">Explain </w:t>
      </w:r>
      <w:r w:rsidR="007570C0">
        <w:t xml:space="preserve">who pays </w:t>
      </w:r>
      <w:r w:rsidR="00521384">
        <w:t xml:space="preserve">value added tax </w:t>
      </w:r>
      <w:r w:rsidR="007570C0">
        <w:t>(VAT)</w:t>
      </w:r>
      <w:r>
        <w:t xml:space="preserve">. </w:t>
      </w:r>
    </w:p>
    <w:p w14:paraId="4E46037C" w14:textId="1CFE68A6" w:rsidR="00D9396D" w:rsidRDefault="007570C0" w:rsidP="00D9396D">
      <w:pPr>
        <w:rPr>
          <w:rFonts w:cs="Arial"/>
          <w:color w:val="FF0000"/>
          <w:szCs w:val="22"/>
        </w:rPr>
      </w:pPr>
      <w:r>
        <w:rPr>
          <w:rFonts w:cs="Arial"/>
          <w:color w:val="FF0000"/>
          <w:szCs w:val="22"/>
        </w:rPr>
        <w:t>VAT is a sales tax on most goods and services that is always paid for by the customer but has to be collected and paid to the government by the business selling the goods or services.</w:t>
      </w:r>
    </w:p>
    <w:p w14:paraId="571DAF41" w14:textId="77777777" w:rsidR="00D9396D" w:rsidRDefault="00D9396D" w:rsidP="00D9396D">
      <w:pPr>
        <w:rPr>
          <w:rFonts w:cs="Arial"/>
          <w:color w:val="FF0000"/>
          <w:szCs w:val="22"/>
        </w:rPr>
      </w:pPr>
    </w:p>
    <w:p w14:paraId="254099AA" w14:textId="11B26FE8" w:rsidR="00D9396D" w:rsidRDefault="00D9396D" w:rsidP="00D9396D">
      <w:pPr>
        <w:rPr>
          <w:rFonts w:cs="Arial"/>
          <w:color w:val="FF0000"/>
          <w:szCs w:val="22"/>
        </w:rPr>
      </w:pPr>
      <w:r>
        <w:rPr>
          <w:rFonts w:cs="Arial"/>
          <w:color w:val="FF0000"/>
          <w:szCs w:val="22"/>
        </w:rPr>
        <w:t xml:space="preserve">Accept any reasonable, developed response that demonstrates knowledge and understanding of </w:t>
      </w:r>
      <w:r w:rsidR="007570C0">
        <w:rPr>
          <w:rFonts w:cs="Arial"/>
          <w:color w:val="FF0000"/>
          <w:szCs w:val="22"/>
        </w:rPr>
        <w:t>VAT</w:t>
      </w:r>
      <w:r w:rsidR="00521384">
        <w:rPr>
          <w:rFonts w:cs="Arial"/>
          <w:color w:val="FF0000"/>
          <w:szCs w:val="22"/>
        </w:rPr>
        <w:t>.</w:t>
      </w:r>
    </w:p>
    <w:p w14:paraId="79CE7463" w14:textId="0053E50B" w:rsidR="00553899" w:rsidRDefault="00553899" w:rsidP="0065425D">
      <w:pPr>
        <w:rPr>
          <w:rFonts w:cs="Arial"/>
          <w:szCs w:val="22"/>
        </w:rPr>
      </w:pPr>
    </w:p>
    <w:p w14:paraId="2D8679D7" w14:textId="1AFCF258" w:rsidR="00553899" w:rsidRDefault="00553899" w:rsidP="0065425D">
      <w:pPr>
        <w:rPr>
          <w:rFonts w:cs="Arial"/>
          <w:szCs w:val="22"/>
        </w:rPr>
      </w:pPr>
    </w:p>
    <w:p w14:paraId="74E9D589" w14:textId="49B1D21E" w:rsidR="00553899" w:rsidRDefault="00553899" w:rsidP="0065425D">
      <w:pPr>
        <w:rPr>
          <w:rFonts w:cs="Arial"/>
          <w:szCs w:val="22"/>
        </w:rPr>
      </w:pPr>
    </w:p>
    <w:p w14:paraId="45D6B1B9" w14:textId="586CE477" w:rsidR="00553899" w:rsidRDefault="00553899" w:rsidP="0065425D">
      <w:pPr>
        <w:rPr>
          <w:rFonts w:cs="Arial"/>
          <w:szCs w:val="22"/>
        </w:rPr>
      </w:pPr>
    </w:p>
    <w:p w14:paraId="64859666" w14:textId="73E7B9D8" w:rsidR="00553899" w:rsidRDefault="00553899" w:rsidP="0065425D">
      <w:pPr>
        <w:rPr>
          <w:rFonts w:cs="Arial"/>
          <w:szCs w:val="22"/>
        </w:rPr>
      </w:pPr>
    </w:p>
    <w:p w14:paraId="1BD177CD" w14:textId="4DEDAF57" w:rsidR="00553899" w:rsidRDefault="00553899" w:rsidP="0065425D">
      <w:pPr>
        <w:rPr>
          <w:rFonts w:cs="Arial"/>
          <w:szCs w:val="22"/>
        </w:rPr>
      </w:pPr>
    </w:p>
    <w:p w14:paraId="326C7B77" w14:textId="06C95C6D" w:rsidR="00553899" w:rsidRDefault="00553899" w:rsidP="0065425D">
      <w:pPr>
        <w:rPr>
          <w:rFonts w:cs="Arial"/>
          <w:szCs w:val="22"/>
        </w:rPr>
      </w:pPr>
    </w:p>
    <w:p w14:paraId="75EB6D0E" w14:textId="63C39969" w:rsidR="00553899" w:rsidRDefault="00553899" w:rsidP="0065425D">
      <w:pPr>
        <w:rPr>
          <w:rFonts w:cs="Arial"/>
          <w:szCs w:val="22"/>
        </w:rPr>
      </w:pPr>
    </w:p>
    <w:p w14:paraId="61E13D90" w14:textId="77777777" w:rsidR="00553899" w:rsidRPr="0065425D" w:rsidRDefault="00553899" w:rsidP="0065425D">
      <w:pPr>
        <w:rPr>
          <w:rFonts w:cs="Arial"/>
          <w:szCs w:val="22"/>
        </w:rPr>
      </w:pPr>
    </w:p>
    <w:sectPr w:rsidR="00553899" w:rsidRPr="0065425D"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1CA91" w14:textId="77777777" w:rsidR="00A83B70" w:rsidRDefault="00A83B70">
      <w:pPr>
        <w:spacing w:before="0" w:after="0"/>
      </w:pPr>
      <w:r>
        <w:separator/>
      </w:r>
    </w:p>
  </w:endnote>
  <w:endnote w:type="continuationSeparator" w:id="0">
    <w:p w14:paraId="08882332" w14:textId="77777777" w:rsidR="00A83B70" w:rsidRDefault="00A83B7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0A9ECB58" w:rsidR="00110217" w:rsidRPr="00F03E33" w:rsidRDefault="00777990"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08EB927D" wp14:editId="26C07470">
          <wp:simplePos x="0" y="0"/>
          <wp:positionH relativeFrom="margin">
            <wp:posOffset>5567680</wp:posOffset>
          </wp:positionH>
          <wp:positionV relativeFrom="margin">
            <wp:posOffset>8736330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fldChar w:fldCharType="begin"/>
    </w:r>
    <w:r>
      <w:instrText xml:space="preserve"> NUMPAGES   \* MERGEFORMAT </w:instrText>
    </w:r>
    <w:r>
      <w:fldChar w:fldCharType="separate"/>
    </w:r>
    <w:r w:rsidR="00F03E33">
      <w:t>1</w:t>
    </w:r>
    <w:r>
      <w:fldChar w:fldCharType="end"/>
    </w:r>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0799" w14:textId="77777777" w:rsidR="00A83B70" w:rsidRDefault="00A83B70">
      <w:pPr>
        <w:spacing w:before="0" w:after="0"/>
      </w:pPr>
      <w:r>
        <w:separator/>
      </w:r>
    </w:p>
  </w:footnote>
  <w:footnote w:type="continuationSeparator" w:id="0">
    <w:p w14:paraId="20834A39" w14:textId="77777777" w:rsidR="00A83B70" w:rsidRDefault="00A83B7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CA034D2"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A15317">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062A9F4"/>
    <w:lvl w:ilvl="0">
      <w:start w:val="1"/>
      <w:numFmt w:val="decimal"/>
      <w:lvlText w:val="%1."/>
      <w:lvlJc w:val="left"/>
      <w:pPr>
        <w:tabs>
          <w:tab w:val="num" w:pos="360"/>
        </w:tabs>
        <w:ind w:left="360" w:hanging="360"/>
      </w:pPr>
    </w:lvl>
  </w:abstractNum>
  <w:abstractNum w:abstractNumId="1" w15:restartNumberingAfterBreak="0">
    <w:nsid w:val="0A5918F6"/>
    <w:multiLevelType w:val="hybridMultilevel"/>
    <w:tmpl w:val="B01CA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1D360E"/>
    <w:multiLevelType w:val="hybridMultilevel"/>
    <w:tmpl w:val="D1E00FC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1"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8636A99"/>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D4634CC"/>
    <w:multiLevelType w:val="hybridMultilevel"/>
    <w:tmpl w:val="1F22CAA4"/>
    <w:lvl w:ilvl="0" w:tplc="D4AEA8FA">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3534018">
    <w:abstractNumId w:val="5"/>
  </w:num>
  <w:num w:numId="2" w16cid:durableId="1284001190">
    <w:abstractNumId w:val="23"/>
  </w:num>
  <w:num w:numId="3" w16cid:durableId="837964544">
    <w:abstractNumId w:val="30"/>
  </w:num>
  <w:num w:numId="4" w16cid:durableId="1399129464">
    <w:abstractNumId w:val="25"/>
  </w:num>
  <w:num w:numId="5" w16cid:durableId="2057852002">
    <w:abstractNumId w:val="9"/>
  </w:num>
  <w:num w:numId="6" w16cid:durableId="1858305044">
    <w:abstractNumId w:val="24"/>
  </w:num>
  <w:num w:numId="7" w16cid:durableId="1387487873">
    <w:abstractNumId w:val="9"/>
  </w:num>
  <w:num w:numId="8" w16cid:durableId="531118678">
    <w:abstractNumId w:val="2"/>
  </w:num>
  <w:num w:numId="9" w16cid:durableId="1723138623">
    <w:abstractNumId w:val="9"/>
    <w:lvlOverride w:ilvl="0">
      <w:startOverride w:val="1"/>
    </w:lvlOverride>
  </w:num>
  <w:num w:numId="10" w16cid:durableId="1971084199">
    <w:abstractNumId w:val="26"/>
  </w:num>
  <w:num w:numId="11" w16cid:durableId="1673143915">
    <w:abstractNumId w:val="22"/>
  </w:num>
  <w:num w:numId="12" w16cid:durableId="8996002">
    <w:abstractNumId w:val="7"/>
  </w:num>
  <w:num w:numId="13" w16cid:durableId="510685561">
    <w:abstractNumId w:val="19"/>
  </w:num>
  <w:num w:numId="14" w16cid:durableId="2042437179">
    <w:abstractNumId w:val="27"/>
  </w:num>
  <w:num w:numId="15" w16cid:durableId="1753425589">
    <w:abstractNumId w:val="17"/>
  </w:num>
  <w:num w:numId="16" w16cid:durableId="1566451713">
    <w:abstractNumId w:val="8"/>
  </w:num>
  <w:num w:numId="17" w16cid:durableId="1991329337">
    <w:abstractNumId w:val="32"/>
  </w:num>
  <w:num w:numId="18" w16cid:durableId="184562883">
    <w:abstractNumId w:val="33"/>
  </w:num>
  <w:num w:numId="19" w16cid:durableId="2003510944">
    <w:abstractNumId w:val="4"/>
  </w:num>
  <w:num w:numId="20" w16cid:durableId="249391266">
    <w:abstractNumId w:val="3"/>
  </w:num>
  <w:num w:numId="21" w16cid:durableId="2006545159">
    <w:abstractNumId w:val="15"/>
  </w:num>
  <w:num w:numId="22" w16cid:durableId="1687365810">
    <w:abstractNumId w:val="15"/>
    <w:lvlOverride w:ilvl="0">
      <w:startOverride w:val="1"/>
    </w:lvlOverride>
  </w:num>
  <w:num w:numId="23" w16cid:durableId="1826239871">
    <w:abstractNumId w:val="31"/>
  </w:num>
  <w:num w:numId="24" w16cid:durableId="1784567412">
    <w:abstractNumId w:val="15"/>
    <w:lvlOverride w:ilvl="0">
      <w:startOverride w:val="1"/>
    </w:lvlOverride>
  </w:num>
  <w:num w:numId="25" w16cid:durableId="497232652">
    <w:abstractNumId w:val="15"/>
    <w:lvlOverride w:ilvl="0">
      <w:startOverride w:val="1"/>
    </w:lvlOverride>
  </w:num>
  <w:num w:numId="26" w16cid:durableId="1498381954">
    <w:abstractNumId w:val="16"/>
  </w:num>
  <w:num w:numId="27" w16cid:durableId="669795222">
    <w:abstractNumId w:val="28"/>
  </w:num>
  <w:num w:numId="28" w16cid:durableId="1469979974">
    <w:abstractNumId w:val="15"/>
    <w:lvlOverride w:ilvl="0">
      <w:startOverride w:val="1"/>
    </w:lvlOverride>
  </w:num>
  <w:num w:numId="29" w16cid:durableId="315258996">
    <w:abstractNumId w:val="29"/>
  </w:num>
  <w:num w:numId="30" w16cid:durableId="46228927">
    <w:abstractNumId w:val="15"/>
  </w:num>
  <w:num w:numId="31" w16cid:durableId="383872024">
    <w:abstractNumId w:val="15"/>
    <w:lvlOverride w:ilvl="0">
      <w:startOverride w:val="1"/>
    </w:lvlOverride>
  </w:num>
  <w:num w:numId="32" w16cid:durableId="1562518114">
    <w:abstractNumId w:val="15"/>
    <w:lvlOverride w:ilvl="0">
      <w:startOverride w:val="1"/>
    </w:lvlOverride>
  </w:num>
  <w:num w:numId="33" w16cid:durableId="1356810566">
    <w:abstractNumId w:val="0"/>
  </w:num>
  <w:num w:numId="34" w16cid:durableId="2108236086">
    <w:abstractNumId w:val="18"/>
  </w:num>
  <w:num w:numId="35" w16cid:durableId="2972260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5570950">
    <w:abstractNumId w:val="12"/>
  </w:num>
  <w:num w:numId="37" w16cid:durableId="1408766390">
    <w:abstractNumId w:val="14"/>
  </w:num>
  <w:num w:numId="38" w16cid:durableId="199050419">
    <w:abstractNumId w:val="13"/>
  </w:num>
  <w:num w:numId="39" w16cid:durableId="1940944179">
    <w:abstractNumId w:val="11"/>
  </w:num>
  <w:num w:numId="40" w16cid:durableId="46075489">
    <w:abstractNumId w:val="10"/>
  </w:num>
  <w:num w:numId="41" w16cid:durableId="912399156">
    <w:abstractNumId w:val="20"/>
  </w:num>
  <w:num w:numId="42" w16cid:durableId="1265188075">
    <w:abstractNumId w:val="34"/>
  </w:num>
  <w:num w:numId="43" w16cid:durableId="1850023559">
    <w:abstractNumId w:val="35"/>
  </w:num>
  <w:num w:numId="44" w16cid:durableId="1019430667">
    <w:abstractNumId w:val="6"/>
  </w:num>
  <w:num w:numId="45" w16cid:durableId="1286153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9C7"/>
    <w:rsid w:val="00015911"/>
    <w:rsid w:val="00054567"/>
    <w:rsid w:val="00055822"/>
    <w:rsid w:val="000611CC"/>
    <w:rsid w:val="00080B3F"/>
    <w:rsid w:val="00082C62"/>
    <w:rsid w:val="000B231F"/>
    <w:rsid w:val="000D0C13"/>
    <w:rsid w:val="000E194B"/>
    <w:rsid w:val="00101F75"/>
    <w:rsid w:val="00110217"/>
    <w:rsid w:val="00152AC3"/>
    <w:rsid w:val="00154D99"/>
    <w:rsid w:val="00156399"/>
    <w:rsid w:val="0015694B"/>
    <w:rsid w:val="00156AF3"/>
    <w:rsid w:val="00172FAD"/>
    <w:rsid w:val="00175D9F"/>
    <w:rsid w:val="0019491D"/>
    <w:rsid w:val="001F1AD1"/>
    <w:rsid w:val="001F74AD"/>
    <w:rsid w:val="002B4246"/>
    <w:rsid w:val="002D07A8"/>
    <w:rsid w:val="003405EA"/>
    <w:rsid w:val="0039798F"/>
    <w:rsid w:val="003B4FF0"/>
    <w:rsid w:val="003F7F14"/>
    <w:rsid w:val="00404B31"/>
    <w:rsid w:val="00471132"/>
    <w:rsid w:val="00474F67"/>
    <w:rsid w:val="0048500D"/>
    <w:rsid w:val="00497A33"/>
    <w:rsid w:val="004E4027"/>
    <w:rsid w:val="004E5AEB"/>
    <w:rsid w:val="004F01BF"/>
    <w:rsid w:val="00521384"/>
    <w:rsid w:val="00524E1B"/>
    <w:rsid w:val="005439AD"/>
    <w:rsid w:val="00553899"/>
    <w:rsid w:val="00596BE9"/>
    <w:rsid w:val="005A086D"/>
    <w:rsid w:val="005B357F"/>
    <w:rsid w:val="005B5858"/>
    <w:rsid w:val="006124C0"/>
    <w:rsid w:val="006135C0"/>
    <w:rsid w:val="00650C0A"/>
    <w:rsid w:val="0065425D"/>
    <w:rsid w:val="00661461"/>
    <w:rsid w:val="006642FD"/>
    <w:rsid w:val="00665D1E"/>
    <w:rsid w:val="006807B0"/>
    <w:rsid w:val="00691B95"/>
    <w:rsid w:val="006B798A"/>
    <w:rsid w:val="006D3AA3"/>
    <w:rsid w:val="006D4994"/>
    <w:rsid w:val="006D7071"/>
    <w:rsid w:val="006E1028"/>
    <w:rsid w:val="006E19C2"/>
    <w:rsid w:val="006F7BAF"/>
    <w:rsid w:val="00716C55"/>
    <w:rsid w:val="007411E9"/>
    <w:rsid w:val="007570C0"/>
    <w:rsid w:val="00770C46"/>
    <w:rsid w:val="00777990"/>
    <w:rsid w:val="00781C57"/>
    <w:rsid w:val="00797FA7"/>
    <w:rsid w:val="007C2DDF"/>
    <w:rsid w:val="00856A96"/>
    <w:rsid w:val="00883880"/>
    <w:rsid w:val="008C1F1C"/>
    <w:rsid w:val="008D47A6"/>
    <w:rsid w:val="008E6CD6"/>
    <w:rsid w:val="009223FC"/>
    <w:rsid w:val="009372F9"/>
    <w:rsid w:val="00975568"/>
    <w:rsid w:val="009947BC"/>
    <w:rsid w:val="009975A0"/>
    <w:rsid w:val="009A2804"/>
    <w:rsid w:val="009C5C6E"/>
    <w:rsid w:val="009E0850"/>
    <w:rsid w:val="00A15317"/>
    <w:rsid w:val="00A2454C"/>
    <w:rsid w:val="00A77969"/>
    <w:rsid w:val="00A82DCC"/>
    <w:rsid w:val="00A83287"/>
    <w:rsid w:val="00A83B70"/>
    <w:rsid w:val="00AB28B9"/>
    <w:rsid w:val="00AE245C"/>
    <w:rsid w:val="00AE2A38"/>
    <w:rsid w:val="00B054EC"/>
    <w:rsid w:val="00B30452"/>
    <w:rsid w:val="00B53C68"/>
    <w:rsid w:val="00B634AC"/>
    <w:rsid w:val="00B76B8A"/>
    <w:rsid w:val="00BA7227"/>
    <w:rsid w:val="00BC4153"/>
    <w:rsid w:val="00BD4680"/>
    <w:rsid w:val="00BE2C21"/>
    <w:rsid w:val="00C01D20"/>
    <w:rsid w:val="00C06474"/>
    <w:rsid w:val="00C202BF"/>
    <w:rsid w:val="00C243BA"/>
    <w:rsid w:val="00C36CB1"/>
    <w:rsid w:val="00C640B6"/>
    <w:rsid w:val="00C858D7"/>
    <w:rsid w:val="00C92F19"/>
    <w:rsid w:val="00CC3B85"/>
    <w:rsid w:val="00CD0DD6"/>
    <w:rsid w:val="00CE24A4"/>
    <w:rsid w:val="00D073BC"/>
    <w:rsid w:val="00D416C0"/>
    <w:rsid w:val="00D51C40"/>
    <w:rsid w:val="00D56B82"/>
    <w:rsid w:val="00D65FE8"/>
    <w:rsid w:val="00D762F2"/>
    <w:rsid w:val="00D9396D"/>
    <w:rsid w:val="00DA2485"/>
    <w:rsid w:val="00DA67A1"/>
    <w:rsid w:val="00DE29A8"/>
    <w:rsid w:val="00E42EAF"/>
    <w:rsid w:val="00E86A57"/>
    <w:rsid w:val="00EC4112"/>
    <w:rsid w:val="00EE237F"/>
    <w:rsid w:val="00F03E33"/>
    <w:rsid w:val="00F049A6"/>
    <w:rsid w:val="00F15749"/>
    <w:rsid w:val="00F23AA7"/>
    <w:rsid w:val="00F4202E"/>
    <w:rsid w:val="00F42A36"/>
    <w:rsid w:val="00F82617"/>
    <w:rsid w:val="00F83FC6"/>
    <w:rsid w:val="00F967EC"/>
    <w:rsid w:val="00FB1D34"/>
    <w:rsid w:val="00FC2995"/>
    <w:rsid w:val="00FC3A4F"/>
    <w:rsid w:val="00FD52DA"/>
    <w:rsid w:val="00FE14E5"/>
    <w:rsid w:val="00FF2FC2"/>
    <w:rsid w:val="00FF31C2"/>
    <w:rsid w:val="00FF3E4A"/>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20</cp:revision>
  <cp:lastPrinted>2013-05-15T12:05:00Z</cp:lastPrinted>
  <dcterms:created xsi:type="dcterms:W3CDTF">2022-04-13T10:58:00Z</dcterms:created>
  <dcterms:modified xsi:type="dcterms:W3CDTF">2022-08-30T16:44:00Z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