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EED0" w14:textId="6AC6C86C" w:rsidR="00E07275" w:rsidRDefault="00E07275" w:rsidP="00E07275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8F145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6703CD05" w14:textId="77777777" w:rsidR="00E07275" w:rsidRPr="008F1456" w:rsidRDefault="00E07275" w:rsidP="00E07275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6C52EDE7" w14:textId="6CEC6A58" w:rsidR="00D9281F" w:rsidRPr="007507EF" w:rsidRDefault="00E07275" w:rsidP="007507EF">
      <w:pPr>
        <w:pStyle w:val="Heading1"/>
      </w:pPr>
      <w:r w:rsidRPr="007507EF">
        <w:t>Worksheet 10: Environmental performance measures</w:t>
      </w:r>
      <w:r w:rsidR="00D9281F" w:rsidRPr="007507EF">
        <w:t xml:space="preserve"> </w:t>
      </w:r>
      <w:r w:rsidR="004761E1" w:rsidRPr="007507EF">
        <w:t>(</w:t>
      </w:r>
      <w:r w:rsidR="00425585" w:rsidRPr="007507EF">
        <w:t>t</w:t>
      </w:r>
      <w:r w:rsidR="004761E1" w:rsidRPr="007507EF">
        <w:t>utor)</w:t>
      </w:r>
    </w:p>
    <w:p w14:paraId="7A3D2261" w14:textId="70B3D61E" w:rsidR="00D9281F" w:rsidRDefault="004761E1" w:rsidP="00962CA2">
      <w:pPr>
        <w:pStyle w:val="ListParagraph"/>
        <w:numPr>
          <w:ilvl w:val="0"/>
          <w:numId w:val="4"/>
        </w:numPr>
      </w:pPr>
      <w:r>
        <w:t>Describe the purpose of an EPC</w:t>
      </w:r>
      <w:r w:rsidR="00970E09">
        <w:t>.</w:t>
      </w:r>
      <w:r>
        <w:t xml:space="preserve"> </w:t>
      </w:r>
    </w:p>
    <w:p w14:paraId="4AF4F3C8" w14:textId="4FB261C1" w:rsidR="004761E1" w:rsidRDefault="004761E1" w:rsidP="00D9281F"/>
    <w:p w14:paraId="095CF5FE" w14:textId="39E4B321" w:rsidR="004761E1" w:rsidRPr="006136B0" w:rsidRDefault="00970E09" w:rsidP="00D9281F">
      <w:pPr>
        <w:rPr>
          <w:bCs/>
          <w:color w:val="FF0000"/>
        </w:rPr>
      </w:pPr>
      <w:r w:rsidRPr="006136B0">
        <w:rPr>
          <w:bCs/>
          <w:color w:val="FF0000"/>
        </w:rPr>
        <w:t xml:space="preserve">An </w:t>
      </w:r>
      <w:r w:rsidR="004761E1" w:rsidRPr="006136B0">
        <w:rPr>
          <w:bCs/>
          <w:color w:val="FF0000"/>
        </w:rPr>
        <w:t>EPC outline</w:t>
      </w:r>
      <w:r w:rsidRPr="006136B0">
        <w:rPr>
          <w:bCs/>
          <w:color w:val="FF0000"/>
        </w:rPr>
        <w:t>s</w:t>
      </w:r>
      <w:r w:rsidR="004761E1" w:rsidRPr="006136B0">
        <w:rPr>
          <w:bCs/>
          <w:color w:val="FF0000"/>
        </w:rPr>
        <w:t xml:space="preserve"> the energy performance of a building and provide</w:t>
      </w:r>
      <w:r w:rsidRPr="006136B0">
        <w:rPr>
          <w:bCs/>
          <w:color w:val="FF0000"/>
        </w:rPr>
        <w:t>s</w:t>
      </w:r>
      <w:r w:rsidR="004761E1" w:rsidRPr="006136B0">
        <w:rPr>
          <w:bCs/>
          <w:color w:val="FF0000"/>
        </w:rPr>
        <w:t xml:space="preserve"> suggestions </w:t>
      </w:r>
      <w:r w:rsidRPr="006136B0">
        <w:rPr>
          <w:bCs/>
          <w:color w:val="FF0000"/>
        </w:rPr>
        <w:t>for</w:t>
      </w:r>
      <w:r w:rsidR="004761E1" w:rsidRPr="006136B0">
        <w:rPr>
          <w:bCs/>
          <w:color w:val="FF0000"/>
        </w:rPr>
        <w:t xml:space="preserve"> how to improve an energy rating. An energy assessor will issue an EPC and outline </w:t>
      </w:r>
      <w:r w:rsidRPr="006136B0">
        <w:rPr>
          <w:bCs/>
          <w:color w:val="FF0000"/>
        </w:rPr>
        <w:t>the c</w:t>
      </w:r>
      <w:r w:rsidR="004761E1" w:rsidRPr="006136B0">
        <w:rPr>
          <w:bCs/>
          <w:color w:val="FF0000"/>
        </w:rPr>
        <w:t>osts associated with predicted energy use.</w:t>
      </w:r>
    </w:p>
    <w:p w14:paraId="68339BB3" w14:textId="66E66E54" w:rsidR="004761E1" w:rsidRPr="006136B0" w:rsidRDefault="004761E1" w:rsidP="00D9281F">
      <w:pPr>
        <w:rPr>
          <w:bCs/>
        </w:rPr>
      </w:pPr>
    </w:p>
    <w:p w14:paraId="31237BEF" w14:textId="2587020E" w:rsidR="004761E1" w:rsidRPr="006136B0" w:rsidRDefault="004761E1" w:rsidP="00962CA2">
      <w:pPr>
        <w:pStyle w:val="ListParagraph"/>
        <w:numPr>
          <w:ilvl w:val="0"/>
          <w:numId w:val="4"/>
        </w:numPr>
        <w:rPr>
          <w:bCs/>
          <w:szCs w:val="22"/>
        </w:rPr>
      </w:pPr>
      <w:r w:rsidRPr="006136B0">
        <w:rPr>
          <w:bCs/>
          <w:szCs w:val="22"/>
        </w:rPr>
        <w:t>Explain what is meant by the term life cycle assessment</w:t>
      </w:r>
      <w:r w:rsidR="00970E09" w:rsidRPr="006136B0">
        <w:rPr>
          <w:bCs/>
          <w:szCs w:val="22"/>
        </w:rPr>
        <w:t>.</w:t>
      </w:r>
      <w:r w:rsidRPr="006136B0">
        <w:rPr>
          <w:bCs/>
          <w:szCs w:val="22"/>
        </w:rPr>
        <w:t xml:space="preserve"> </w:t>
      </w:r>
    </w:p>
    <w:p w14:paraId="57C9BC30" w14:textId="77777777" w:rsidR="004761E1" w:rsidRPr="006136B0" w:rsidRDefault="004761E1" w:rsidP="00D9281F">
      <w:pPr>
        <w:rPr>
          <w:rFonts w:eastAsia="MS PGothic" w:cs="MS PGothic"/>
          <w:bCs/>
          <w:color w:val="FF0000"/>
          <w:kern w:val="24"/>
          <w:szCs w:val="22"/>
        </w:rPr>
      </w:pPr>
    </w:p>
    <w:p w14:paraId="73E2E9E9" w14:textId="6070649A" w:rsidR="004761E1" w:rsidRPr="00E07275" w:rsidRDefault="004761E1" w:rsidP="00D9281F">
      <w:pPr>
        <w:rPr>
          <w:bCs/>
          <w:color w:val="FF0000"/>
        </w:rPr>
      </w:pP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Life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>c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ycle assessments are carried out to evaluate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 xml:space="preserve">the 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environmental impact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 xml:space="preserve">of a building 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throughout </w:t>
      </w:r>
      <w:r w:rsidR="00970E09" w:rsidRPr="006136B0">
        <w:rPr>
          <w:rFonts w:eastAsia="MS PGothic" w:cs="MS PGothic"/>
          <w:bCs/>
          <w:color w:val="FF0000"/>
          <w:kern w:val="24"/>
          <w:szCs w:val="22"/>
        </w:rPr>
        <w:t>its</w:t>
      </w:r>
      <w:r w:rsidRPr="006136B0">
        <w:rPr>
          <w:rFonts w:eastAsia="MS PGothic" w:cs="MS PGothic"/>
          <w:bCs/>
          <w:color w:val="FF0000"/>
          <w:kern w:val="24"/>
          <w:szCs w:val="22"/>
        </w:rPr>
        <w:t xml:space="preserve"> lifespan.</w:t>
      </w:r>
    </w:p>
    <w:p w14:paraId="31B55CBE" w14:textId="1DDAC6BC" w:rsidR="004761E1" w:rsidRPr="006136B0" w:rsidRDefault="004761E1" w:rsidP="00D9281F">
      <w:pPr>
        <w:rPr>
          <w:bCs/>
        </w:rPr>
      </w:pPr>
    </w:p>
    <w:p w14:paraId="6D06DC62" w14:textId="4FE3CA9A" w:rsidR="004761E1" w:rsidRPr="006136B0" w:rsidRDefault="004761E1" w:rsidP="00962CA2">
      <w:pPr>
        <w:pStyle w:val="ListParagraph"/>
        <w:numPr>
          <w:ilvl w:val="0"/>
          <w:numId w:val="4"/>
        </w:numPr>
        <w:rPr>
          <w:bCs/>
        </w:rPr>
      </w:pPr>
      <w:r w:rsidRPr="006136B0">
        <w:rPr>
          <w:bCs/>
        </w:rPr>
        <w:t xml:space="preserve">Explain one technique </w:t>
      </w:r>
      <w:r w:rsidR="007A30BA" w:rsidRPr="006136B0">
        <w:rPr>
          <w:bCs/>
        </w:rPr>
        <w:t xml:space="preserve">that </w:t>
      </w:r>
      <w:r w:rsidRPr="006136B0">
        <w:rPr>
          <w:bCs/>
        </w:rPr>
        <w:t xml:space="preserve">can </w:t>
      </w:r>
      <w:r w:rsidR="007A30BA" w:rsidRPr="006136B0">
        <w:rPr>
          <w:bCs/>
        </w:rPr>
        <w:t xml:space="preserve">be </w:t>
      </w:r>
      <w:r w:rsidRPr="006136B0">
        <w:rPr>
          <w:bCs/>
        </w:rPr>
        <w:t>incorporate</w:t>
      </w:r>
      <w:r w:rsidR="007A30BA" w:rsidRPr="006136B0">
        <w:rPr>
          <w:bCs/>
        </w:rPr>
        <w:t>d</w:t>
      </w:r>
      <w:r w:rsidRPr="006136B0">
        <w:rPr>
          <w:bCs/>
        </w:rPr>
        <w:t xml:space="preserve"> into </w:t>
      </w:r>
      <w:r w:rsidR="007A30BA" w:rsidRPr="006136B0">
        <w:rPr>
          <w:bCs/>
        </w:rPr>
        <w:t xml:space="preserve">the design of </w:t>
      </w:r>
      <w:r w:rsidRPr="006136B0">
        <w:rPr>
          <w:bCs/>
        </w:rPr>
        <w:t>a building to reduce water usage</w:t>
      </w:r>
      <w:r w:rsidR="007A30BA" w:rsidRPr="006136B0">
        <w:rPr>
          <w:bCs/>
        </w:rPr>
        <w:t>.</w:t>
      </w:r>
    </w:p>
    <w:p w14:paraId="49071872" w14:textId="0D4B1ED7" w:rsidR="004761E1" w:rsidRPr="00C11840" w:rsidRDefault="00C11840" w:rsidP="00D9281F">
      <w:pPr>
        <w:rPr>
          <w:bCs/>
          <w:color w:val="FF0000"/>
        </w:rPr>
      </w:pPr>
      <w:r w:rsidRPr="00C11840">
        <w:rPr>
          <w:bCs/>
          <w:color w:val="FF0000"/>
        </w:rPr>
        <w:t>Answers may include:</w:t>
      </w:r>
    </w:p>
    <w:p w14:paraId="18BC25A2" w14:textId="000FF270" w:rsidR="00C11840" w:rsidRPr="00C11840" w:rsidRDefault="00C11840" w:rsidP="00C11840">
      <w:pPr>
        <w:pStyle w:val="ListParagraph"/>
        <w:numPr>
          <w:ilvl w:val="0"/>
          <w:numId w:val="7"/>
        </w:numPr>
        <w:rPr>
          <w:rFonts w:eastAsia="MS PGothic" w:cs="MS PGothic"/>
          <w:bCs/>
          <w:color w:val="FF0000"/>
          <w:kern w:val="24"/>
          <w:szCs w:val="22"/>
        </w:rPr>
      </w:pPr>
      <w:r>
        <w:rPr>
          <w:rFonts w:eastAsia="MS PGothic" w:cs="MS PGothic"/>
          <w:bCs/>
          <w:color w:val="FF0000"/>
          <w:kern w:val="24"/>
          <w:szCs w:val="22"/>
        </w:rPr>
        <w:t>I</w:t>
      </w:r>
      <w:r w:rsidR="004761E1" w:rsidRPr="00C11840">
        <w:rPr>
          <w:rFonts w:eastAsia="MS PGothic" w:cs="MS PGothic"/>
          <w:bCs/>
          <w:color w:val="FF0000"/>
          <w:kern w:val="24"/>
          <w:szCs w:val="22"/>
        </w:rPr>
        <w:t>mplementing grey water recycling</w:t>
      </w:r>
      <w:r w:rsidR="00475FAF">
        <w:rPr>
          <w:rFonts w:eastAsia="MS PGothic" w:cs="MS PGothic"/>
          <w:bCs/>
          <w:color w:val="FF0000"/>
          <w:kern w:val="24"/>
          <w:szCs w:val="22"/>
        </w:rPr>
        <w:t>.</w:t>
      </w:r>
    </w:p>
    <w:p w14:paraId="15535F26" w14:textId="7B304CBF" w:rsidR="004761E1" w:rsidRPr="00C11840" w:rsidRDefault="00C11840" w:rsidP="00C11840">
      <w:pPr>
        <w:pStyle w:val="ListParagraph"/>
        <w:numPr>
          <w:ilvl w:val="0"/>
          <w:numId w:val="7"/>
        </w:numPr>
        <w:rPr>
          <w:bCs/>
          <w:color w:val="FF0000"/>
          <w:szCs w:val="22"/>
        </w:rPr>
      </w:pPr>
      <w:r w:rsidRPr="00C11840">
        <w:rPr>
          <w:rFonts w:eastAsia="MS PGothic" w:cs="MS PGothic"/>
          <w:bCs/>
          <w:color w:val="FF0000"/>
          <w:kern w:val="24"/>
          <w:szCs w:val="22"/>
        </w:rPr>
        <w:t xml:space="preserve">Installing </w:t>
      </w:r>
      <w:r w:rsidR="004761E1" w:rsidRPr="00C11840">
        <w:rPr>
          <w:rFonts w:eastAsia="MS PGothic" w:cs="MS PGothic"/>
          <w:bCs/>
          <w:color w:val="FF0000"/>
          <w:kern w:val="24"/>
          <w:szCs w:val="22"/>
        </w:rPr>
        <w:t>rainwater harvesting systems in buildings to reduce reliance on water sources.</w:t>
      </w:r>
      <w:r w:rsidR="004B4328" w:rsidRPr="00C11840">
        <w:rPr>
          <w:rFonts w:eastAsia="MS PGothic" w:cs="MS PGothic"/>
          <w:bCs/>
          <w:color w:val="FF0000"/>
          <w:kern w:val="24"/>
          <w:szCs w:val="22"/>
        </w:rPr>
        <w:t xml:space="preserve"> </w:t>
      </w:r>
    </w:p>
    <w:p w14:paraId="729D257F" w14:textId="475067CE" w:rsidR="004761E1" w:rsidRDefault="004761E1" w:rsidP="00D9281F"/>
    <w:p w14:paraId="76A6EA07" w14:textId="52D050D8" w:rsidR="00E33CDB" w:rsidRDefault="00E33CDB" w:rsidP="006136B0">
      <w:pPr>
        <w:pStyle w:val="ListParagraph"/>
        <w:numPr>
          <w:ilvl w:val="0"/>
          <w:numId w:val="4"/>
        </w:numPr>
      </w:pPr>
      <w:r>
        <w:t>Explain how CO</w:t>
      </w:r>
      <w:r w:rsidRPr="00440FC7">
        <w:rPr>
          <w:vertAlign w:val="subscript"/>
        </w:rPr>
        <w:t>2</w:t>
      </w:r>
      <w:r>
        <w:t xml:space="preserve"> emissions can be reduced in construction. </w:t>
      </w:r>
    </w:p>
    <w:p w14:paraId="1CBA53B3" w14:textId="65F2220F" w:rsidR="00E07275" w:rsidRPr="009C5EAD" w:rsidRDefault="00E07275" w:rsidP="00E07275">
      <w:pPr>
        <w:rPr>
          <w:color w:val="FF0000"/>
        </w:rPr>
      </w:pPr>
      <w:r w:rsidRPr="009C5EAD">
        <w:rPr>
          <w:color w:val="FF0000"/>
        </w:rPr>
        <w:t>Learners may have a variety of answers</w:t>
      </w:r>
      <w:r w:rsidR="00F251C4">
        <w:rPr>
          <w:color w:val="FF0000"/>
        </w:rPr>
        <w:t>, for example</w:t>
      </w:r>
      <w:r w:rsidRPr="009C5EAD">
        <w:rPr>
          <w:color w:val="FF0000"/>
        </w:rPr>
        <w:t>:</w:t>
      </w:r>
    </w:p>
    <w:p w14:paraId="06D7C9CF" w14:textId="7ED4536D" w:rsidR="00E07275" w:rsidRPr="009C5EAD" w:rsidRDefault="00E07275" w:rsidP="009C5EAD">
      <w:pPr>
        <w:pStyle w:val="ListParagraph"/>
        <w:numPr>
          <w:ilvl w:val="0"/>
          <w:numId w:val="6"/>
        </w:numPr>
        <w:rPr>
          <w:color w:val="FF0000"/>
        </w:rPr>
      </w:pPr>
      <w:r w:rsidRPr="009C5EAD">
        <w:rPr>
          <w:color w:val="FF0000"/>
        </w:rPr>
        <w:t>Using salvage materials rather than new materials</w:t>
      </w:r>
      <w:r w:rsidR="00E96202">
        <w:rPr>
          <w:color w:val="FF0000"/>
        </w:rPr>
        <w:t>,</w:t>
      </w:r>
      <w:r w:rsidR="00DE1647">
        <w:rPr>
          <w:color w:val="FF0000"/>
        </w:rPr>
        <w:t xml:space="preserve"> which have a higher carbon footprint</w:t>
      </w:r>
      <w:r w:rsidR="00475FAF">
        <w:rPr>
          <w:color w:val="FF0000"/>
        </w:rPr>
        <w:t>.</w:t>
      </w:r>
    </w:p>
    <w:p w14:paraId="740437A0" w14:textId="32918B43" w:rsidR="009C5EAD" w:rsidRDefault="00E07275" w:rsidP="009C5EAD">
      <w:pPr>
        <w:pStyle w:val="ListParagraph"/>
        <w:numPr>
          <w:ilvl w:val="0"/>
          <w:numId w:val="6"/>
        </w:numPr>
        <w:rPr>
          <w:color w:val="FF0000"/>
        </w:rPr>
      </w:pPr>
      <w:r w:rsidRPr="009C5EAD">
        <w:rPr>
          <w:color w:val="FF0000"/>
        </w:rPr>
        <w:t xml:space="preserve">Reducing </w:t>
      </w:r>
      <w:r w:rsidR="009C5EAD" w:rsidRPr="009C5EAD">
        <w:rPr>
          <w:color w:val="FF0000"/>
        </w:rPr>
        <w:t xml:space="preserve">fossil fuels used in </w:t>
      </w:r>
      <w:r w:rsidRPr="009C5EAD">
        <w:rPr>
          <w:color w:val="FF0000"/>
        </w:rPr>
        <w:t>transport</w:t>
      </w:r>
      <w:r w:rsidR="009C5EAD" w:rsidRPr="009C5EAD">
        <w:rPr>
          <w:color w:val="FF0000"/>
        </w:rPr>
        <w:t>ing materials by sourcing locally where possible</w:t>
      </w:r>
      <w:r w:rsidR="00475FAF">
        <w:rPr>
          <w:color w:val="FF0000"/>
        </w:rPr>
        <w:t>.</w:t>
      </w:r>
    </w:p>
    <w:p w14:paraId="4CA16662" w14:textId="14986AF9" w:rsidR="0086739D" w:rsidRPr="009C5EAD" w:rsidRDefault="0086739D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Using electric plant machinery if available, rather than those running on fossil fuels</w:t>
      </w:r>
      <w:r w:rsidR="00475FAF">
        <w:rPr>
          <w:color w:val="FF0000"/>
        </w:rPr>
        <w:t>.</w:t>
      </w:r>
    </w:p>
    <w:p w14:paraId="3A82EEEC" w14:textId="364C9FEF" w:rsidR="007547D0" w:rsidRDefault="007547D0" w:rsidP="007547D0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Planning </w:t>
      </w:r>
      <w:proofErr w:type="gramStart"/>
      <w:r>
        <w:rPr>
          <w:color w:val="FF0000"/>
        </w:rPr>
        <w:t>in order to</w:t>
      </w:r>
      <w:proofErr w:type="gramEnd"/>
      <w:r>
        <w:rPr>
          <w:color w:val="FF0000"/>
        </w:rPr>
        <w:t xml:space="preserve"> reduce waste (for example, using JIT methods)</w:t>
      </w:r>
      <w:r w:rsidR="00475FAF">
        <w:rPr>
          <w:color w:val="FF0000"/>
        </w:rPr>
        <w:t>.</w:t>
      </w:r>
    </w:p>
    <w:p w14:paraId="7C6CF6FD" w14:textId="77777777" w:rsidR="00E33CDB" w:rsidRDefault="00E33CDB" w:rsidP="00E33CDB"/>
    <w:p w14:paraId="7B4C5034" w14:textId="66E19172" w:rsidR="00E33CDB" w:rsidRDefault="00E33CDB" w:rsidP="006136B0">
      <w:pPr>
        <w:pStyle w:val="ListParagraph"/>
        <w:numPr>
          <w:ilvl w:val="0"/>
          <w:numId w:val="4"/>
        </w:numPr>
      </w:pPr>
      <w:r>
        <w:t>Explain how the environmental impact of demolition activities can be minimised.</w:t>
      </w:r>
    </w:p>
    <w:p w14:paraId="623038F9" w14:textId="78AA565A" w:rsidR="0086739D" w:rsidRDefault="0086739D" w:rsidP="0086739D">
      <w:pPr>
        <w:rPr>
          <w:color w:val="FF0000"/>
        </w:rPr>
      </w:pPr>
      <w:r w:rsidRPr="0086739D">
        <w:rPr>
          <w:color w:val="FF0000"/>
        </w:rPr>
        <w:t>Learners may have a variety of answers, for example:</w:t>
      </w:r>
    </w:p>
    <w:p w14:paraId="7695A611" w14:textId="34A0669F" w:rsidR="0086739D" w:rsidRDefault="0086739D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Recycling as many materials as possible by sorting and disposing of waste correctly</w:t>
      </w:r>
      <w:r w:rsidR="00475FAF">
        <w:rPr>
          <w:color w:val="FF0000"/>
        </w:rPr>
        <w:t>.</w:t>
      </w:r>
    </w:p>
    <w:p w14:paraId="622D78D1" w14:textId="088DB097" w:rsidR="00604536" w:rsidRDefault="00604536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Ensuring hazardous waste is disposed of safely using registered waste disposal specialists</w:t>
      </w:r>
      <w:r w:rsidR="0003352A">
        <w:rPr>
          <w:color w:val="FF0000"/>
        </w:rPr>
        <w:t xml:space="preserve"> </w:t>
      </w:r>
      <w:r w:rsidR="007C2F03">
        <w:rPr>
          <w:color w:val="FF0000"/>
        </w:rPr>
        <w:t>(with</w:t>
      </w:r>
      <w:r w:rsidR="0003352A">
        <w:rPr>
          <w:color w:val="FF0000"/>
        </w:rPr>
        <w:t xml:space="preserve"> relevant documentation retained</w:t>
      </w:r>
      <w:r w:rsidR="007C2F03">
        <w:rPr>
          <w:color w:val="FF0000"/>
        </w:rPr>
        <w:t>)</w:t>
      </w:r>
      <w:r w:rsidR="00475FAF">
        <w:rPr>
          <w:color w:val="FF0000"/>
        </w:rPr>
        <w:t>.</w:t>
      </w:r>
    </w:p>
    <w:p w14:paraId="4279DB9B" w14:textId="3EBC47A1" w:rsidR="00B91CB8" w:rsidRPr="0086739D" w:rsidRDefault="00B91CB8" w:rsidP="00B91CB8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Ensuring waste plastic or other lightweight materials are correctly stored until collection so </w:t>
      </w:r>
      <w:r w:rsidR="00181D8F">
        <w:rPr>
          <w:color w:val="FF0000"/>
        </w:rPr>
        <w:t>they</w:t>
      </w:r>
      <w:r>
        <w:rPr>
          <w:color w:val="FF0000"/>
        </w:rPr>
        <w:t xml:space="preserve"> cannot be blown around to litter the surrounding area</w:t>
      </w:r>
      <w:r w:rsidR="00475FAF">
        <w:rPr>
          <w:color w:val="FF0000"/>
        </w:rPr>
        <w:t>.</w:t>
      </w:r>
    </w:p>
    <w:p w14:paraId="69EA64D3" w14:textId="5814BCDC" w:rsidR="005D2F89" w:rsidRDefault="0086739D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Reducing noise p</w:t>
      </w:r>
      <w:r w:rsidR="00061C82">
        <w:rPr>
          <w:color w:val="FF0000"/>
        </w:rPr>
        <w:t xml:space="preserve">ollution by </w:t>
      </w:r>
      <w:r w:rsidR="005D2F89">
        <w:rPr>
          <w:color w:val="FF0000"/>
        </w:rPr>
        <w:t>ensuring noisy work avoids unsociable hours</w:t>
      </w:r>
      <w:r w:rsidR="008B57D4">
        <w:rPr>
          <w:color w:val="FF0000"/>
        </w:rPr>
        <w:t xml:space="preserve"> as far as possible</w:t>
      </w:r>
      <w:r w:rsidR="00475FAF">
        <w:rPr>
          <w:color w:val="FF0000"/>
        </w:rPr>
        <w:t>.</w:t>
      </w:r>
    </w:p>
    <w:p w14:paraId="24BB581E" w14:textId="2E9E27CD" w:rsidR="0086739D" w:rsidRDefault="008E043B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Protecting wildlife by ensuring water sources are not polluted by demolition waste</w:t>
      </w:r>
      <w:r w:rsidR="00475FAF">
        <w:rPr>
          <w:color w:val="FF0000"/>
        </w:rPr>
        <w:t>.</w:t>
      </w:r>
    </w:p>
    <w:p w14:paraId="09F386C0" w14:textId="0469C230" w:rsidR="0045735B" w:rsidRDefault="008B57D4" w:rsidP="0086739D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Reducing particulate pollution (dust) </w:t>
      </w:r>
      <w:r w:rsidR="007E61DB">
        <w:rPr>
          <w:color w:val="FF0000"/>
        </w:rPr>
        <w:t xml:space="preserve">by covering </w:t>
      </w:r>
      <w:r w:rsidR="007C2F03">
        <w:rPr>
          <w:color w:val="FF0000"/>
        </w:rPr>
        <w:t xml:space="preserve">waste piles </w:t>
      </w:r>
      <w:r w:rsidR="007E61DB">
        <w:rPr>
          <w:color w:val="FF0000"/>
        </w:rPr>
        <w:t>or damping down</w:t>
      </w:r>
      <w:r w:rsidR="00475FAF">
        <w:rPr>
          <w:color w:val="FF0000"/>
        </w:rPr>
        <w:t>.</w:t>
      </w:r>
    </w:p>
    <w:p w14:paraId="708C9B8E" w14:textId="77777777" w:rsidR="004761E1" w:rsidRDefault="004761E1" w:rsidP="00D9281F"/>
    <w:p w14:paraId="1E31E426" w14:textId="77777777" w:rsidR="00D0261C" w:rsidRDefault="00D0261C" w:rsidP="00D0261C">
      <w:pPr>
        <w:pStyle w:val="ListParagraph"/>
        <w:numPr>
          <w:ilvl w:val="0"/>
          <w:numId w:val="4"/>
        </w:numPr>
      </w:pPr>
      <w:r>
        <w:t xml:space="preserve">State the </w:t>
      </w:r>
      <w:r w:rsidRPr="006136B0">
        <w:rPr>
          <w:b/>
          <w:bCs/>
        </w:rPr>
        <w:t xml:space="preserve">five </w:t>
      </w:r>
      <w:r>
        <w:t xml:space="preserve">principles of </w:t>
      </w:r>
      <w:proofErr w:type="spellStart"/>
      <w:r>
        <w:t>Passivhaus</w:t>
      </w:r>
      <w:proofErr w:type="spellEnd"/>
      <w:r>
        <w:t xml:space="preserve"> standards. </w:t>
      </w:r>
    </w:p>
    <w:p w14:paraId="32E5396F" w14:textId="77777777" w:rsidR="00D9281F" w:rsidRDefault="00D9281F" w:rsidP="00D9281F"/>
    <w:p w14:paraId="5557292A" w14:textId="46A9BBFF" w:rsidR="00D9281F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High quality insulation</w:t>
      </w:r>
      <w:r w:rsidR="00475FAF">
        <w:rPr>
          <w:bCs/>
          <w:color w:val="FF0000"/>
        </w:rPr>
        <w:t>.</w:t>
      </w:r>
    </w:p>
    <w:p w14:paraId="49B27BED" w14:textId="789DF4FC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lastRenderedPageBreak/>
        <w:t>Heat control and robust windows</w:t>
      </w:r>
      <w:r w:rsidR="00475FAF">
        <w:rPr>
          <w:bCs/>
          <w:color w:val="FF0000"/>
        </w:rPr>
        <w:t>.</w:t>
      </w:r>
    </w:p>
    <w:p w14:paraId="49FAEDF3" w14:textId="5ECC4F19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Airtight building envelope</w:t>
      </w:r>
      <w:r w:rsidR="00475FAF">
        <w:rPr>
          <w:bCs/>
          <w:color w:val="FF0000"/>
        </w:rPr>
        <w:t>.</w:t>
      </w:r>
    </w:p>
    <w:p w14:paraId="20A175A5" w14:textId="1CD71A75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Heat recovery ventilation</w:t>
      </w:r>
      <w:r w:rsidR="00475FAF">
        <w:rPr>
          <w:bCs/>
          <w:color w:val="FF0000"/>
        </w:rPr>
        <w:t>.</w:t>
      </w:r>
    </w:p>
    <w:p w14:paraId="1ED0C8CA" w14:textId="031EB447" w:rsidR="004761E1" w:rsidRPr="00D0261C" w:rsidRDefault="004761E1" w:rsidP="00D0261C">
      <w:pPr>
        <w:pStyle w:val="ListParagraph"/>
        <w:numPr>
          <w:ilvl w:val="0"/>
          <w:numId w:val="8"/>
        </w:numPr>
        <w:rPr>
          <w:bCs/>
          <w:color w:val="FF0000"/>
        </w:rPr>
      </w:pPr>
      <w:r w:rsidRPr="00D0261C">
        <w:rPr>
          <w:bCs/>
          <w:color w:val="FF0000"/>
        </w:rPr>
        <w:t>Thermal bridge</w:t>
      </w:r>
      <w:r w:rsidR="00D0261C">
        <w:rPr>
          <w:bCs/>
          <w:color w:val="FF0000"/>
        </w:rPr>
        <w:t>-</w:t>
      </w:r>
      <w:r w:rsidRPr="00D0261C">
        <w:rPr>
          <w:bCs/>
          <w:color w:val="FF0000"/>
        </w:rPr>
        <w:t>free design</w:t>
      </w:r>
      <w:r w:rsidR="00475FAF">
        <w:rPr>
          <w:bCs/>
          <w:color w:val="FF0000"/>
        </w:rPr>
        <w:t>.</w:t>
      </w:r>
      <w:r w:rsidRPr="00D0261C">
        <w:rPr>
          <w:bCs/>
          <w:color w:val="FF0000"/>
        </w:rPr>
        <w:t xml:space="preserve"> </w:t>
      </w:r>
    </w:p>
    <w:p w14:paraId="1769B4EE" w14:textId="77777777" w:rsidR="004761E1" w:rsidRDefault="004761E1" w:rsidP="00D9281F"/>
    <w:p w14:paraId="1911410E" w14:textId="77777777" w:rsidR="00D9281F" w:rsidRPr="00D9281F" w:rsidRDefault="00D9281F" w:rsidP="00D9281F"/>
    <w:p w14:paraId="13361EDA" w14:textId="0FB48500" w:rsidR="00353F12" w:rsidRDefault="00E119DC" w:rsidP="00942E7D">
      <w:pPr>
        <w:pStyle w:val="Answer"/>
      </w:pPr>
      <w:r w:rsidRPr="00692A45">
        <w:t xml:space="preserve"> </w:t>
      </w: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A8F37" w14:textId="77777777" w:rsidR="009136F6" w:rsidRDefault="009136F6">
      <w:pPr>
        <w:spacing w:before="0" w:after="0"/>
      </w:pPr>
      <w:r>
        <w:separator/>
      </w:r>
    </w:p>
  </w:endnote>
  <w:endnote w:type="continuationSeparator" w:id="0">
    <w:p w14:paraId="2F87833E" w14:textId="77777777" w:rsidR="009136F6" w:rsidRDefault="009136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B764F95" w:rsidR="00110217" w:rsidRPr="00F03E33" w:rsidRDefault="005E1F5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B2D4DA1" wp14:editId="42A2FD09">
              <wp:simplePos x="0" y="0"/>
              <wp:positionH relativeFrom="margin">
                <wp:posOffset>1244600</wp:posOffset>
              </wp:positionH>
              <wp:positionV relativeFrom="paragraph">
                <wp:posOffset>31115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40807A3" w14:textId="77777777" w:rsidR="005E1F57" w:rsidRDefault="005E1F57" w:rsidP="005E1F5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319AC23" w14:textId="77777777" w:rsidR="005E1F57" w:rsidRDefault="005E1F57" w:rsidP="005E1F57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2D4DA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8pt;margin-top:2.4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Ay4srvdAAAACAEAAA8AAAAAAAAAAAAAAAAApgQAAGRycy9kb3ducmV2LnhtbFBLBQYAAAAABAAE&#10;APMAAACwBQAAAAA=&#10;" fillcolor="window" strokecolor="window" strokeweight=".5pt">
              <v:textbox>
                <w:txbxContent>
                  <w:p w14:paraId="240807A3" w14:textId="77777777" w:rsidR="005E1F57" w:rsidRDefault="005E1F57" w:rsidP="005E1F5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319AC23" w14:textId="77777777" w:rsidR="005E1F57" w:rsidRDefault="005E1F57" w:rsidP="005E1F5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917A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917A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A23E6" w14:textId="77777777" w:rsidR="009136F6" w:rsidRDefault="009136F6">
      <w:pPr>
        <w:spacing w:before="0" w:after="0"/>
      </w:pPr>
      <w:r>
        <w:separator/>
      </w:r>
    </w:p>
  </w:footnote>
  <w:footnote w:type="continuationSeparator" w:id="0">
    <w:p w14:paraId="6FD8F11C" w14:textId="77777777" w:rsidR="009136F6" w:rsidRDefault="009136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1CF" w14:textId="7E0985F9" w:rsidR="00BE7546" w:rsidRDefault="00BE7546" w:rsidP="00BE7546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C755917" wp14:editId="60FDA75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F7E7A5C" w14:textId="278652CF" w:rsidR="00BE7546" w:rsidRDefault="00BE7546" w:rsidP="00BE754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CE7B0DA" wp14:editId="567A291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D6A7C1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1B4CF3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B50D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58CC"/>
    <w:multiLevelType w:val="hybridMultilevel"/>
    <w:tmpl w:val="B2A86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D3BC6"/>
    <w:multiLevelType w:val="hybridMultilevel"/>
    <w:tmpl w:val="C3229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2E35"/>
    <w:multiLevelType w:val="hybridMultilevel"/>
    <w:tmpl w:val="22A2FE0E"/>
    <w:lvl w:ilvl="0" w:tplc="FB6CF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345B2"/>
    <w:multiLevelType w:val="hybridMultilevel"/>
    <w:tmpl w:val="175692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C1F81"/>
    <w:multiLevelType w:val="hybridMultilevel"/>
    <w:tmpl w:val="A33E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2CF"/>
    <w:rsid w:val="000033BD"/>
    <w:rsid w:val="0003352A"/>
    <w:rsid w:val="00043213"/>
    <w:rsid w:val="00061C82"/>
    <w:rsid w:val="00065061"/>
    <w:rsid w:val="00082C62"/>
    <w:rsid w:val="000B231F"/>
    <w:rsid w:val="000D5461"/>
    <w:rsid w:val="000E194B"/>
    <w:rsid w:val="00110217"/>
    <w:rsid w:val="001373CF"/>
    <w:rsid w:val="00152AC3"/>
    <w:rsid w:val="00155F2D"/>
    <w:rsid w:val="00156AF3"/>
    <w:rsid w:val="00181D8F"/>
    <w:rsid w:val="0019491D"/>
    <w:rsid w:val="001C2CA6"/>
    <w:rsid w:val="001F74AD"/>
    <w:rsid w:val="002D07A8"/>
    <w:rsid w:val="0032229E"/>
    <w:rsid w:val="0034017A"/>
    <w:rsid w:val="003405EA"/>
    <w:rsid w:val="00353F12"/>
    <w:rsid w:val="00381A24"/>
    <w:rsid w:val="00390440"/>
    <w:rsid w:val="003F12D0"/>
    <w:rsid w:val="003F6A42"/>
    <w:rsid w:val="00404B31"/>
    <w:rsid w:val="00425585"/>
    <w:rsid w:val="00426FEE"/>
    <w:rsid w:val="00443B2E"/>
    <w:rsid w:val="0045735B"/>
    <w:rsid w:val="00474F67"/>
    <w:rsid w:val="00475FAF"/>
    <w:rsid w:val="004761E1"/>
    <w:rsid w:val="0048500D"/>
    <w:rsid w:val="004A7F5C"/>
    <w:rsid w:val="004B4328"/>
    <w:rsid w:val="004E2824"/>
    <w:rsid w:val="00524E1B"/>
    <w:rsid w:val="005D2F89"/>
    <w:rsid w:val="005E08E2"/>
    <w:rsid w:val="005E1F57"/>
    <w:rsid w:val="00604536"/>
    <w:rsid w:val="006135C0"/>
    <w:rsid w:val="006136B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1A34"/>
    <w:rsid w:val="00714C35"/>
    <w:rsid w:val="007507EF"/>
    <w:rsid w:val="007547D0"/>
    <w:rsid w:val="0077296E"/>
    <w:rsid w:val="00797FA7"/>
    <w:rsid w:val="007A30BA"/>
    <w:rsid w:val="007C2F03"/>
    <w:rsid w:val="007E61DB"/>
    <w:rsid w:val="007F16EC"/>
    <w:rsid w:val="0086739D"/>
    <w:rsid w:val="008832BA"/>
    <w:rsid w:val="008A3CE9"/>
    <w:rsid w:val="008B57D4"/>
    <w:rsid w:val="008C1F1C"/>
    <w:rsid w:val="008E043B"/>
    <w:rsid w:val="008E728B"/>
    <w:rsid w:val="009136F6"/>
    <w:rsid w:val="00915CD8"/>
    <w:rsid w:val="0091661C"/>
    <w:rsid w:val="00942E7D"/>
    <w:rsid w:val="00962CA2"/>
    <w:rsid w:val="00970E09"/>
    <w:rsid w:val="0099122D"/>
    <w:rsid w:val="009917A5"/>
    <w:rsid w:val="009975A0"/>
    <w:rsid w:val="009C5C6E"/>
    <w:rsid w:val="009C5EAD"/>
    <w:rsid w:val="009F580B"/>
    <w:rsid w:val="00A11876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A2"/>
    <w:rsid w:val="00B7149B"/>
    <w:rsid w:val="00B91CB8"/>
    <w:rsid w:val="00BE2C21"/>
    <w:rsid w:val="00BE7546"/>
    <w:rsid w:val="00C01D20"/>
    <w:rsid w:val="00C11840"/>
    <w:rsid w:val="00C202BF"/>
    <w:rsid w:val="00C858D7"/>
    <w:rsid w:val="00CA2F82"/>
    <w:rsid w:val="00CC2B00"/>
    <w:rsid w:val="00CF2659"/>
    <w:rsid w:val="00D0261C"/>
    <w:rsid w:val="00D073BC"/>
    <w:rsid w:val="00D56B82"/>
    <w:rsid w:val="00D8690F"/>
    <w:rsid w:val="00D9281F"/>
    <w:rsid w:val="00DA2485"/>
    <w:rsid w:val="00DE1647"/>
    <w:rsid w:val="00DE29A8"/>
    <w:rsid w:val="00E07275"/>
    <w:rsid w:val="00E119DC"/>
    <w:rsid w:val="00E14193"/>
    <w:rsid w:val="00E33CDB"/>
    <w:rsid w:val="00E34B29"/>
    <w:rsid w:val="00E96202"/>
    <w:rsid w:val="00F03E33"/>
    <w:rsid w:val="00F15749"/>
    <w:rsid w:val="00F17B23"/>
    <w:rsid w:val="00F251C4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E33C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3C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3CD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3C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3CD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38</cp:revision>
  <cp:lastPrinted>2013-05-15T12:05:00Z</cp:lastPrinted>
  <dcterms:created xsi:type="dcterms:W3CDTF">2021-08-02T13:27:00Z</dcterms:created>
  <dcterms:modified xsi:type="dcterms:W3CDTF">2021-09-13T12:42:00Z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