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7935E9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236C847A" w:rsidR="00474F67" w:rsidRPr="00692A45" w:rsidRDefault="00474F67" w:rsidP="00CB597B">
      <w:pPr>
        <w:pStyle w:val="Heading1"/>
      </w:pPr>
      <w:r w:rsidRPr="00692A45">
        <w:t xml:space="preserve">Worksheet </w:t>
      </w:r>
      <w:r w:rsidR="00622A45">
        <w:t>4</w:t>
      </w:r>
      <w:r w:rsidRPr="00692A45">
        <w:t xml:space="preserve">: </w:t>
      </w:r>
      <w:r w:rsidR="009F7119">
        <w:t>TQM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4C5206A" w14:textId="7CA904A7" w:rsidR="00FC4AE7" w:rsidRPr="00622A45" w:rsidRDefault="00622A45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Draw a diagram to show the </w:t>
      </w:r>
      <w:r w:rsidRPr="00622A45">
        <w:rPr>
          <w:rFonts w:cs="Arial"/>
          <w:b/>
          <w:bCs/>
          <w:szCs w:val="22"/>
        </w:rPr>
        <w:t>four</w:t>
      </w:r>
      <w:r>
        <w:rPr>
          <w:rFonts w:cs="Arial"/>
          <w:szCs w:val="22"/>
        </w:rPr>
        <w:t xml:space="preserve"> basic categories of </w:t>
      </w:r>
      <w:r w:rsidR="00B84E51">
        <w:rPr>
          <w:rFonts w:cs="Arial"/>
          <w:szCs w:val="22"/>
        </w:rPr>
        <w:t>t</w:t>
      </w:r>
      <w:r>
        <w:rPr>
          <w:rFonts w:cs="Arial"/>
          <w:szCs w:val="22"/>
        </w:rPr>
        <w:t xml:space="preserve">otal </w:t>
      </w:r>
      <w:r w:rsidR="00B84E51">
        <w:rPr>
          <w:rFonts w:cs="Arial"/>
          <w:szCs w:val="22"/>
        </w:rPr>
        <w:t>q</w:t>
      </w:r>
      <w:r>
        <w:rPr>
          <w:rFonts w:cs="Arial"/>
          <w:szCs w:val="22"/>
        </w:rPr>
        <w:t xml:space="preserve">uality </w:t>
      </w:r>
      <w:r w:rsidR="00B84E51">
        <w:rPr>
          <w:rFonts w:cs="Arial"/>
          <w:szCs w:val="22"/>
        </w:rPr>
        <w:t>m</w:t>
      </w:r>
      <w:r>
        <w:rPr>
          <w:rFonts w:cs="Arial"/>
          <w:szCs w:val="22"/>
        </w:rPr>
        <w:t>anagement (TQM).</w:t>
      </w:r>
    </w:p>
    <w:p w14:paraId="5D1A5F17" w14:textId="464CD179" w:rsidR="00622A45" w:rsidRDefault="00622A45" w:rsidP="00622A45">
      <w:pPr>
        <w:spacing w:before="120" w:after="120"/>
        <w:rPr>
          <w:rFonts w:cs="Arial"/>
        </w:rPr>
      </w:pPr>
    </w:p>
    <w:p w14:paraId="0C0CDB63" w14:textId="644922EE" w:rsidR="00622A45" w:rsidRDefault="00622A45" w:rsidP="00622A45">
      <w:pPr>
        <w:spacing w:before="120" w:after="120"/>
        <w:rPr>
          <w:rFonts w:cs="Arial"/>
        </w:rPr>
      </w:pPr>
    </w:p>
    <w:p w14:paraId="64CDE69D" w14:textId="4A15134A" w:rsidR="00622A45" w:rsidRDefault="00622A45" w:rsidP="00622A45">
      <w:pPr>
        <w:spacing w:before="120" w:after="120"/>
        <w:rPr>
          <w:rFonts w:cs="Arial"/>
        </w:rPr>
      </w:pPr>
    </w:p>
    <w:p w14:paraId="2591DA32" w14:textId="676C819C" w:rsidR="00622A45" w:rsidRDefault="00622A45" w:rsidP="00622A45">
      <w:pPr>
        <w:spacing w:before="120" w:after="120"/>
        <w:rPr>
          <w:rFonts w:cs="Arial"/>
        </w:rPr>
      </w:pPr>
    </w:p>
    <w:p w14:paraId="48B52885" w14:textId="68E050E7" w:rsidR="00622A45" w:rsidRDefault="00622A45" w:rsidP="00622A45">
      <w:pPr>
        <w:spacing w:before="120" w:after="120"/>
        <w:rPr>
          <w:rFonts w:cs="Arial"/>
        </w:rPr>
      </w:pPr>
    </w:p>
    <w:p w14:paraId="008C9EEA" w14:textId="2DB92730" w:rsidR="00622A45" w:rsidRDefault="00622A45" w:rsidP="00622A45">
      <w:pPr>
        <w:spacing w:before="120" w:after="120"/>
        <w:rPr>
          <w:rFonts w:cs="Arial"/>
        </w:rPr>
      </w:pPr>
    </w:p>
    <w:p w14:paraId="33212E69" w14:textId="1AFE4C8C" w:rsidR="00622A45" w:rsidRDefault="00622A45" w:rsidP="00622A45">
      <w:pPr>
        <w:spacing w:before="120" w:after="120"/>
        <w:rPr>
          <w:rFonts w:cs="Arial"/>
        </w:rPr>
      </w:pPr>
    </w:p>
    <w:p w14:paraId="28CB6340" w14:textId="1DAB5BEA" w:rsidR="00622A45" w:rsidRDefault="00622A45" w:rsidP="00622A45">
      <w:pPr>
        <w:spacing w:before="120" w:after="120"/>
        <w:rPr>
          <w:rFonts w:cs="Arial"/>
        </w:rPr>
      </w:pPr>
    </w:p>
    <w:p w14:paraId="51F1F10B" w14:textId="49B90AB3" w:rsidR="00622A45" w:rsidRDefault="00622A45" w:rsidP="00622A45">
      <w:pPr>
        <w:spacing w:before="120" w:after="120"/>
        <w:rPr>
          <w:rFonts w:cs="Arial"/>
        </w:rPr>
      </w:pPr>
    </w:p>
    <w:p w14:paraId="5ADC5323" w14:textId="516E44F3" w:rsidR="00622A45" w:rsidRDefault="00622A45" w:rsidP="00622A45">
      <w:pPr>
        <w:spacing w:before="120" w:after="120"/>
        <w:rPr>
          <w:rFonts w:cs="Arial"/>
        </w:rPr>
      </w:pPr>
    </w:p>
    <w:p w14:paraId="0E57F2F3" w14:textId="5F10117E" w:rsidR="00622A45" w:rsidRDefault="00622A45" w:rsidP="00622A45">
      <w:pPr>
        <w:spacing w:before="120" w:after="120"/>
        <w:rPr>
          <w:rFonts w:cs="Arial"/>
        </w:rPr>
      </w:pPr>
    </w:p>
    <w:p w14:paraId="067BF7FA" w14:textId="5CE4E632" w:rsidR="00622A45" w:rsidRDefault="00622A45" w:rsidP="00622A45">
      <w:pPr>
        <w:spacing w:before="120" w:after="120"/>
        <w:rPr>
          <w:rFonts w:cs="Arial"/>
        </w:rPr>
      </w:pPr>
    </w:p>
    <w:p w14:paraId="545FE4BA" w14:textId="7DD6A83B" w:rsidR="00622A45" w:rsidRDefault="00622A45" w:rsidP="00622A45">
      <w:pPr>
        <w:spacing w:before="120" w:after="120"/>
        <w:rPr>
          <w:rFonts w:cs="Arial"/>
        </w:rPr>
      </w:pPr>
    </w:p>
    <w:p w14:paraId="2F00D885" w14:textId="4E7F2E2C" w:rsidR="00622A45" w:rsidRDefault="00622A45" w:rsidP="00622A45">
      <w:pPr>
        <w:spacing w:before="120" w:after="120"/>
        <w:rPr>
          <w:rFonts w:cs="Arial"/>
        </w:rPr>
      </w:pPr>
    </w:p>
    <w:p w14:paraId="001B2F3F" w14:textId="2DF02E86" w:rsidR="00622A45" w:rsidRDefault="00622A45" w:rsidP="00622A45">
      <w:pPr>
        <w:spacing w:before="120" w:after="120"/>
        <w:rPr>
          <w:rFonts w:cs="Arial"/>
        </w:rPr>
      </w:pPr>
    </w:p>
    <w:p w14:paraId="72358BB7" w14:textId="3FF6B6B1" w:rsidR="00622A45" w:rsidRDefault="00622A45" w:rsidP="00622A45">
      <w:pPr>
        <w:spacing w:before="120" w:after="120"/>
        <w:rPr>
          <w:rFonts w:cs="Arial"/>
        </w:rPr>
      </w:pPr>
      <w:r>
        <w:rPr>
          <w:rFonts w:cs="Arial"/>
        </w:rPr>
        <w:t>2. Describe what a ‘culture of quality’ is.</w:t>
      </w:r>
    </w:p>
    <w:p w14:paraId="13998DF8" w14:textId="04E82350" w:rsidR="004142D6" w:rsidRDefault="004142D6" w:rsidP="00622A45">
      <w:pPr>
        <w:spacing w:before="120" w:after="120"/>
        <w:rPr>
          <w:rFonts w:cs="Arial"/>
        </w:rPr>
      </w:pPr>
    </w:p>
    <w:p w14:paraId="589F5AB9" w14:textId="746860EB" w:rsidR="004142D6" w:rsidRDefault="004142D6" w:rsidP="00622A45">
      <w:pPr>
        <w:spacing w:before="120" w:after="120"/>
        <w:rPr>
          <w:rFonts w:cs="Arial"/>
        </w:rPr>
      </w:pPr>
    </w:p>
    <w:p w14:paraId="635AFEEC" w14:textId="34F27EC6" w:rsidR="004142D6" w:rsidRDefault="004142D6" w:rsidP="00622A45">
      <w:pPr>
        <w:spacing w:before="120" w:after="120"/>
        <w:rPr>
          <w:rFonts w:cs="Arial"/>
        </w:rPr>
      </w:pPr>
    </w:p>
    <w:p w14:paraId="55F64001" w14:textId="63024A8A" w:rsidR="004142D6" w:rsidRDefault="004142D6" w:rsidP="00622A45">
      <w:pPr>
        <w:spacing w:before="120" w:after="120"/>
        <w:rPr>
          <w:rFonts w:cs="Arial"/>
        </w:rPr>
      </w:pPr>
    </w:p>
    <w:p w14:paraId="69F28AB7" w14:textId="76CB6E2D" w:rsidR="004142D6" w:rsidRDefault="004142D6" w:rsidP="00622A45">
      <w:pPr>
        <w:spacing w:before="120" w:after="120"/>
        <w:rPr>
          <w:rFonts w:cs="Arial"/>
        </w:rPr>
      </w:pPr>
      <w:r>
        <w:rPr>
          <w:rFonts w:cs="Arial"/>
        </w:rPr>
        <w:t>3. Why is document and version control important in a</w:t>
      </w:r>
      <w:r w:rsidR="009E3B42">
        <w:rPr>
          <w:rFonts w:cs="Arial"/>
        </w:rPr>
        <w:t>n</w:t>
      </w:r>
      <w:r>
        <w:rPr>
          <w:rFonts w:cs="Arial"/>
        </w:rPr>
        <w:t xml:space="preserve"> organisation?</w:t>
      </w:r>
    </w:p>
    <w:p w14:paraId="5C06C172" w14:textId="0A38279B" w:rsidR="004142D6" w:rsidRDefault="004142D6" w:rsidP="00622A45">
      <w:pPr>
        <w:spacing w:before="120" w:after="120"/>
        <w:rPr>
          <w:rFonts w:cs="Arial"/>
        </w:rPr>
      </w:pPr>
    </w:p>
    <w:p w14:paraId="27541C15" w14:textId="60C62300" w:rsidR="004142D6" w:rsidRDefault="004142D6" w:rsidP="00622A45">
      <w:pPr>
        <w:spacing w:before="120" w:after="120"/>
        <w:rPr>
          <w:rFonts w:cs="Arial"/>
        </w:rPr>
      </w:pPr>
    </w:p>
    <w:p w14:paraId="2C399AE2" w14:textId="38F78873" w:rsidR="004142D6" w:rsidRDefault="004142D6" w:rsidP="00622A45">
      <w:pPr>
        <w:spacing w:before="120" w:after="120"/>
        <w:rPr>
          <w:rFonts w:cs="Arial"/>
        </w:rPr>
      </w:pPr>
    </w:p>
    <w:p w14:paraId="0B3A6E09" w14:textId="5B9C02F8" w:rsidR="004142D6" w:rsidRDefault="004142D6" w:rsidP="00622A45">
      <w:pPr>
        <w:spacing w:before="120" w:after="120"/>
        <w:rPr>
          <w:rFonts w:cs="Arial"/>
        </w:rPr>
      </w:pPr>
    </w:p>
    <w:p w14:paraId="5B0E01AD" w14:textId="754EB84B" w:rsidR="00E56B88" w:rsidRDefault="004142D6" w:rsidP="00E56B88">
      <w:pPr>
        <w:spacing w:before="120" w:after="120"/>
        <w:rPr>
          <w:noProof/>
        </w:rPr>
      </w:pPr>
      <w:r>
        <w:rPr>
          <w:rFonts w:cs="Arial"/>
        </w:rPr>
        <w:t xml:space="preserve">4. </w:t>
      </w:r>
      <w:r w:rsidR="00E56B88">
        <w:rPr>
          <w:rFonts w:cs="Arial"/>
        </w:rPr>
        <w:t>What is ‘traceability’ and why is it important in engineering and manufacturing?</w:t>
      </w:r>
      <w:r w:rsidR="00E56B88" w:rsidRPr="008B2F02">
        <w:rPr>
          <w:noProof/>
        </w:rPr>
        <w:t xml:space="preserve"> </w:t>
      </w:r>
    </w:p>
    <w:p w14:paraId="0B2ACAAD" w14:textId="43633B84" w:rsidR="004142D6" w:rsidRPr="00622A45" w:rsidRDefault="004142D6" w:rsidP="00622A45">
      <w:pPr>
        <w:spacing w:before="120" w:after="120"/>
        <w:rPr>
          <w:rFonts w:cs="Arial"/>
        </w:rPr>
      </w:pPr>
    </w:p>
    <w:sectPr w:rsidR="004142D6" w:rsidRPr="00622A4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48334" w14:textId="77777777" w:rsidR="0057713D" w:rsidRDefault="0057713D">
      <w:pPr>
        <w:spacing w:before="0" w:after="0"/>
      </w:pPr>
      <w:r>
        <w:separator/>
      </w:r>
    </w:p>
  </w:endnote>
  <w:endnote w:type="continuationSeparator" w:id="0">
    <w:p w14:paraId="156C4CB5" w14:textId="77777777" w:rsidR="0057713D" w:rsidRDefault="005771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8AFD" w14:textId="77777777" w:rsidR="009B2B4C" w:rsidRDefault="009B2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EB45FF" w:rsidR="00110217" w:rsidRPr="00F03E33" w:rsidRDefault="003F7F14" w:rsidP="009C1B2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B492A13">
          <wp:simplePos x="0" y="0"/>
          <wp:positionH relativeFrom="margin">
            <wp:posOffset>5111563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C1B2B">
      <w:fldChar w:fldCharType="begin"/>
    </w:r>
    <w:r w:rsidR="009C1B2B">
      <w:instrText xml:space="preserve"> NUMPAGES   \* MERGEFORMAT </w:instrText>
    </w:r>
    <w:r w:rsidR="009C1B2B">
      <w:fldChar w:fldCharType="separate"/>
    </w:r>
    <w:r w:rsidR="00F03E33">
      <w:t>1</w:t>
    </w:r>
    <w:r w:rsidR="009C1B2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C1B2B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C1B2B">
      <w:br/>
    </w:r>
    <w:r w:rsidR="009C1B2B">
      <w:rPr>
        <w:rFonts w:eastAsia="Calibri"/>
        <w:noProof/>
      </w:rPr>
      <w:t xml:space="preserve">                                 </w:t>
    </w:r>
    <w:r w:rsidR="009C1B2B" w:rsidRPr="007C6641">
      <w:rPr>
        <w:rFonts w:eastAsia="Calibri"/>
        <w:noProof/>
      </w:rPr>
      <w:t>‘T-LEVELS’ is a registered trade mark of the Department for Education.</w:t>
    </w:r>
    <w:r w:rsidR="009C1B2B" w:rsidRPr="007C6641">
      <w:rPr>
        <w:rFonts w:eastAsia="Calibri"/>
        <w:noProof/>
      </w:rPr>
      <w:br/>
    </w:r>
    <w:r w:rsidR="009C1B2B">
      <w:rPr>
        <w:rFonts w:eastAsia="Calibri"/>
        <w:noProof/>
      </w:rPr>
      <w:t xml:space="preserve">             </w:t>
    </w:r>
    <w:r w:rsidR="009C1B2B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3C6EA" w14:textId="77777777" w:rsidR="009B2B4C" w:rsidRDefault="009B2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50D95" w14:textId="77777777" w:rsidR="0057713D" w:rsidRDefault="0057713D">
      <w:pPr>
        <w:spacing w:before="0" w:after="0"/>
      </w:pPr>
      <w:r>
        <w:separator/>
      </w:r>
    </w:p>
  </w:footnote>
  <w:footnote w:type="continuationSeparator" w:id="0">
    <w:p w14:paraId="2A0A03F7" w14:textId="77777777" w:rsidR="0057713D" w:rsidRDefault="005771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3F894" w14:textId="77777777" w:rsidR="009B2B4C" w:rsidRDefault="009B2B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EF5D5E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2938B" w14:textId="77777777" w:rsidR="009B2B4C" w:rsidRDefault="009B2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173530">
    <w:abstractNumId w:val="6"/>
  </w:num>
  <w:num w:numId="2" w16cid:durableId="881095335">
    <w:abstractNumId w:val="17"/>
  </w:num>
  <w:num w:numId="3" w16cid:durableId="2032300280">
    <w:abstractNumId w:val="24"/>
  </w:num>
  <w:num w:numId="4" w16cid:durableId="1201481945">
    <w:abstractNumId w:val="19"/>
  </w:num>
  <w:num w:numId="5" w16cid:durableId="2126922246">
    <w:abstractNumId w:val="9"/>
  </w:num>
  <w:num w:numId="6" w16cid:durableId="371348111">
    <w:abstractNumId w:val="18"/>
  </w:num>
  <w:num w:numId="7" w16cid:durableId="1731341600">
    <w:abstractNumId w:val="9"/>
  </w:num>
  <w:num w:numId="8" w16cid:durableId="1880042898">
    <w:abstractNumId w:val="1"/>
  </w:num>
  <w:num w:numId="9" w16cid:durableId="998189280">
    <w:abstractNumId w:val="9"/>
    <w:lvlOverride w:ilvl="0">
      <w:startOverride w:val="1"/>
    </w:lvlOverride>
  </w:num>
  <w:num w:numId="10" w16cid:durableId="1049766261">
    <w:abstractNumId w:val="20"/>
  </w:num>
  <w:num w:numId="11" w16cid:durableId="1086533302">
    <w:abstractNumId w:val="16"/>
  </w:num>
  <w:num w:numId="12" w16cid:durableId="1547374835">
    <w:abstractNumId w:val="7"/>
  </w:num>
  <w:num w:numId="13" w16cid:durableId="360979243">
    <w:abstractNumId w:val="14"/>
  </w:num>
  <w:num w:numId="14" w16cid:durableId="1665546220">
    <w:abstractNumId w:val="21"/>
  </w:num>
  <w:num w:numId="15" w16cid:durableId="1192185947">
    <w:abstractNumId w:val="12"/>
  </w:num>
  <w:num w:numId="16" w16cid:durableId="1518956699">
    <w:abstractNumId w:val="8"/>
  </w:num>
  <w:num w:numId="17" w16cid:durableId="1990934591">
    <w:abstractNumId w:val="28"/>
  </w:num>
  <w:num w:numId="18" w16cid:durableId="2067218915">
    <w:abstractNumId w:val="29"/>
  </w:num>
  <w:num w:numId="19" w16cid:durableId="641346596">
    <w:abstractNumId w:val="4"/>
  </w:num>
  <w:num w:numId="20" w16cid:durableId="421101542">
    <w:abstractNumId w:val="2"/>
  </w:num>
  <w:num w:numId="21" w16cid:durableId="945038808">
    <w:abstractNumId w:val="10"/>
  </w:num>
  <w:num w:numId="22" w16cid:durableId="475495087">
    <w:abstractNumId w:val="10"/>
    <w:lvlOverride w:ilvl="0">
      <w:startOverride w:val="1"/>
    </w:lvlOverride>
  </w:num>
  <w:num w:numId="23" w16cid:durableId="1555460371">
    <w:abstractNumId w:val="25"/>
  </w:num>
  <w:num w:numId="24" w16cid:durableId="423379519">
    <w:abstractNumId w:val="10"/>
    <w:lvlOverride w:ilvl="0">
      <w:startOverride w:val="1"/>
    </w:lvlOverride>
  </w:num>
  <w:num w:numId="25" w16cid:durableId="1829665921">
    <w:abstractNumId w:val="10"/>
    <w:lvlOverride w:ilvl="0">
      <w:startOverride w:val="1"/>
    </w:lvlOverride>
  </w:num>
  <w:num w:numId="26" w16cid:durableId="1982880934">
    <w:abstractNumId w:val="11"/>
  </w:num>
  <w:num w:numId="27" w16cid:durableId="1355037460">
    <w:abstractNumId w:val="22"/>
  </w:num>
  <w:num w:numId="28" w16cid:durableId="2073189022">
    <w:abstractNumId w:val="10"/>
    <w:lvlOverride w:ilvl="0">
      <w:startOverride w:val="1"/>
    </w:lvlOverride>
  </w:num>
  <w:num w:numId="29" w16cid:durableId="903414717">
    <w:abstractNumId w:val="23"/>
  </w:num>
  <w:num w:numId="30" w16cid:durableId="2133933803">
    <w:abstractNumId w:val="10"/>
  </w:num>
  <w:num w:numId="31" w16cid:durableId="685449954">
    <w:abstractNumId w:val="10"/>
    <w:lvlOverride w:ilvl="0">
      <w:startOverride w:val="1"/>
    </w:lvlOverride>
  </w:num>
  <w:num w:numId="32" w16cid:durableId="1736775970">
    <w:abstractNumId w:val="10"/>
    <w:lvlOverride w:ilvl="0">
      <w:startOverride w:val="1"/>
    </w:lvlOverride>
  </w:num>
  <w:num w:numId="33" w16cid:durableId="932713536">
    <w:abstractNumId w:val="0"/>
  </w:num>
  <w:num w:numId="34" w16cid:durableId="1906144067">
    <w:abstractNumId w:val="13"/>
  </w:num>
  <w:num w:numId="35" w16cid:durableId="1931429881">
    <w:abstractNumId w:val="30"/>
  </w:num>
  <w:num w:numId="36" w16cid:durableId="525097997">
    <w:abstractNumId w:val="27"/>
  </w:num>
  <w:num w:numId="37" w16cid:durableId="1726639058">
    <w:abstractNumId w:val="15"/>
  </w:num>
  <w:num w:numId="38" w16cid:durableId="1964775135">
    <w:abstractNumId w:val="26"/>
  </w:num>
  <w:num w:numId="39" w16cid:durableId="899705605">
    <w:abstractNumId w:val="3"/>
  </w:num>
  <w:num w:numId="40" w16cid:durableId="1774396649">
    <w:abstractNumId w:val="31"/>
  </w:num>
  <w:num w:numId="41" w16cid:durableId="12042911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82C62"/>
    <w:rsid w:val="000B231F"/>
    <w:rsid w:val="000E194B"/>
    <w:rsid w:val="00110217"/>
    <w:rsid w:val="00126696"/>
    <w:rsid w:val="00152AC3"/>
    <w:rsid w:val="00156AF3"/>
    <w:rsid w:val="0019491D"/>
    <w:rsid w:val="001F74AD"/>
    <w:rsid w:val="00207A10"/>
    <w:rsid w:val="002170AB"/>
    <w:rsid w:val="00275A34"/>
    <w:rsid w:val="002D07A8"/>
    <w:rsid w:val="002F3ABC"/>
    <w:rsid w:val="002F41EA"/>
    <w:rsid w:val="003405EA"/>
    <w:rsid w:val="003713DD"/>
    <w:rsid w:val="003C5BDC"/>
    <w:rsid w:val="003D51AB"/>
    <w:rsid w:val="003F7F14"/>
    <w:rsid w:val="00404B31"/>
    <w:rsid w:val="004142D6"/>
    <w:rsid w:val="00474F67"/>
    <w:rsid w:val="0048500D"/>
    <w:rsid w:val="00497A33"/>
    <w:rsid w:val="00501177"/>
    <w:rsid w:val="00511F5F"/>
    <w:rsid w:val="00524E1B"/>
    <w:rsid w:val="0057713D"/>
    <w:rsid w:val="006124C0"/>
    <w:rsid w:val="006135C0"/>
    <w:rsid w:val="00622A45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462C"/>
    <w:rsid w:val="00786876"/>
    <w:rsid w:val="00797FA7"/>
    <w:rsid w:val="00823BCE"/>
    <w:rsid w:val="008770BD"/>
    <w:rsid w:val="008C1F1C"/>
    <w:rsid w:val="008D47A6"/>
    <w:rsid w:val="00913E90"/>
    <w:rsid w:val="009372F9"/>
    <w:rsid w:val="009408CF"/>
    <w:rsid w:val="00944ACA"/>
    <w:rsid w:val="009975A0"/>
    <w:rsid w:val="009A401D"/>
    <w:rsid w:val="009B2B4C"/>
    <w:rsid w:val="009C1B2B"/>
    <w:rsid w:val="009C5C6E"/>
    <w:rsid w:val="009E3B42"/>
    <w:rsid w:val="009F7119"/>
    <w:rsid w:val="00A147A6"/>
    <w:rsid w:val="00A2454C"/>
    <w:rsid w:val="00A27700"/>
    <w:rsid w:val="00A82DCC"/>
    <w:rsid w:val="00AD72A7"/>
    <w:rsid w:val="00AE245C"/>
    <w:rsid w:val="00B054EC"/>
    <w:rsid w:val="00B13A10"/>
    <w:rsid w:val="00B634AC"/>
    <w:rsid w:val="00B84E51"/>
    <w:rsid w:val="00BE2C21"/>
    <w:rsid w:val="00C01D20"/>
    <w:rsid w:val="00C06474"/>
    <w:rsid w:val="00C202BF"/>
    <w:rsid w:val="00C34BC3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56B88"/>
    <w:rsid w:val="00E975D5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b461a341-6040-4841-94a8-bc3e8908b04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2022-04-01T07:24:00Z</dcterms:created>
  <dcterms:modified xsi:type="dcterms:W3CDTF">2022-06-21T08:35:00Z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