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225BFB02" w:rsidR="00474F67" w:rsidRPr="00747F6D" w:rsidRDefault="001F3CD2"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sidRPr="001F3CD2">
        <w:rPr>
          <w:rFonts w:ascii="Arial" w:hAnsi="Arial"/>
        </w:rPr>
        <w:t xml:space="preserve">Business </w:t>
      </w:r>
      <w:r w:rsidR="0095108E">
        <w:rPr>
          <w:rFonts w:ascii="Arial" w:hAnsi="Arial"/>
        </w:rPr>
        <w:t>b</w:t>
      </w:r>
      <w:r w:rsidRPr="001F3CD2">
        <w:rPr>
          <w:rFonts w:ascii="Arial" w:hAnsi="Arial"/>
        </w:rPr>
        <w:t>ehaviours</w:t>
      </w:r>
    </w:p>
    <w:p w14:paraId="5C4F3365" w14:textId="075A8A1B" w:rsidR="00474F67" w:rsidRDefault="00474F67" w:rsidP="00474F67">
      <w:pPr>
        <w:pStyle w:val="Heading1"/>
        <w:rPr>
          <w:rFonts w:ascii="Arial" w:hAnsi="Arial"/>
        </w:rPr>
      </w:pPr>
      <w:r w:rsidRPr="00747F6D">
        <w:rPr>
          <w:rFonts w:ascii="Arial" w:hAnsi="Arial"/>
        </w:rPr>
        <w:t xml:space="preserve">Worksheet </w:t>
      </w:r>
      <w:r w:rsidR="006E02BF">
        <w:rPr>
          <w:rFonts w:ascii="Arial" w:hAnsi="Arial"/>
        </w:rPr>
        <w:t>2</w:t>
      </w:r>
      <w:r w:rsidRPr="00747F6D">
        <w:rPr>
          <w:rFonts w:ascii="Arial" w:hAnsi="Arial"/>
        </w:rPr>
        <w:t xml:space="preserve">: </w:t>
      </w:r>
      <w:r w:rsidR="00CF01C9">
        <w:rPr>
          <w:rFonts w:ascii="Arial" w:hAnsi="Arial"/>
        </w:rPr>
        <w:t>Communication plan</w:t>
      </w:r>
      <w:r w:rsidRPr="00747F6D">
        <w:rPr>
          <w:rFonts w:ascii="Arial" w:hAnsi="Arial"/>
        </w:rPr>
        <w:t xml:space="preserve"> (</w:t>
      </w:r>
      <w:r w:rsidR="007D2E9A" w:rsidRPr="00747F6D">
        <w:rPr>
          <w:rFonts w:ascii="Arial" w:hAnsi="Arial"/>
        </w:rPr>
        <w:t>learner</w:t>
      </w:r>
      <w:r w:rsidRPr="00747F6D">
        <w:rPr>
          <w:rFonts w:ascii="Arial" w:hAnsi="Arial"/>
        </w:rPr>
        <w:t>)</w:t>
      </w:r>
    </w:p>
    <w:p w14:paraId="38D55A11" w14:textId="77777777" w:rsidR="0095108E" w:rsidRPr="0095108E" w:rsidRDefault="0095108E" w:rsidP="0095108E">
      <w:pPr>
        <w:spacing w:before="80" w:after="80" w:line="260" w:lineRule="exact"/>
        <w:rPr>
          <w:rFonts w:ascii="Arial" w:eastAsia="Cambria" w:hAnsi="Arial" w:cs="Arial"/>
          <w:b/>
          <w:bCs/>
          <w:szCs w:val="28"/>
          <w:lang w:eastAsia="en-US"/>
        </w:rPr>
      </w:pPr>
      <w:r w:rsidRPr="0095108E">
        <w:rPr>
          <w:rFonts w:ascii="Arial" w:eastAsia="Cambria" w:hAnsi="Arial" w:cs="Arial"/>
          <w:b/>
          <w:bCs/>
          <w:szCs w:val="28"/>
          <w:lang w:eastAsia="en-US"/>
        </w:rPr>
        <w:t xml:space="preserve">Task brief: </w:t>
      </w:r>
    </w:p>
    <w:p w14:paraId="6BED11B8"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 work as a business administrator in a retail organisation. The organisation has retail stores located throughout the UK. The organisation is looking to improve the communication between all the management team across their locations. </w:t>
      </w:r>
    </w:p>
    <w:p w14:paraId="00CDADFE"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 have been asked to prepare a communication plan in the form of a presentation which will be used by the senior manager when communicating with all the store managers across the multiple locations. This will ensure consistency in the messages being delivered and to ensure everyone understands the messages. </w:t>
      </w:r>
    </w:p>
    <w:p w14:paraId="6D989D59"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Your plan should provide details on how the senior manager can communicate the most effectively to a range of people. The plan should also provide them with details on how they can adapt their communication style for a range of people. </w:t>
      </w:r>
    </w:p>
    <w:p w14:paraId="12D94264" w14:textId="77777777" w:rsidR="0095108E" w:rsidRPr="0095108E" w:rsidRDefault="0095108E" w:rsidP="0095108E">
      <w:pPr>
        <w:spacing w:before="80" w:after="80" w:line="260" w:lineRule="exact"/>
        <w:rPr>
          <w:rFonts w:ascii="Arial" w:eastAsia="Cambria" w:hAnsi="Arial" w:cs="Arial"/>
          <w:sz w:val="22"/>
          <w:szCs w:val="22"/>
          <w:lang w:eastAsia="en-US"/>
        </w:rPr>
      </w:pPr>
      <w:r w:rsidRPr="0095108E">
        <w:rPr>
          <w:rFonts w:ascii="Arial" w:eastAsia="Cambria" w:hAnsi="Arial" w:cs="Arial"/>
          <w:sz w:val="22"/>
          <w:lang w:eastAsia="en-US"/>
        </w:rPr>
        <w:t xml:space="preserve">Your presentation should also include any other relevant information that could enhance the presentation and assist the senior manager with delivering the information. </w:t>
      </w:r>
    </w:p>
    <w:p w14:paraId="14DAE96D" w14:textId="07A750D9" w:rsidR="00287685" w:rsidRPr="006E02BF" w:rsidRDefault="00287685" w:rsidP="0095108E">
      <w:pPr>
        <w:rPr>
          <w:rFonts w:ascii="Arial" w:hAnsi="Arial" w:cs="Arial"/>
          <w:szCs w:val="22"/>
        </w:rPr>
      </w:pPr>
    </w:p>
    <w:sectPr w:rsidR="00287685" w:rsidRPr="006E02B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FAB0" w14:textId="77777777" w:rsidR="00941E93" w:rsidRDefault="00941E93">
      <w:r>
        <w:separator/>
      </w:r>
    </w:p>
  </w:endnote>
  <w:endnote w:type="continuationSeparator" w:id="0">
    <w:p w14:paraId="27649567" w14:textId="77777777" w:rsidR="00941E93" w:rsidRDefault="0094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0C09" w14:textId="77777777" w:rsidR="00F1045F" w:rsidRDefault="00F1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6BC6A77" w:rsidR="00110217" w:rsidRPr="00747F6D" w:rsidRDefault="00F1045F" w:rsidP="00F1045F">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390E9BBE" wp14:editId="655EFD49">
          <wp:simplePos x="0" y="0"/>
          <wp:positionH relativeFrom="margin">
            <wp:posOffset>5625465</wp:posOffset>
          </wp:positionH>
          <wp:positionV relativeFrom="margin">
            <wp:posOffset>8601075</wp:posOffset>
          </wp:positionV>
          <wp:extent cx="413385" cy="251460"/>
          <wp:effectExtent l="0" t="0" r="0" b="254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14:sizeRelH relativeFrom="margin">
            <wp14:pctWidth>0</wp14:pctWidth>
          </wp14:sizeRelH>
          <wp14:sizeRelV relativeFrom="margin">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747F6D">
      <w:rPr>
        <w:rFonts w:ascii="Arial" w:hAnsi="Arial" w:cs="Arial"/>
      </w:rPr>
      <w:fldChar w:fldCharType="begin"/>
    </w:r>
    <w:r w:rsidR="007B5077" w:rsidRPr="00747F6D">
      <w:rPr>
        <w:rFonts w:ascii="Arial" w:hAnsi="Arial" w:cs="Arial"/>
      </w:rPr>
      <w:instrText xml:space="preserve"> NUMPAGES   \* MERGEFORMAT </w:instrText>
    </w:r>
    <w:r w:rsidR="007B5077" w:rsidRPr="00747F6D">
      <w:rPr>
        <w:rFonts w:ascii="Arial" w:hAnsi="Arial" w:cs="Arial"/>
      </w:rPr>
      <w:fldChar w:fldCharType="separate"/>
    </w:r>
    <w:r w:rsidR="00F03E33" w:rsidRPr="00747F6D">
      <w:rPr>
        <w:rFonts w:ascii="Arial" w:hAnsi="Arial" w:cs="Arial"/>
      </w:rPr>
      <w:t>1</w:t>
    </w:r>
    <w:r w:rsidR="007B5077" w:rsidRPr="00747F6D">
      <w:rPr>
        <w:rFonts w:ascii="Arial" w:hAnsi="Arial" w:cs="Arial"/>
      </w:rPr>
      <w:fldChar w:fldCharType="end"/>
    </w:r>
    <w:r w:rsidR="009372F9" w:rsidRPr="00747F6D">
      <w:rPr>
        <w:rFonts w:ascii="Arial" w:hAnsi="Arial" w:cs="Arial"/>
      </w:rPr>
      <w:t xml:space="preserve">      </w:t>
    </w:r>
    <w:r w:rsidR="00497A33" w:rsidRPr="00747F6D">
      <w:rPr>
        <w:rFonts w:ascii="Arial" w:hAnsi="Arial" w:cs="Arial"/>
      </w:rPr>
      <w:t xml:space="preserve">                </w:t>
    </w:r>
    <w:r w:rsidR="009372F9" w:rsidRPr="00F1045F">
      <w:rPr>
        <w:rFonts w:ascii="Arial" w:hAnsi="Arial" w:cs="Arial"/>
      </w:rPr>
      <w:t xml:space="preserve"> </w:t>
    </w:r>
    <w:r w:rsidRPr="00F1045F">
      <w:rPr>
        <w:rFonts w:ascii="Arial" w:hAnsi="Arial" w:cs="Arial"/>
      </w:rPr>
      <w:t>© 2022 City and Guilds of London Institute. All rights reserved.</w:t>
    </w:r>
    <w:r w:rsidRPr="00F1045F">
      <w:rPr>
        <w:rFonts w:ascii="Arial" w:hAnsi="Arial" w:cs="Arial"/>
      </w:rPr>
      <w:br/>
      <w:t xml:space="preserve">                                    ‘T-LEVELS’ is a registered </w:t>
    </w:r>
    <w:proofErr w:type="gramStart"/>
    <w:r w:rsidRPr="00F1045F">
      <w:rPr>
        <w:rFonts w:ascii="Arial" w:hAnsi="Arial" w:cs="Arial"/>
      </w:rPr>
      <w:t>trade mark</w:t>
    </w:r>
    <w:proofErr w:type="gramEnd"/>
    <w:r w:rsidRPr="00F1045F">
      <w:rPr>
        <w:rFonts w:ascii="Arial" w:hAnsi="Arial" w:cs="Arial"/>
      </w:rPr>
      <w:t xml:space="preserve"> of the Department for Education.</w:t>
    </w:r>
    <w:r w:rsidRPr="00F1045F">
      <w:rPr>
        <w:rFonts w:ascii="Arial" w:hAnsi="Arial" w:cs="Arial"/>
      </w:rPr>
      <w:br/>
      <w:t xml:space="preserve">                 ‘T Level’ is a registered trade mark of the Institute for Apprenticeships and Technical Education.</w:t>
    </w:r>
    <w:r w:rsidR="009372F9" w:rsidRPr="00F1045F">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AB2A" w14:textId="77777777" w:rsidR="00F1045F" w:rsidRDefault="00F1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246B" w14:textId="77777777" w:rsidR="00941E93" w:rsidRDefault="00941E93">
      <w:r>
        <w:separator/>
      </w:r>
    </w:p>
  </w:footnote>
  <w:footnote w:type="continuationSeparator" w:id="0">
    <w:p w14:paraId="0357CBC7" w14:textId="77777777" w:rsidR="00941E93" w:rsidRDefault="0094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BDC5" w14:textId="77777777" w:rsidR="00F1045F" w:rsidRDefault="00F10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 level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C48B0" w14:textId="77777777" w:rsidR="00F1045F" w:rsidRDefault="00F1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0216707">
    <w:abstractNumId w:val="5"/>
  </w:num>
  <w:num w:numId="2" w16cid:durableId="402144102">
    <w:abstractNumId w:val="21"/>
  </w:num>
  <w:num w:numId="3" w16cid:durableId="1797522237">
    <w:abstractNumId w:val="28"/>
  </w:num>
  <w:num w:numId="4" w16cid:durableId="711999627">
    <w:abstractNumId w:val="23"/>
  </w:num>
  <w:num w:numId="5" w16cid:durableId="507522832">
    <w:abstractNumId w:val="8"/>
  </w:num>
  <w:num w:numId="6" w16cid:durableId="585963424">
    <w:abstractNumId w:val="22"/>
  </w:num>
  <w:num w:numId="7" w16cid:durableId="1381590734">
    <w:abstractNumId w:val="8"/>
  </w:num>
  <w:num w:numId="8" w16cid:durableId="675154572">
    <w:abstractNumId w:val="1"/>
  </w:num>
  <w:num w:numId="9" w16cid:durableId="675964409">
    <w:abstractNumId w:val="8"/>
    <w:lvlOverride w:ilvl="0">
      <w:startOverride w:val="1"/>
    </w:lvlOverride>
  </w:num>
  <w:num w:numId="10" w16cid:durableId="1355299896">
    <w:abstractNumId w:val="24"/>
  </w:num>
  <w:num w:numId="11" w16cid:durableId="882644263">
    <w:abstractNumId w:val="20"/>
  </w:num>
  <w:num w:numId="12" w16cid:durableId="542519403">
    <w:abstractNumId w:val="6"/>
  </w:num>
  <w:num w:numId="13" w16cid:durableId="1285624483">
    <w:abstractNumId w:val="16"/>
  </w:num>
  <w:num w:numId="14" w16cid:durableId="377903088">
    <w:abstractNumId w:val="25"/>
  </w:num>
  <w:num w:numId="15" w16cid:durableId="681976775">
    <w:abstractNumId w:val="14"/>
  </w:num>
  <w:num w:numId="16" w16cid:durableId="595330055">
    <w:abstractNumId w:val="7"/>
  </w:num>
  <w:num w:numId="17" w16cid:durableId="377702717">
    <w:abstractNumId w:val="32"/>
  </w:num>
  <w:num w:numId="18" w16cid:durableId="2014140007">
    <w:abstractNumId w:val="33"/>
  </w:num>
  <w:num w:numId="19" w16cid:durableId="557671002">
    <w:abstractNumId w:val="4"/>
  </w:num>
  <w:num w:numId="20" w16cid:durableId="529801797">
    <w:abstractNumId w:val="2"/>
  </w:num>
  <w:num w:numId="21" w16cid:durableId="1546327882">
    <w:abstractNumId w:val="11"/>
  </w:num>
  <w:num w:numId="22" w16cid:durableId="1553007343">
    <w:abstractNumId w:val="11"/>
    <w:lvlOverride w:ilvl="0">
      <w:startOverride w:val="1"/>
    </w:lvlOverride>
  </w:num>
  <w:num w:numId="23" w16cid:durableId="700514487">
    <w:abstractNumId w:val="29"/>
  </w:num>
  <w:num w:numId="24" w16cid:durableId="854080737">
    <w:abstractNumId w:val="11"/>
    <w:lvlOverride w:ilvl="0">
      <w:startOverride w:val="1"/>
    </w:lvlOverride>
  </w:num>
  <w:num w:numId="25" w16cid:durableId="2054499340">
    <w:abstractNumId w:val="11"/>
    <w:lvlOverride w:ilvl="0">
      <w:startOverride w:val="1"/>
    </w:lvlOverride>
  </w:num>
  <w:num w:numId="26" w16cid:durableId="1340740990">
    <w:abstractNumId w:val="12"/>
  </w:num>
  <w:num w:numId="27" w16cid:durableId="954286285">
    <w:abstractNumId w:val="26"/>
  </w:num>
  <w:num w:numId="28" w16cid:durableId="1652246321">
    <w:abstractNumId w:val="11"/>
    <w:lvlOverride w:ilvl="0">
      <w:startOverride w:val="1"/>
    </w:lvlOverride>
  </w:num>
  <w:num w:numId="29" w16cid:durableId="1805152087">
    <w:abstractNumId w:val="27"/>
  </w:num>
  <w:num w:numId="30" w16cid:durableId="93983439">
    <w:abstractNumId w:val="11"/>
  </w:num>
  <w:num w:numId="31" w16cid:durableId="47799119">
    <w:abstractNumId w:val="11"/>
    <w:lvlOverride w:ilvl="0">
      <w:startOverride w:val="1"/>
    </w:lvlOverride>
  </w:num>
  <w:num w:numId="32" w16cid:durableId="463699265">
    <w:abstractNumId w:val="11"/>
    <w:lvlOverride w:ilvl="0">
      <w:startOverride w:val="1"/>
    </w:lvlOverride>
  </w:num>
  <w:num w:numId="33" w16cid:durableId="7567878">
    <w:abstractNumId w:val="0"/>
  </w:num>
  <w:num w:numId="34" w16cid:durableId="1352487219">
    <w:abstractNumId w:val="15"/>
  </w:num>
  <w:num w:numId="35" w16cid:durableId="830945149">
    <w:abstractNumId w:val="31"/>
  </w:num>
  <w:num w:numId="36" w16cid:durableId="1381711454">
    <w:abstractNumId w:val="18"/>
  </w:num>
  <w:num w:numId="37" w16cid:durableId="33426149">
    <w:abstractNumId w:val="30"/>
  </w:num>
  <w:num w:numId="38" w16cid:durableId="1674992912">
    <w:abstractNumId w:val="10"/>
  </w:num>
  <w:num w:numId="39" w16cid:durableId="35010729">
    <w:abstractNumId w:val="34"/>
  </w:num>
  <w:num w:numId="40" w16cid:durableId="1418597067">
    <w:abstractNumId w:val="13"/>
  </w:num>
  <w:num w:numId="41" w16cid:durableId="1323387783">
    <w:abstractNumId w:val="3"/>
  </w:num>
  <w:num w:numId="42" w16cid:durableId="166409712">
    <w:abstractNumId w:val="19"/>
  </w:num>
  <w:num w:numId="43" w16cid:durableId="1905093629">
    <w:abstractNumId w:val="17"/>
  </w:num>
  <w:num w:numId="44" w16cid:durableId="5473017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1DF3"/>
    <w:rsid w:val="00152AC3"/>
    <w:rsid w:val="00156399"/>
    <w:rsid w:val="00156AF3"/>
    <w:rsid w:val="0019491D"/>
    <w:rsid w:val="001E47B8"/>
    <w:rsid w:val="001F3CD2"/>
    <w:rsid w:val="001F74AD"/>
    <w:rsid w:val="002010B9"/>
    <w:rsid w:val="002520A4"/>
    <w:rsid w:val="00287685"/>
    <w:rsid w:val="002B4246"/>
    <w:rsid w:val="002C6017"/>
    <w:rsid w:val="002D07A8"/>
    <w:rsid w:val="003405EA"/>
    <w:rsid w:val="003B4FF0"/>
    <w:rsid w:val="003E07F3"/>
    <w:rsid w:val="003F7F14"/>
    <w:rsid w:val="00404B31"/>
    <w:rsid w:val="00474F67"/>
    <w:rsid w:val="0048500D"/>
    <w:rsid w:val="00497A33"/>
    <w:rsid w:val="00524E1B"/>
    <w:rsid w:val="006124C0"/>
    <w:rsid w:val="006135C0"/>
    <w:rsid w:val="006642FD"/>
    <w:rsid w:val="006807B0"/>
    <w:rsid w:val="00691B95"/>
    <w:rsid w:val="006B798A"/>
    <w:rsid w:val="006D3AA3"/>
    <w:rsid w:val="006D4994"/>
    <w:rsid w:val="006E02BF"/>
    <w:rsid w:val="006E1028"/>
    <w:rsid w:val="006E19C2"/>
    <w:rsid w:val="006F7BAF"/>
    <w:rsid w:val="00716C55"/>
    <w:rsid w:val="0074366F"/>
    <w:rsid w:val="00747F6D"/>
    <w:rsid w:val="0077032C"/>
    <w:rsid w:val="00797FA7"/>
    <w:rsid w:val="007B5077"/>
    <w:rsid w:val="007D2E9A"/>
    <w:rsid w:val="008279A8"/>
    <w:rsid w:val="00863537"/>
    <w:rsid w:val="008C1F1C"/>
    <w:rsid w:val="008D47A6"/>
    <w:rsid w:val="009372F9"/>
    <w:rsid w:val="00941E93"/>
    <w:rsid w:val="0095108E"/>
    <w:rsid w:val="009975A0"/>
    <w:rsid w:val="009C5C6E"/>
    <w:rsid w:val="009F08EE"/>
    <w:rsid w:val="00A2454C"/>
    <w:rsid w:val="00A41FE3"/>
    <w:rsid w:val="00A53341"/>
    <w:rsid w:val="00A82DCC"/>
    <w:rsid w:val="00A91529"/>
    <w:rsid w:val="00AA6900"/>
    <w:rsid w:val="00AE245C"/>
    <w:rsid w:val="00B054EC"/>
    <w:rsid w:val="00B522CB"/>
    <w:rsid w:val="00B634AC"/>
    <w:rsid w:val="00B878E9"/>
    <w:rsid w:val="00BE2C21"/>
    <w:rsid w:val="00C01D20"/>
    <w:rsid w:val="00C06474"/>
    <w:rsid w:val="00C202BF"/>
    <w:rsid w:val="00C71C37"/>
    <w:rsid w:val="00C858D7"/>
    <w:rsid w:val="00C92F19"/>
    <w:rsid w:val="00CC3B85"/>
    <w:rsid w:val="00CE24A4"/>
    <w:rsid w:val="00CF01C9"/>
    <w:rsid w:val="00D04EC6"/>
    <w:rsid w:val="00D073BC"/>
    <w:rsid w:val="00D21FB1"/>
    <w:rsid w:val="00D51C40"/>
    <w:rsid w:val="00D56B82"/>
    <w:rsid w:val="00DA1932"/>
    <w:rsid w:val="00DA2485"/>
    <w:rsid w:val="00DE29A8"/>
    <w:rsid w:val="00E333CF"/>
    <w:rsid w:val="00F03E33"/>
    <w:rsid w:val="00F1045F"/>
    <w:rsid w:val="00F15749"/>
    <w:rsid w:val="00F21653"/>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23</cp:revision>
  <cp:lastPrinted>2013-05-15T12:05:00Z</cp:lastPrinted>
  <dcterms:created xsi:type="dcterms:W3CDTF">2021-12-15T12:29:00Z</dcterms:created>
  <dcterms:modified xsi:type="dcterms:W3CDTF">2022-10-10T08:53:00Z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