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3527B0C2" w:rsidR="00474F67" w:rsidRPr="007F05E6" w:rsidRDefault="00970B1F" w:rsidP="00474F67">
      <w:pPr>
        <w:pStyle w:val="Unittitle"/>
      </w:pPr>
      <w:r>
        <w:t>7</w:t>
      </w:r>
      <w:r w:rsidR="00497A33">
        <w:t>.</w:t>
      </w:r>
      <w:r w:rsidR="00474F67" w:rsidRPr="00C06474">
        <w:t xml:space="preserve"> </w:t>
      </w:r>
      <w:r>
        <w:t xml:space="preserve">Business </w:t>
      </w:r>
      <w:r w:rsidR="009629E5">
        <w:t>b</w:t>
      </w:r>
      <w:r>
        <w:t>ehaviours</w:t>
      </w:r>
    </w:p>
    <w:p w14:paraId="1A0745C5" w14:textId="393161E4" w:rsidR="00474F67" w:rsidRPr="008320D8" w:rsidRDefault="008320D8" w:rsidP="008320D8">
      <w:pPr>
        <w:pStyle w:val="Heading1"/>
      </w:pPr>
      <w:r w:rsidRPr="00747F6D">
        <w:t xml:space="preserve">Worksheet </w:t>
      </w:r>
      <w:r w:rsidR="00DD63BD">
        <w:t>9</w:t>
      </w:r>
      <w:r w:rsidRPr="00747F6D">
        <w:t xml:space="preserve">: </w:t>
      </w:r>
      <w:r w:rsidR="009F5C37">
        <w:t>Challenging poor behaviour</w:t>
      </w:r>
      <w:r w:rsidRPr="00747F6D">
        <w:t xml:space="preserve"> </w:t>
      </w:r>
      <w:r w:rsidR="00474F67" w:rsidRPr="00692A45">
        <w:t>(</w:t>
      </w:r>
      <w:r w:rsidR="00156399">
        <w:t>tutor</w:t>
      </w:r>
      <w:r w:rsidR="00474F67" w:rsidRPr="00692A45">
        <w:t>)</w:t>
      </w:r>
    </w:p>
    <w:p w14:paraId="1676B732" w14:textId="2940B87E" w:rsidR="008B25CB" w:rsidRPr="008B25CB" w:rsidRDefault="008B25CB" w:rsidP="00726718">
      <w:pPr>
        <w:spacing w:before="0" w:after="0" w:line="360" w:lineRule="auto"/>
        <w:rPr>
          <w:rFonts w:cs="Arial"/>
          <w:b/>
          <w:bCs/>
          <w:sz w:val="24"/>
        </w:rPr>
      </w:pPr>
      <w:r w:rsidRPr="008B25CB">
        <w:rPr>
          <w:rFonts w:cs="Arial"/>
          <w:b/>
          <w:bCs/>
          <w:sz w:val="24"/>
        </w:rPr>
        <w:t xml:space="preserve">Task </w:t>
      </w:r>
      <w:r w:rsidR="00726718">
        <w:rPr>
          <w:rFonts w:cs="Arial"/>
          <w:b/>
          <w:bCs/>
          <w:sz w:val="24"/>
        </w:rPr>
        <w:t>b</w:t>
      </w:r>
      <w:r w:rsidRPr="008B25CB">
        <w:rPr>
          <w:rFonts w:cs="Arial"/>
          <w:b/>
          <w:bCs/>
          <w:sz w:val="24"/>
        </w:rPr>
        <w:t>rief:</w:t>
      </w:r>
    </w:p>
    <w:p w14:paraId="1C3EFCFC" w14:textId="3B7CA23E" w:rsidR="00712029" w:rsidRDefault="00712029" w:rsidP="009629E5">
      <w:pPr>
        <w:spacing w:before="0" w:after="0"/>
        <w:rPr>
          <w:rFonts w:cs="Arial"/>
          <w:szCs w:val="22"/>
        </w:rPr>
      </w:pPr>
      <w:r w:rsidRPr="008C1966">
        <w:rPr>
          <w:rFonts w:cs="Arial"/>
          <w:szCs w:val="22"/>
        </w:rPr>
        <w:t xml:space="preserve">You work as an office </w:t>
      </w:r>
      <w:r w:rsidRPr="00726718">
        <w:rPr>
          <w:rFonts w:cs="Arial"/>
          <w:szCs w:val="22"/>
        </w:rPr>
        <w:t>administrator in a large hotel chain</w:t>
      </w:r>
      <w:r w:rsidR="009629E5">
        <w:rPr>
          <w:rFonts w:cs="Arial"/>
          <w:szCs w:val="22"/>
        </w:rPr>
        <w:t>,</w:t>
      </w:r>
      <w:r w:rsidRPr="00726718">
        <w:rPr>
          <w:rFonts w:cs="Arial"/>
          <w:szCs w:val="22"/>
        </w:rPr>
        <w:t xml:space="preserve"> helping with the administration and business support function. The hotel has recently experienced poor behaviour amongst staff</w:t>
      </w:r>
      <w:r w:rsidR="009629E5">
        <w:rPr>
          <w:rFonts w:cs="Arial"/>
          <w:szCs w:val="22"/>
        </w:rPr>
        <w:t>,</w:t>
      </w:r>
      <w:r w:rsidRPr="00726718">
        <w:rPr>
          <w:rFonts w:cs="Arial"/>
          <w:szCs w:val="22"/>
        </w:rPr>
        <w:t xml:space="preserve"> which has also been mentioned in recent complaints from customers at the hotel. The hotel understands the importance of resolving this issue as soon as possible. </w:t>
      </w:r>
    </w:p>
    <w:p w14:paraId="7D4C7864" w14:textId="77777777" w:rsidR="00726718" w:rsidRPr="00726718" w:rsidRDefault="00726718" w:rsidP="009629E5">
      <w:pPr>
        <w:spacing w:before="0" w:after="0"/>
        <w:rPr>
          <w:rFonts w:cs="Arial"/>
          <w:szCs w:val="22"/>
        </w:rPr>
      </w:pPr>
    </w:p>
    <w:p w14:paraId="5C894921" w14:textId="116A83ED" w:rsidR="00726718" w:rsidRPr="00726718" w:rsidRDefault="00712029" w:rsidP="009629E5">
      <w:pPr>
        <w:spacing w:before="0" w:after="0"/>
        <w:rPr>
          <w:rFonts w:cs="Arial"/>
          <w:szCs w:val="22"/>
        </w:rPr>
      </w:pPr>
      <w:r w:rsidRPr="00726718">
        <w:rPr>
          <w:rFonts w:cs="Arial"/>
          <w:szCs w:val="22"/>
        </w:rPr>
        <w:t xml:space="preserve">You have been asked </w:t>
      </w:r>
      <w:r w:rsidR="00726718">
        <w:rPr>
          <w:rFonts w:cs="Arial"/>
          <w:szCs w:val="22"/>
        </w:rPr>
        <w:t>to</w:t>
      </w:r>
      <w:r w:rsidRPr="00726718">
        <w:rPr>
          <w:rFonts w:cs="Arial"/>
          <w:szCs w:val="22"/>
        </w:rPr>
        <w:t xml:space="preserve"> assist with creating</w:t>
      </w:r>
      <w:r w:rsidR="00726718">
        <w:rPr>
          <w:rFonts w:cs="Arial"/>
          <w:szCs w:val="22"/>
        </w:rPr>
        <w:t>:</w:t>
      </w:r>
    </w:p>
    <w:p w14:paraId="3DB24254" w14:textId="508D5F5A" w:rsidR="00726718" w:rsidRPr="00726718" w:rsidRDefault="00726718" w:rsidP="009629E5">
      <w:pPr>
        <w:pStyle w:val="ListParagraph"/>
        <w:numPr>
          <w:ilvl w:val="0"/>
          <w:numId w:val="45"/>
        </w:numPr>
        <w:spacing w:line="260" w:lineRule="exact"/>
        <w:rPr>
          <w:rFonts w:ascii="Arial" w:hAnsi="Arial" w:cs="Arial"/>
          <w:sz w:val="22"/>
          <w:szCs w:val="22"/>
        </w:rPr>
      </w:pPr>
      <w:r w:rsidRPr="00726718">
        <w:rPr>
          <w:rFonts w:ascii="Arial" w:hAnsi="Arial" w:cs="Arial"/>
          <w:szCs w:val="22"/>
        </w:rPr>
        <w:t xml:space="preserve">A </w:t>
      </w:r>
      <w:r w:rsidRPr="00726718">
        <w:rPr>
          <w:rFonts w:ascii="Arial" w:hAnsi="Arial" w:cs="Arial"/>
          <w:sz w:val="22"/>
          <w:szCs w:val="22"/>
        </w:rPr>
        <w:t xml:space="preserve">poster </w:t>
      </w:r>
      <w:r w:rsidR="009629E5">
        <w:rPr>
          <w:rFonts w:ascii="Arial" w:hAnsi="Arial" w:cs="Arial"/>
          <w:sz w:val="22"/>
          <w:szCs w:val="22"/>
        </w:rPr>
        <w:t>that</w:t>
      </w:r>
      <w:r w:rsidRPr="00726718">
        <w:rPr>
          <w:rFonts w:ascii="Arial" w:hAnsi="Arial" w:cs="Arial"/>
          <w:sz w:val="22"/>
          <w:szCs w:val="22"/>
        </w:rPr>
        <w:t xml:space="preserve"> will be</w:t>
      </w:r>
      <w:r w:rsidR="00712029" w:rsidRPr="00726718">
        <w:rPr>
          <w:rFonts w:ascii="Arial" w:hAnsi="Arial" w:cs="Arial"/>
          <w:sz w:val="22"/>
          <w:szCs w:val="22"/>
        </w:rPr>
        <w:t xml:space="preserve"> displayed in staff communal areas</w:t>
      </w:r>
      <w:r w:rsidR="005810B7">
        <w:rPr>
          <w:rFonts w:ascii="Arial" w:hAnsi="Arial" w:cs="Arial"/>
          <w:sz w:val="22"/>
          <w:szCs w:val="22"/>
        </w:rPr>
        <w:t>.</w:t>
      </w:r>
    </w:p>
    <w:p w14:paraId="525FA9BF" w14:textId="3F5FA7FE" w:rsidR="00726718" w:rsidRPr="00726718" w:rsidRDefault="00726718" w:rsidP="009629E5">
      <w:pPr>
        <w:pStyle w:val="ListParagraph"/>
        <w:numPr>
          <w:ilvl w:val="0"/>
          <w:numId w:val="45"/>
        </w:numPr>
        <w:spacing w:line="260" w:lineRule="exact"/>
        <w:rPr>
          <w:rFonts w:ascii="Arial" w:hAnsi="Arial" w:cs="Arial"/>
          <w:sz w:val="22"/>
          <w:szCs w:val="22"/>
        </w:rPr>
      </w:pPr>
      <w:r w:rsidRPr="00726718">
        <w:rPr>
          <w:rFonts w:ascii="Arial" w:hAnsi="Arial" w:cs="Arial"/>
          <w:sz w:val="22"/>
          <w:szCs w:val="22"/>
        </w:rPr>
        <w:t xml:space="preserve">A staff leaflet </w:t>
      </w:r>
      <w:r w:rsidR="009629E5">
        <w:rPr>
          <w:rFonts w:ascii="Arial" w:hAnsi="Arial" w:cs="Arial"/>
          <w:sz w:val="22"/>
          <w:szCs w:val="22"/>
        </w:rPr>
        <w:t>that</w:t>
      </w:r>
      <w:r w:rsidRPr="00726718">
        <w:rPr>
          <w:rFonts w:ascii="Arial" w:hAnsi="Arial" w:cs="Arial"/>
          <w:sz w:val="22"/>
          <w:szCs w:val="22"/>
        </w:rPr>
        <w:t xml:space="preserve"> will be given to each member of staff</w:t>
      </w:r>
      <w:r w:rsidR="00712029" w:rsidRPr="00726718">
        <w:rPr>
          <w:rFonts w:ascii="Arial" w:hAnsi="Arial" w:cs="Arial"/>
          <w:sz w:val="22"/>
          <w:szCs w:val="22"/>
        </w:rPr>
        <w:t xml:space="preserve">. </w:t>
      </w:r>
    </w:p>
    <w:p w14:paraId="54508757" w14:textId="77777777" w:rsidR="00726718" w:rsidRDefault="00726718" w:rsidP="009629E5">
      <w:pPr>
        <w:spacing w:before="0" w:after="0"/>
        <w:rPr>
          <w:rFonts w:cs="Arial"/>
          <w:szCs w:val="22"/>
        </w:rPr>
      </w:pPr>
    </w:p>
    <w:p w14:paraId="377C11DC" w14:textId="72FC4E30" w:rsidR="00712029" w:rsidRPr="00726718" w:rsidRDefault="00712029" w:rsidP="009629E5">
      <w:pPr>
        <w:spacing w:before="0" w:after="0"/>
        <w:rPr>
          <w:rFonts w:cs="Arial"/>
          <w:szCs w:val="22"/>
        </w:rPr>
      </w:pPr>
      <w:r w:rsidRPr="00726718">
        <w:rPr>
          <w:rFonts w:cs="Arial"/>
          <w:szCs w:val="22"/>
        </w:rPr>
        <w:t>The</w:t>
      </w:r>
      <w:r w:rsidR="00726718" w:rsidRPr="00726718">
        <w:rPr>
          <w:rFonts w:cs="Arial"/>
          <w:szCs w:val="22"/>
        </w:rPr>
        <w:t xml:space="preserve"> two documents</w:t>
      </w:r>
      <w:r w:rsidRPr="00726718">
        <w:rPr>
          <w:rFonts w:cs="Arial"/>
          <w:szCs w:val="22"/>
        </w:rPr>
        <w:t xml:space="preserve"> should focus on:</w:t>
      </w:r>
    </w:p>
    <w:p w14:paraId="2DC5F53F" w14:textId="5A8FDBDB" w:rsidR="00712029" w:rsidRPr="00726718" w:rsidRDefault="00712029" w:rsidP="009629E5">
      <w:pPr>
        <w:pStyle w:val="ListParagraph"/>
        <w:numPr>
          <w:ilvl w:val="0"/>
          <w:numId w:val="44"/>
        </w:numPr>
        <w:spacing w:line="260" w:lineRule="exact"/>
        <w:rPr>
          <w:rFonts w:ascii="Arial" w:eastAsia="Cambria" w:hAnsi="Arial" w:cs="Arial"/>
          <w:sz w:val="22"/>
          <w:szCs w:val="22"/>
          <w:lang w:eastAsia="en-US"/>
        </w:rPr>
      </w:pPr>
      <w:r w:rsidRPr="00726718">
        <w:rPr>
          <w:rFonts w:ascii="Arial" w:eastAsia="Cambria" w:hAnsi="Arial" w:cs="Arial"/>
          <w:sz w:val="22"/>
          <w:szCs w:val="22"/>
          <w:lang w:eastAsia="en-US"/>
        </w:rPr>
        <w:t>Examples of poor behaviour</w:t>
      </w:r>
      <w:r w:rsidR="005810B7">
        <w:rPr>
          <w:rFonts w:ascii="Arial" w:eastAsia="Cambria" w:hAnsi="Arial" w:cs="Arial"/>
          <w:sz w:val="22"/>
          <w:szCs w:val="22"/>
          <w:lang w:eastAsia="en-US"/>
        </w:rPr>
        <w:t>.</w:t>
      </w:r>
    </w:p>
    <w:p w14:paraId="1E5E40F0" w14:textId="5BF24A6E" w:rsidR="00712029" w:rsidRPr="00726718" w:rsidRDefault="00712029" w:rsidP="009629E5">
      <w:pPr>
        <w:pStyle w:val="ListParagraph"/>
        <w:numPr>
          <w:ilvl w:val="0"/>
          <w:numId w:val="44"/>
        </w:numPr>
        <w:spacing w:line="260" w:lineRule="exact"/>
        <w:rPr>
          <w:rFonts w:ascii="Arial" w:eastAsia="Cambria" w:hAnsi="Arial" w:cs="Arial"/>
          <w:sz w:val="22"/>
          <w:szCs w:val="22"/>
          <w:lang w:eastAsia="en-US"/>
        </w:rPr>
      </w:pPr>
      <w:r w:rsidRPr="00726718">
        <w:rPr>
          <w:rFonts w:ascii="Arial" w:eastAsia="Cambria" w:hAnsi="Arial" w:cs="Arial"/>
          <w:sz w:val="22"/>
          <w:szCs w:val="22"/>
          <w:lang w:eastAsia="en-US"/>
        </w:rPr>
        <w:t>How employees can adapt their own behaviours</w:t>
      </w:r>
      <w:r w:rsidR="005810B7">
        <w:rPr>
          <w:rFonts w:ascii="Arial" w:eastAsia="Cambria" w:hAnsi="Arial" w:cs="Arial"/>
          <w:sz w:val="22"/>
          <w:szCs w:val="22"/>
          <w:lang w:eastAsia="en-US"/>
        </w:rPr>
        <w:t>.</w:t>
      </w:r>
      <w:r w:rsidRPr="00726718">
        <w:rPr>
          <w:rFonts w:ascii="Arial" w:eastAsia="Cambria" w:hAnsi="Arial" w:cs="Arial"/>
          <w:sz w:val="22"/>
          <w:szCs w:val="22"/>
          <w:lang w:eastAsia="en-US"/>
        </w:rPr>
        <w:t xml:space="preserve"> </w:t>
      </w:r>
    </w:p>
    <w:p w14:paraId="20EE02DE" w14:textId="791E510C" w:rsidR="00712029" w:rsidRPr="00726718" w:rsidRDefault="00712029" w:rsidP="009629E5">
      <w:pPr>
        <w:pStyle w:val="ListParagraph"/>
        <w:numPr>
          <w:ilvl w:val="0"/>
          <w:numId w:val="44"/>
        </w:numPr>
        <w:spacing w:line="260" w:lineRule="exact"/>
        <w:rPr>
          <w:rFonts w:ascii="Arial" w:eastAsia="Cambria" w:hAnsi="Arial" w:cs="Arial"/>
          <w:sz w:val="22"/>
          <w:szCs w:val="22"/>
          <w:lang w:eastAsia="en-US"/>
        </w:rPr>
      </w:pPr>
      <w:r w:rsidRPr="00726718">
        <w:rPr>
          <w:rFonts w:ascii="Arial" w:eastAsia="Cambria" w:hAnsi="Arial" w:cs="Arial"/>
          <w:sz w:val="22"/>
          <w:szCs w:val="22"/>
          <w:lang w:eastAsia="en-US"/>
        </w:rPr>
        <w:t>How to challenge poor behaviour</w:t>
      </w:r>
      <w:r w:rsidR="005810B7">
        <w:rPr>
          <w:rFonts w:ascii="Arial" w:eastAsia="Cambria" w:hAnsi="Arial" w:cs="Arial"/>
          <w:sz w:val="22"/>
          <w:szCs w:val="22"/>
          <w:lang w:eastAsia="en-US"/>
        </w:rPr>
        <w:t>.</w:t>
      </w:r>
      <w:r w:rsidRPr="00726718">
        <w:rPr>
          <w:rFonts w:ascii="Arial" w:eastAsia="Cambria" w:hAnsi="Arial" w:cs="Arial"/>
          <w:sz w:val="22"/>
          <w:szCs w:val="22"/>
          <w:lang w:eastAsia="en-US"/>
        </w:rPr>
        <w:t xml:space="preserve">  </w:t>
      </w:r>
    </w:p>
    <w:p w14:paraId="2B7858F3" w14:textId="77777777" w:rsidR="00726718" w:rsidRDefault="00726718" w:rsidP="009629E5">
      <w:pPr>
        <w:spacing w:before="0" w:after="0"/>
        <w:rPr>
          <w:rFonts w:cs="Arial"/>
          <w:szCs w:val="22"/>
        </w:rPr>
      </w:pPr>
    </w:p>
    <w:p w14:paraId="65F0C3A8" w14:textId="2B2AED53" w:rsidR="00712029" w:rsidRPr="00726718" w:rsidRDefault="00712029" w:rsidP="009629E5">
      <w:pPr>
        <w:spacing w:before="0" w:after="0"/>
        <w:rPr>
          <w:rFonts w:cs="Arial"/>
          <w:szCs w:val="22"/>
        </w:rPr>
      </w:pPr>
      <w:r w:rsidRPr="00726718">
        <w:rPr>
          <w:rFonts w:cs="Arial"/>
          <w:szCs w:val="22"/>
        </w:rPr>
        <w:t xml:space="preserve">Each of the documents should be a maximum of </w:t>
      </w:r>
      <w:r w:rsidR="009629E5">
        <w:rPr>
          <w:rFonts w:cs="Arial"/>
          <w:szCs w:val="22"/>
        </w:rPr>
        <w:t>one</w:t>
      </w:r>
      <w:r w:rsidRPr="00726718">
        <w:rPr>
          <w:rFonts w:cs="Arial"/>
          <w:szCs w:val="22"/>
        </w:rPr>
        <w:t xml:space="preserve"> page and the content of the poster may be different </w:t>
      </w:r>
      <w:r w:rsidR="009629E5">
        <w:rPr>
          <w:rFonts w:cs="Arial"/>
          <w:szCs w:val="22"/>
        </w:rPr>
        <w:t>from</w:t>
      </w:r>
      <w:r w:rsidRPr="00726718">
        <w:rPr>
          <w:rFonts w:cs="Arial"/>
          <w:szCs w:val="22"/>
        </w:rPr>
        <w:t xml:space="preserve"> the content of the individual staff leaflet. </w:t>
      </w:r>
    </w:p>
    <w:p w14:paraId="49E4A39C" w14:textId="77777777" w:rsidR="008B25CB" w:rsidRPr="00726718" w:rsidRDefault="008B25CB" w:rsidP="00726718">
      <w:pPr>
        <w:spacing w:before="0" w:after="0"/>
        <w:rPr>
          <w:rFonts w:cs="Arial"/>
          <w:b/>
          <w:bCs/>
          <w:szCs w:val="22"/>
          <w:highlight w:val="yellow"/>
        </w:rPr>
      </w:pPr>
    </w:p>
    <w:p w14:paraId="3457F3F1" w14:textId="26CD3396" w:rsidR="008B25CB" w:rsidRPr="009629E5" w:rsidRDefault="008B25CB" w:rsidP="009629E5">
      <w:pPr>
        <w:rPr>
          <w:rFonts w:cs="Arial"/>
          <w:b/>
          <w:bCs/>
          <w:color w:val="FF0000"/>
          <w:szCs w:val="22"/>
        </w:rPr>
      </w:pPr>
      <w:r w:rsidRPr="009629E5">
        <w:rPr>
          <w:rFonts w:cs="Arial"/>
          <w:b/>
          <w:bCs/>
          <w:color w:val="FF0000"/>
          <w:szCs w:val="22"/>
        </w:rPr>
        <w:t xml:space="preserve">Tutor </w:t>
      </w:r>
      <w:r w:rsidR="00726718" w:rsidRPr="009629E5">
        <w:rPr>
          <w:rFonts w:cs="Arial"/>
          <w:b/>
          <w:bCs/>
          <w:color w:val="FF0000"/>
          <w:szCs w:val="22"/>
        </w:rPr>
        <w:t>g</w:t>
      </w:r>
      <w:r w:rsidRPr="009629E5">
        <w:rPr>
          <w:rFonts w:cs="Arial"/>
          <w:b/>
          <w:bCs/>
          <w:color w:val="FF0000"/>
          <w:szCs w:val="22"/>
        </w:rPr>
        <w:t>uidance:</w:t>
      </w:r>
    </w:p>
    <w:p w14:paraId="2D364104" w14:textId="4A05C393" w:rsidR="008B25CB" w:rsidRPr="009629E5" w:rsidRDefault="008B25CB" w:rsidP="009629E5">
      <w:pPr>
        <w:rPr>
          <w:rFonts w:cs="Arial"/>
          <w:color w:val="FF0000"/>
          <w:szCs w:val="22"/>
        </w:rPr>
      </w:pPr>
      <w:r w:rsidRPr="009629E5">
        <w:rPr>
          <w:rFonts w:cs="Arial"/>
          <w:color w:val="FF0000"/>
          <w:szCs w:val="22"/>
        </w:rPr>
        <w:t xml:space="preserve">Learners should submit a </w:t>
      </w:r>
      <w:r w:rsidR="00B05CB0" w:rsidRPr="009629E5">
        <w:rPr>
          <w:rFonts w:cs="Arial"/>
          <w:color w:val="FF0000"/>
          <w:szCs w:val="22"/>
        </w:rPr>
        <w:t>one-page</w:t>
      </w:r>
      <w:r w:rsidRPr="009629E5">
        <w:rPr>
          <w:rFonts w:cs="Arial"/>
          <w:color w:val="FF0000"/>
          <w:szCs w:val="22"/>
        </w:rPr>
        <w:t xml:space="preserve"> document</w:t>
      </w:r>
      <w:r w:rsidR="00EB197D" w:rsidRPr="009629E5">
        <w:rPr>
          <w:rFonts w:cs="Arial"/>
          <w:color w:val="FF0000"/>
          <w:szCs w:val="22"/>
        </w:rPr>
        <w:t xml:space="preserve"> for each of the two requirements </w:t>
      </w:r>
      <w:r w:rsidR="00726718" w:rsidRPr="009629E5">
        <w:rPr>
          <w:rFonts w:cs="Arial"/>
          <w:color w:val="FF0000"/>
          <w:szCs w:val="22"/>
        </w:rPr>
        <w:t>(</w:t>
      </w:r>
      <w:r w:rsidR="00EB197D" w:rsidRPr="009629E5">
        <w:rPr>
          <w:rFonts w:cs="Arial"/>
          <w:color w:val="FF0000"/>
          <w:szCs w:val="22"/>
        </w:rPr>
        <w:t>a poster for staff communal areas and an individual document for all staff</w:t>
      </w:r>
      <w:r w:rsidRPr="009629E5">
        <w:rPr>
          <w:rFonts w:cs="Arial"/>
          <w:color w:val="FF0000"/>
          <w:szCs w:val="22"/>
        </w:rPr>
        <w:t>.</w:t>
      </w:r>
      <w:r w:rsidR="00726718" w:rsidRPr="009629E5">
        <w:rPr>
          <w:rFonts w:cs="Arial"/>
          <w:color w:val="FF0000"/>
          <w:szCs w:val="22"/>
        </w:rPr>
        <w:t xml:space="preserve">) </w:t>
      </w:r>
      <w:r w:rsidRPr="009629E5">
        <w:rPr>
          <w:rFonts w:cs="Arial"/>
          <w:color w:val="FF0000"/>
          <w:szCs w:val="22"/>
        </w:rPr>
        <w:t>The document</w:t>
      </w:r>
      <w:r w:rsidR="00726718" w:rsidRPr="009629E5">
        <w:rPr>
          <w:rFonts w:cs="Arial"/>
          <w:color w:val="FF0000"/>
          <w:szCs w:val="22"/>
        </w:rPr>
        <w:t>s</w:t>
      </w:r>
      <w:r w:rsidRPr="009629E5">
        <w:rPr>
          <w:rFonts w:cs="Arial"/>
          <w:color w:val="FF0000"/>
          <w:szCs w:val="22"/>
        </w:rPr>
        <w:t xml:space="preserve"> should include suggestions that would be appropriate and realistic for staff to consider. </w:t>
      </w:r>
    </w:p>
    <w:p w14:paraId="1568EF7A" w14:textId="77777777" w:rsidR="008B25CB" w:rsidRPr="009629E5" w:rsidRDefault="008B25CB" w:rsidP="009629E5">
      <w:pPr>
        <w:rPr>
          <w:rFonts w:cs="Arial"/>
          <w:color w:val="FF0000"/>
          <w:szCs w:val="22"/>
          <w:highlight w:val="yellow"/>
        </w:rPr>
      </w:pPr>
    </w:p>
    <w:p w14:paraId="65CCA656" w14:textId="7823B6D8" w:rsidR="008B25CB" w:rsidRPr="009629E5" w:rsidRDefault="008B25CB" w:rsidP="009629E5">
      <w:pPr>
        <w:rPr>
          <w:rFonts w:cs="Arial"/>
          <w:color w:val="FF0000"/>
          <w:szCs w:val="22"/>
        </w:rPr>
      </w:pPr>
      <w:r w:rsidRPr="009629E5">
        <w:rPr>
          <w:rFonts w:cs="Arial"/>
          <w:color w:val="FF0000"/>
          <w:szCs w:val="22"/>
        </w:rPr>
        <w:t xml:space="preserve">Suggestions for </w:t>
      </w:r>
      <w:r w:rsidR="00EB197D" w:rsidRPr="009629E5">
        <w:rPr>
          <w:rFonts w:cs="Arial"/>
          <w:color w:val="FF0000"/>
          <w:szCs w:val="22"/>
        </w:rPr>
        <w:t>the poster could include</w:t>
      </w:r>
      <w:r w:rsidRPr="009629E5">
        <w:rPr>
          <w:rFonts w:cs="Arial"/>
          <w:color w:val="FF0000"/>
          <w:szCs w:val="22"/>
        </w:rPr>
        <w:t>:</w:t>
      </w:r>
    </w:p>
    <w:p w14:paraId="0A7A9C92" w14:textId="5CBC26A0" w:rsidR="008B25CB" w:rsidRPr="009629E5" w:rsidRDefault="00EB197D" w:rsidP="0091326A">
      <w:pPr>
        <w:pStyle w:val="Answer"/>
        <w:numPr>
          <w:ilvl w:val="0"/>
          <w:numId w:val="46"/>
        </w:numPr>
        <w:rPr>
          <w:rFonts w:eastAsia="Times New Roman"/>
          <w:color w:val="FF0000"/>
          <w:lang w:eastAsia="en-GB"/>
        </w:rPr>
      </w:pPr>
      <w:r w:rsidRPr="009629E5">
        <w:rPr>
          <w:rFonts w:eastAsia="Times New Roman"/>
          <w:color w:val="FF0000"/>
          <w:lang w:val="en-US" w:eastAsia="en-GB"/>
        </w:rPr>
        <w:t>Can and can</w:t>
      </w:r>
      <w:r w:rsidR="009629E5">
        <w:rPr>
          <w:rFonts w:eastAsia="Times New Roman"/>
          <w:color w:val="FF0000"/>
          <w:lang w:val="en-US" w:eastAsia="en-GB"/>
        </w:rPr>
        <w:t>no</w:t>
      </w:r>
      <w:r w:rsidRPr="009629E5">
        <w:rPr>
          <w:rFonts w:eastAsia="Times New Roman"/>
          <w:color w:val="FF0000"/>
          <w:lang w:val="en-US" w:eastAsia="en-GB"/>
        </w:rPr>
        <w:t xml:space="preserve">t in relation to </w:t>
      </w:r>
      <w:proofErr w:type="spellStart"/>
      <w:r w:rsidRPr="009629E5">
        <w:rPr>
          <w:rFonts w:eastAsia="Times New Roman"/>
          <w:color w:val="FF0000"/>
          <w:lang w:val="en-US" w:eastAsia="en-GB"/>
        </w:rPr>
        <w:t>behavio</w:t>
      </w:r>
      <w:r w:rsidR="009629E5">
        <w:rPr>
          <w:rFonts w:eastAsia="Times New Roman"/>
          <w:color w:val="FF0000"/>
          <w:lang w:val="en-US" w:eastAsia="en-GB"/>
        </w:rPr>
        <w:t>u</w:t>
      </w:r>
      <w:r w:rsidRPr="009629E5">
        <w:rPr>
          <w:rFonts w:eastAsia="Times New Roman"/>
          <w:color w:val="FF0000"/>
          <w:lang w:val="en-US" w:eastAsia="en-GB"/>
        </w:rPr>
        <w:t>r</w:t>
      </w:r>
      <w:proofErr w:type="spellEnd"/>
      <w:r w:rsidRPr="009629E5">
        <w:rPr>
          <w:rFonts w:eastAsia="Times New Roman"/>
          <w:color w:val="FF0000"/>
          <w:lang w:val="en-US" w:eastAsia="en-GB"/>
        </w:rPr>
        <w:t xml:space="preserve"> at work</w:t>
      </w:r>
      <w:r w:rsidR="00F674C2">
        <w:rPr>
          <w:rFonts w:eastAsia="Times New Roman"/>
          <w:color w:val="FF0000"/>
          <w:lang w:val="en-US" w:eastAsia="en-GB"/>
        </w:rPr>
        <w:t>.</w:t>
      </w:r>
    </w:p>
    <w:p w14:paraId="1CD53BA6" w14:textId="3922B5BF" w:rsidR="008B25CB" w:rsidRPr="009629E5" w:rsidRDefault="00EB197D" w:rsidP="0091326A">
      <w:pPr>
        <w:pStyle w:val="Answer"/>
        <w:numPr>
          <w:ilvl w:val="0"/>
          <w:numId w:val="46"/>
        </w:numPr>
        <w:rPr>
          <w:rFonts w:eastAsia="Times New Roman"/>
          <w:color w:val="FF0000"/>
          <w:lang w:eastAsia="en-GB"/>
        </w:rPr>
      </w:pPr>
      <w:r w:rsidRPr="009629E5">
        <w:rPr>
          <w:rFonts w:eastAsia="Times New Roman"/>
          <w:color w:val="FF0000"/>
          <w:lang w:val="en-US" w:eastAsia="en-GB"/>
        </w:rPr>
        <w:t>Graphic/icon display</w:t>
      </w:r>
      <w:r w:rsidR="00F674C2">
        <w:rPr>
          <w:rFonts w:eastAsia="Times New Roman"/>
          <w:color w:val="FF0000"/>
          <w:lang w:val="en-US" w:eastAsia="en-GB"/>
        </w:rPr>
        <w:t>.</w:t>
      </w:r>
      <w:r w:rsidRPr="009629E5">
        <w:rPr>
          <w:rFonts w:eastAsia="Times New Roman"/>
          <w:color w:val="FF0000"/>
          <w:lang w:val="en-US" w:eastAsia="en-GB"/>
        </w:rPr>
        <w:t xml:space="preserve"> </w:t>
      </w:r>
    </w:p>
    <w:p w14:paraId="3B5E0208" w14:textId="03A33044" w:rsidR="008B25CB" w:rsidRPr="009629E5" w:rsidRDefault="00EB197D" w:rsidP="0091326A">
      <w:pPr>
        <w:pStyle w:val="Answer"/>
        <w:numPr>
          <w:ilvl w:val="0"/>
          <w:numId w:val="46"/>
        </w:numPr>
        <w:rPr>
          <w:rFonts w:eastAsia="Times New Roman"/>
          <w:color w:val="FF0000"/>
          <w:lang w:eastAsia="en-GB"/>
        </w:rPr>
      </w:pPr>
      <w:r w:rsidRPr="009629E5">
        <w:rPr>
          <w:rFonts w:eastAsia="Times New Roman"/>
          <w:color w:val="FF0000"/>
          <w:lang w:val="en-US" w:eastAsia="en-GB"/>
        </w:rPr>
        <w:t>Less textual display than the individual leaflet</w:t>
      </w:r>
      <w:r w:rsidR="00F674C2">
        <w:rPr>
          <w:rFonts w:eastAsia="Times New Roman"/>
          <w:color w:val="FF0000"/>
          <w:lang w:val="en-US" w:eastAsia="en-GB"/>
        </w:rPr>
        <w:t>.</w:t>
      </w:r>
      <w:r w:rsidRPr="009629E5">
        <w:rPr>
          <w:rFonts w:eastAsia="Times New Roman"/>
          <w:color w:val="FF0000"/>
          <w:lang w:val="en-US" w:eastAsia="en-GB"/>
        </w:rPr>
        <w:t xml:space="preserve"> </w:t>
      </w:r>
    </w:p>
    <w:p w14:paraId="443D6D11" w14:textId="77777777" w:rsidR="008B25CB" w:rsidRPr="009629E5" w:rsidRDefault="008B25CB" w:rsidP="009629E5">
      <w:pPr>
        <w:pStyle w:val="Answer"/>
        <w:ind w:left="1440"/>
        <w:rPr>
          <w:rFonts w:eastAsia="Times New Roman"/>
          <w:color w:val="FF0000"/>
          <w:lang w:eastAsia="en-GB"/>
        </w:rPr>
      </w:pPr>
    </w:p>
    <w:p w14:paraId="240C67CA" w14:textId="0EC504CE" w:rsidR="006E1028" w:rsidRPr="009629E5" w:rsidRDefault="00EB197D" w:rsidP="009629E5">
      <w:pPr>
        <w:pStyle w:val="Answer"/>
        <w:ind w:left="0"/>
        <w:rPr>
          <w:color w:val="FF0000"/>
        </w:rPr>
      </w:pPr>
      <w:r w:rsidRPr="009629E5">
        <w:rPr>
          <w:color w:val="FF0000"/>
        </w:rPr>
        <w:t xml:space="preserve">Suggestions for the individual leaflet could include: </w:t>
      </w:r>
    </w:p>
    <w:p w14:paraId="42EF58EB" w14:textId="267F45F2" w:rsidR="008B25CB" w:rsidRPr="009629E5" w:rsidRDefault="008B25CB" w:rsidP="0091326A">
      <w:pPr>
        <w:pStyle w:val="Answer"/>
        <w:numPr>
          <w:ilvl w:val="0"/>
          <w:numId w:val="47"/>
        </w:numPr>
        <w:rPr>
          <w:color w:val="FF0000"/>
        </w:rPr>
      </w:pPr>
      <w:r w:rsidRPr="009629E5">
        <w:rPr>
          <w:color w:val="FF0000"/>
          <w:lang w:val="en-US"/>
        </w:rPr>
        <w:t>Impacts</w:t>
      </w:r>
      <w:r w:rsidR="00EB197D" w:rsidRPr="009629E5">
        <w:rPr>
          <w:color w:val="FF0000"/>
          <w:lang w:val="en-US"/>
        </w:rPr>
        <w:t xml:space="preserve"> of poor behavior</w:t>
      </w:r>
      <w:r w:rsidRPr="009629E5">
        <w:rPr>
          <w:color w:val="FF0000"/>
          <w:lang w:val="en-US"/>
        </w:rPr>
        <w:t xml:space="preserve">: job losses, </w:t>
      </w:r>
      <w:r w:rsidR="00EB197D" w:rsidRPr="009629E5">
        <w:rPr>
          <w:color w:val="FF0000"/>
          <w:lang w:val="en-US"/>
        </w:rPr>
        <w:t>poor</w:t>
      </w:r>
      <w:r w:rsidRPr="009629E5">
        <w:rPr>
          <w:color w:val="FF0000"/>
          <w:lang w:val="en-US"/>
        </w:rPr>
        <w:t xml:space="preserve"> service for customers, customer dissatisfaction</w:t>
      </w:r>
      <w:r w:rsidR="00F674C2">
        <w:rPr>
          <w:color w:val="FF0000"/>
          <w:lang w:val="en-US"/>
        </w:rPr>
        <w:t>.</w:t>
      </w:r>
    </w:p>
    <w:p w14:paraId="4F81965E" w14:textId="7BAB12F4" w:rsidR="00EB197D" w:rsidRPr="009629E5" w:rsidRDefault="00EB197D" w:rsidP="0091326A">
      <w:pPr>
        <w:pStyle w:val="Answer"/>
        <w:numPr>
          <w:ilvl w:val="0"/>
          <w:numId w:val="47"/>
        </w:numPr>
        <w:rPr>
          <w:color w:val="FF0000"/>
        </w:rPr>
      </w:pPr>
      <w:r w:rsidRPr="009629E5">
        <w:rPr>
          <w:color w:val="FF0000"/>
          <w:lang w:val="en-US"/>
        </w:rPr>
        <w:t>Do’</w:t>
      </w:r>
      <w:r w:rsidR="009629E5">
        <w:rPr>
          <w:color w:val="FF0000"/>
          <w:lang w:val="en-US"/>
        </w:rPr>
        <w:t>s</w:t>
      </w:r>
      <w:r w:rsidRPr="009629E5">
        <w:rPr>
          <w:color w:val="FF0000"/>
          <w:lang w:val="en-US"/>
        </w:rPr>
        <w:t xml:space="preserve"> and do</w:t>
      </w:r>
      <w:r w:rsidR="009629E5">
        <w:rPr>
          <w:color w:val="FF0000"/>
          <w:lang w:val="en-US"/>
        </w:rPr>
        <w:t xml:space="preserve"> </w:t>
      </w:r>
      <w:r w:rsidRPr="009629E5">
        <w:rPr>
          <w:color w:val="FF0000"/>
          <w:lang w:val="en-US"/>
        </w:rPr>
        <w:t>n</w:t>
      </w:r>
      <w:r w:rsidR="009629E5">
        <w:rPr>
          <w:color w:val="FF0000"/>
          <w:lang w:val="en-US"/>
        </w:rPr>
        <w:t>o</w:t>
      </w:r>
      <w:r w:rsidRPr="009629E5">
        <w:rPr>
          <w:color w:val="FF0000"/>
          <w:lang w:val="en-US"/>
        </w:rPr>
        <w:t>t</w:t>
      </w:r>
      <w:r w:rsidR="009629E5">
        <w:rPr>
          <w:color w:val="FF0000"/>
          <w:lang w:val="en-US"/>
        </w:rPr>
        <w:t>’s</w:t>
      </w:r>
      <w:r w:rsidRPr="009629E5">
        <w:rPr>
          <w:color w:val="FF0000"/>
          <w:lang w:val="en-US"/>
        </w:rPr>
        <w:t xml:space="preserve"> when challenging poor </w:t>
      </w:r>
      <w:proofErr w:type="spellStart"/>
      <w:r w:rsidR="009629E5">
        <w:rPr>
          <w:color w:val="FF0000"/>
          <w:lang w:val="en-US"/>
        </w:rPr>
        <w:t>be</w:t>
      </w:r>
      <w:r w:rsidRPr="009629E5">
        <w:rPr>
          <w:color w:val="FF0000"/>
          <w:lang w:val="en-US"/>
        </w:rPr>
        <w:t>haviour</w:t>
      </w:r>
      <w:proofErr w:type="spellEnd"/>
      <w:r w:rsidR="00F674C2">
        <w:rPr>
          <w:color w:val="FF0000"/>
          <w:lang w:val="en-US"/>
        </w:rPr>
        <w:t>.</w:t>
      </w:r>
      <w:r w:rsidRPr="009629E5">
        <w:rPr>
          <w:color w:val="FF0000"/>
          <w:lang w:val="en-US"/>
        </w:rPr>
        <w:t xml:space="preserve"> </w:t>
      </w:r>
    </w:p>
    <w:sectPr w:rsidR="00EB197D" w:rsidRPr="009629E5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46696" w14:textId="77777777" w:rsidR="00B65224" w:rsidRDefault="00B65224">
      <w:pPr>
        <w:spacing w:before="0" w:after="0"/>
      </w:pPr>
      <w:r>
        <w:separator/>
      </w:r>
    </w:p>
  </w:endnote>
  <w:endnote w:type="continuationSeparator" w:id="0">
    <w:p w14:paraId="053FB14B" w14:textId="77777777" w:rsidR="00B65224" w:rsidRDefault="00B652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1867645" w:rsidR="00110217" w:rsidRPr="00F03E33" w:rsidRDefault="0091326A" w:rsidP="0091326A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3A262703" wp14:editId="1F8F80C8">
          <wp:simplePos x="0" y="0"/>
          <wp:positionH relativeFrom="margin">
            <wp:posOffset>5690235</wp:posOffset>
          </wp:positionH>
          <wp:positionV relativeFrom="margin">
            <wp:posOffset>8503920</wp:posOffset>
          </wp:positionV>
          <wp:extent cx="413661" cy="252000"/>
          <wp:effectExtent l="0" t="0" r="5715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3661" cy="25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>
      <w:rPr>
        <w:rFonts w:cs="Arial"/>
      </w:rPr>
      <w:t>© 2022 City and Guilds of London Institute. All rights reserved.</w:t>
    </w:r>
    <w:r>
      <w:rPr>
        <w:rFonts w:cs="Arial"/>
      </w:rPr>
      <w:br/>
      <w:t xml:space="preserve">                                    ‘T-LEVELS’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09CE6" w14:textId="77777777" w:rsidR="00B65224" w:rsidRDefault="00B65224">
      <w:pPr>
        <w:spacing w:before="0" w:after="0"/>
      </w:pPr>
      <w:r>
        <w:separator/>
      </w:r>
    </w:p>
  </w:footnote>
  <w:footnote w:type="continuationSeparator" w:id="0">
    <w:p w14:paraId="3A354520" w14:textId="77777777" w:rsidR="00B65224" w:rsidRDefault="00B6522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3F3031B9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9629E5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C8B42D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00CC6"/>
    <w:multiLevelType w:val="hybridMultilevel"/>
    <w:tmpl w:val="937C7FD4"/>
    <w:lvl w:ilvl="0" w:tplc="FFFFFFFF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FFFFFFFF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C2A66"/>
    <w:multiLevelType w:val="hybridMultilevel"/>
    <w:tmpl w:val="7B0E2F06"/>
    <w:lvl w:ilvl="0" w:tplc="77E04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D005D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3C50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C6D1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56A1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D2C3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56E3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C23C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9885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AB666E6"/>
    <w:multiLevelType w:val="hybridMultilevel"/>
    <w:tmpl w:val="8924A2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3732B0"/>
    <w:multiLevelType w:val="hybridMultilevel"/>
    <w:tmpl w:val="9C46CBF0"/>
    <w:lvl w:ilvl="0" w:tplc="8514C0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563CC9"/>
    <w:multiLevelType w:val="hybridMultilevel"/>
    <w:tmpl w:val="ABC89446"/>
    <w:lvl w:ilvl="0" w:tplc="CF3601B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0850A5"/>
    <w:multiLevelType w:val="hybridMultilevel"/>
    <w:tmpl w:val="2BC0E5F6"/>
    <w:lvl w:ilvl="0" w:tplc="FFFFFFFF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DA7BD4"/>
    <w:multiLevelType w:val="hybridMultilevel"/>
    <w:tmpl w:val="75F49EC4"/>
    <w:lvl w:ilvl="0" w:tplc="538A592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E5A0B59"/>
    <w:multiLevelType w:val="hybridMultilevel"/>
    <w:tmpl w:val="10CCE5A0"/>
    <w:lvl w:ilvl="0" w:tplc="F23EB480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5C62EB"/>
    <w:multiLevelType w:val="hybridMultilevel"/>
    <w:tmpl w:val="B50C2DA2"/>
    <w:lvl w:ilvl="0" w:tplc="1C66B85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E95C98"/>
    <w:multiLevelType w:val="hybridMultilevel"/>
    <w:tmpl w:val="DF2EA4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665277"/>
    <w:multiLevelType w:val="hybridMultilevel"/>
    <w:tmpl w:val="D188DA9C"/>
    <w:lvl w:ilvl="0" w:tplc="2EEECF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EEB0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921C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048B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ACD0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EC44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5610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3C3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1681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1039844">
    <w:abstractNumId w:val="8"/>
  </w:num>
  <w:num w:numId="2" w16cid:durableId="2012833767">
    <w:abstractNumId w:val="24"/>
  </w:num>
  <w:num w:numId="3" w16cid:durableId="2002810249">
    <w:abstractNumId w:val="33"/>
  </w:num>
  <w:num w:numId="4" w16cid:durableId="1800565911">
    <w:abstractNumId w:val="26"/>
  </w:num>
  <w:num w:numId="5" w16cid:durableId="354120505">
    <w:abstractNumId w:val="12"/>
  </w:num>
  <w:num w:numId="6" w16cid:durableId="408502512">
    <w:abstractNumId w:val="25"/>
  </w:num>
  <w:num w:numId="7" w16cid:durableId="1640453827">
    <w:abstractNumId w:val="12"/>
  </w:num>
  <w:num w:numId="8" w16cid:durableId="1184326242">
    <w:abstractNumId w:val="1"/>
  </w:num>
  <w:num w:numId="9" w16cid:durableId="1814954236">
    <w:abstractNumId w:val="12"/>
    <w:lvlOverride w:ilvl="0">
      <w:startOverride w:val="1"/>
    </w:lvlOverride>
  </w:num>
  <w:num w:numId="10" w16cid:durableId="1188451467">
    <w:abstractNumId w:val="27"/>
  </w:num>
  <w:num w:numId="11" w16cid:durableId="1883250432">
    <w:abstractNumId w:val="23"/>
  </w:num>
  <w:num w:numId="12" w16cid:durableId="1024476719">
    <w:abstractNumId w:val="9"/>
  </w:num>
  <w:num w:numId="13" w16cid:durableId="371199822">
    <w:abstractNumId w:val="20"/>
  </w:num>
  <w:num w:numId="14" w16cid:durableId="120853132">
    <w:abstractNumId w:val="28"/>
  </w:num>
  <w:num w:numId="15" w16cid:durableId="1807746563">
    <w:abstractNumId w:val="18"/>
  </w:num>
  <w:num w:numId="16" w16cid:durableId="17392414">
    <w:abstractNumId w:val="10"/>
  </w:num>
  <w:num w:numId="17" w16cid:durableId="1542010290">
    <w:abstractNumId w:val="36"/>
  </w:num>
  <w:num w:numId="18" w16cid:durableId="821850249">
    <w:abstractNumId w:val="37"/>
  </w:num>
  <w:num w:numId="19" w16cid:durableId="1406220815">
    <w:abstractNumId w:val="5"/>
  </w:num>
  <w:num w:numId="20" w16cid:durableId="806968433">
    <w:abstractNumId w:val="2"/>
  </w:num>
  <w:num w:numId="21" w16cid:durableId="2095469747">
    <w:abstractNumId w:val="15"/>
  </w:num>
  <w:num w:numId="22" w16cid:durableId="1209993366">
    <w:abstractNumId w:val="15"/>
    <w:lvlOverride w:ilvl="0">
      <w:startOverride w:val="1"/>
    </w:lvlOverride>
  </w:num>
  <w:num w:numId="23" w16cid:durableId="1220282525">
    <w:abstractNumId w:val="34"/>
  </w:num>
  <w:num w:numId="24" w16cid:durableId="1121722706">
    <w:abstractNumId w:val="15"/>
    <w:lvlOverride w:ilvl="0">
      <w:startOverride w:val="1"/>
    </w:lvlOverride>
  </w:num>
  <w:num w:numId="25" w16cid:durableId="2041320804">
    <w:abstractNumId w:val="15"/>
    <w:lvlOverride w:ilvl="0">
      <w:startOverride w:val="1"/>
    </w:lvlOverride>
  </w:num>
  <w:num w:numId="26" w16cid:durableId="1456869792">
    <w:abstractNumId w:val="16"/>
  </w:num>
  <w:num w:numId="27" w16cid:durableId="283625">
    <w:abstractNumId w:val="31"/>
  </w:num>
  <w:num w:numId="28" w16cid:durableId="575283540">
    <w:abstractNumId w:val="15"/>
    <w:lvlOverride w:ilvl="0">
      <w:startOverride w:val="1"/>
    </w:lvlOverride>
  </w:num>
  <w:num w:numId="29" w16cid:durableId="1599095586">
    <w:abstractNumId w:val="32"/>
  </w:num>
  <w:num w:numId="30" w16cid:durableId="1345548801">
    <w:abstractNumId w:val="15"/>
  </w:num>
  <w:num w:numId="31" w16cid:durableId="408500745">
    <w:abstractNumId w:val="15"/>
    <w:lvlOverride w:ilvl="0">
      <w:startOverride w:val="1"/>
    </w:lvlOverride>
  </w:num>
  <w:num w:numId="32" w16cid:durableId="1014502872">
    <w:abstractNumId w:val="15"/>
    <w:lvlOverride w:ilvl="0">
      <w:startOverride w:val="1"/>
    </w:lvlOverride>
  </w:num>
  <w:num w:numId="33" w16cid:durableId="640034504">
    <w:abstractNumId w:val="0"/>
  </w:num>
  <w:num w:numId="34" w16cid:durableId="43144613">
    <w:abstractNumId w:val="19"/>
  </w:num>
  <w:num w:numId="35" w16cid:durableId="982583943">
    <w:abstractNumId w:val="35"/>
  </w:num>
  <w:num w:numId="36" w16cid:durableId="681128680">
    <w:abstractNumId w:val="21"/>
  </w:num>
  <w:num w:numId="37" w16cid:durableId="1872498281">
    <w:abstractNumId w:val="17"/>
  </w:num>
  <w:num w:numId="38" w16cid:durableId="505173262">
    <w:abstractNumId w:val="3"/>
  </w:num>
  <w:num w:numId="39" w16cid:durableId="809133779">
    <w:abstractNumId w:val="22"/>
  </w:num>
  <w:num w:numId="40" w16cid:durableId="1680229238">
    <w:abstractNumId w:val="13"/>
  </w:num>
  <w:num w:numId="41" w16cid:durableId="727925114">
    <w:abstractNumId w:val="29"/>
  </w:num>
  <w:num w:numId="42" w16cid:durableId="1328941243">
    <w:abstractNumId w:val="6"/>
  </w:num>
  <w:num w:numId="43" w16cid:durableId="116024745">
    <w:abstractNumId w:val="30"/>
  </w:num>
  <w:num w:numId="44" w16cid:durableId="2124106893">
    <w:abstractNumId w:val="7"/>
  </w:num>
  <w:num w:numId="45" w16cid:durableId="321082568">
    <w:abstractNumId w:val="11"/>
  </w:num>
  <w:num w:numId="46" w16cid:durableId="1208833872">
    <w:abstractNumId w:val="14"/>
  </w:num>
  <w:num w:numId="47" w16cid:durableId="5190058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52AC3"/>
    <w:rsid w:val="00156399"/>
    <w:rsid w:val="00156AF3"/>
    <w:rsid w:val="0019491D"/>
    <w:rsid w:val="001F74AD"/>
    <w:rsid w:val="002B4246"/>
    <w:rsid w:val="002D07A8"/>
    <w:rsid w:val="003405EA"/>
    <w:rsid w:val="003B4FF0"/>
    <w:rsid w:val="003F7F14"/>
    <w:rsid w:val="00404B31"/>
    <w:rsid w:val="00474F67"/>
    <w:rsid w:val="0048500D"/>
    <w:rsid w:val="00497A33"/>
    <w:rsid w:val="00524E1B"/>
    <w:rsid w:val="00557F38"/>
    <w:rsid w:val="005810B7"/>
    <w:rsid w:val="00601DBE"/>
    <w:rsid w:val="006124C0"/>
    <w:rsid w:val="006135C0"/>
    <w:rsid w:val="006642FD"/>
    <w:rsid w:val="006772FD"/>
    <w:rsid w:val="006807B0"/>
    <w:rsid w:val="00691B95"/>
    <w:rsid w:val="006B798A"/>
    <w:rsid w:val="006D3AA3"/>
    <w:rsid w:val="006D4994"/>
    <w:rsid w:val="006E1028"/>
    <w:rsid w:val="006E19C2"/>
    <w:rsid w:val="006F7BAF"/>
    <w:rsid w:val="00712029"/>
    <w:rsid w:val="00716C55"/>
    <w:rsid w:val="007253E2"/>
    <w:rsid w:val="00726718"/>
    <w:rsid w:val="00797FA7"/>
    <w:rsid w:val="008320D8"/>
    <w:rsid w:val="00853A1A"/>
    <w:rsid w:val="008B25CB"/>
    <w:rsid w:val="008C1F1C"/>
    <w:rsid w:val="008D47A6"/>
    <w:rsid w:val="0091326A"/>
    <w:rsid w:val="009372F9"/>
    <w:rsid w:val="009629E5"/>
    <w:rsid w:val="00970B1F"/>
    <w:rsid w:val="009975A0"/>
    <w:rsid w:val="009C5C6E"/>
    <w:rsid w:val="009F5C37"/>
    <w:rsid w:val="00A2454C"/>
    <w:rsid w:val="00A82DCC"/>
    <w:rsid w:val="00AE245C"/>
    <w:rsid w:val="00B054EC"/>
    <w:rsid w:val="00B05CB0"/>
    <w:rsid w:val="00B634AC"/>
    <w:rsid w:val="00B65224"/>
    <w:rsid w:val="00B96C14"/>
    <w:rsid w:val="00BE2C21"/>
    <w:rsid w:val="00C01D20"/>
    <w:rsid w:val="00C02422"/>
    <w:rsid w:val="00C06474"/>
    <w:rsid w:val="00C202BF"/>
    <w:rsid w:val="00C858D7"/>
    <w:rsid w:val="00C92F19"/>
    <w:rsid w:val="00CC3B85"/>
    <w:rsid w:val="00CE24A4"/>
    <w:rsid w:val="00D073BC"/>
    <w:rsid w:val="00D10E76"/>
    <w:rsid w:val="00D51C40"/>
    <w:rsid w:val="00D56B82"/>
    <w:rsid w:val="00DA2485"/>
    <w:rsid w:val="00DD63BD"/>
    <w:rsid w:val="00DE29A8"/>
    <w:rsid w:val="00E343C1"/>
    <w:rsid w:val="00EB197D"/>
    <w:rsid w:val="00F03E33"/>
    <w:rsid w:val="00F15749"/>
    <w:rsid w:val="00F42A36"/>
    <w:rsid w:val="00F674C2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8320D8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5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02490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10656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4175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5164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562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751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18</cp:revision>
  <cp:lastPrinted>2013-05-15T12:05:00Z</cp:lastPrinted>
  <dcterms:created xsi:type="dcterms:W3CDTF">2021-12-15T12:29:00Z</dcterms:created>
  <dcterms:modified xsi:type="dcterms:W3CDTF">2022-10-10T10:02:00Z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