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E69D3" w14:textId="5CD1F5F2" w:rsidR="00A714B9" w:rsidRPr="00753174" w:rsidRDefault="002C74FC">
      <w:pPr>
        <w:spacing w:after="161"/>
        <w:ind w:left="-5" w:right="-3351"/>
        <w:rPr>
          <w:sz w:val="30"/>
          <w:szCs w:val="30"/>
        </w:rPr>
      </w:pPr>
      <w:r w:rsidRPr="00753174">
        <w:rPr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0" wp14:anchorId="37D7DE88" wp14:editId="5FFCB87B">
            <wp:simplePos x="0" y="0"/>
            <wp:positionH relativeFrom="column">
              <wp:posOffset>4873625</wp:posOffset>
            </wp:positionH>
            <wp:positionV relativeFrom="paragraph">
              <wp:posOffset>0</wp:posOffset>
            </wp:positionV>
            <wp:extent cx="1132205" cy="66675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3174">
        <w:rPr>
          <w:b/>
          <w:sz w:val="30"/>
          <w:szCs w:val="30"/>
        </w:rPr>
        <w:t xml:space="preserve">Technical Qualifications </w:t>
      </w:r>
      <w:r w:rsidR="00753174" w:rsidRPr="00753174">
        <w:rPr>
          <w:b/>
          <w:sz w:val="30"/>
          <w:szCs w:val="30"/>
        </w:rPr>
        <w:t xml:space="preserve">synoptic assignment </w:t>
      </w:r>
      <w:r w:rsidRPr="00753174">
        <w:rPr>
          <w:b/>
          <w:sz w:val="30"/>
          <w:szCs w:val="30"/>
        </w:rPr>
        <w:t xml:space="preserve">feedback form </w:t>
      </w:r>
    </w:p>
    <w:p w14:paraId="25CE8F1B" w14:textId="1B33D4FB" w:rsidR="00A714B9" w:rsidRDefault="00753174">
      <w:pPr>
        <w:spacing w:after="122"/>
        <w:ind w:left="-5" w:right="-3351"/>
      </w:pPr>
      <w:r>
        <w:rPr>
          <w:b/>
          <w:sz w:val="28"/>
        </w:rPr>
        <w:t>F</w:t>
      </w:r>
      <w:r w:rsidR="002C74FC">
        <w:rPr>
          <w:b/>
          <w:sz w:val="28"/>
        </w:rPr>
        <w:t>or academic year 20</w:t>
      </w:r>
      <w:r w:rsidR="008D2F5A">
        <w:rPr>
          <w:b/>
          <w:sz w:val="28"/>
        </w:rPr>
        <w:t>2</w:t>
      </w:r>
      <w:r w:rsidR="00BC63D5">
        <w:rPr>
          <w:b/>
          <w:sz w:val="28"/>
        </w:rPr>
        <w:t>1</w:t>
      </w:r>
      <w:r w:rsidR="002C74FC">
        <w:rPr>
          <w:b/>
          <w:sz w:val="28"/>
        </w:rPr>
        <w:t>/</w:t>
      </w:r>
      <w:r>
        <w:rPr>
          <w:b/>
          <w:sz w:val="28"/>
        </w:rPr>
        <w:t>2</w:t>
      </w:r>
      <w:r w:rsidR="00BC63D5">
        <w:rPr>
          <w:b/>
          <w:sz w:val="28"/>
        </w:rPr>
        <w:t>2</w:t>
      </w:r>
    </w:p>
    <w:p w14:paraId="0054D548" w14:textId="7A0C90EA" w:rsidR="00A714B9" w:rsidRPr="002C74FC" w:rsidRDefault="00A714B9">
      <w:pPr>
        <w:spacing w:after="141"/>
        <w:ind w:left="0" w:firstLine="0"/>
        <w:rPr>
          <w:sz w:val="6"/>
        </w:rPr>
      </w:pPr>
    </w:p>
    <w:p w14:paraId="5186CFCC" w14:textId="4D5E77FE" w:rsidR="00A714B9" w:rsidRDefault="002C74FC">
      <w:pPr>
        <w:spacing w:after="160"/>
        <w:ind w:left="-5"/>
      </w:pPr>
      <w:r>
        <w:t>This form may be used by centres to provide feedback or raise points of clarification for synoptic assignments for Technical Qualifications. Please use a separate form per synoptic assignment</w:t>
      </w:r>
      <w:r w:rsidR="004E0A22">
        <w:t xml:space="preserve"> and email them to </w:t>
      </w:r>
      <w:hyperlink r:id="rId5" w:history="1">
        <w:r w:rsidR="004E0A22" w:rsidRPr="00A21B3F">
          <w:rPr>
            <w:rStyle w:val="Hyperlink"/>
          </w:rPr>
          <w:t>technicals.quality@cityandguilds.com</w:t>
        </w:r>
      </w:hyperlink>
      <w:r w:rsidR="004E0A22">
        <w:t xml:space="preserve"> by </w:t>
      </w:r>
      <w:r w:rsidR="00BC63D5">
        <w:rPr>
          <w:b/>
          <w:bCs/>
        </w:rPr>
        <w:t>29</w:t>
      </w:r>
      <w:r w:rsidR="004E0A22" w:rsidRPr="004E0A22">
        <w:rPr>
          <w:b/>
          <w:bCs/>
        </w:rPr>
        <w:t xml:space="preserve"> October 20</w:t>
      </w:r>
      <w:r w:rsidR="008D2F5A">
        <w:rPr>
          <w:b/>
          <w:bCs/>
        </w:rPr>
        <w:t>2</w:t>
      </w:r>
      <w:r w:rsidR="00BC63D5">
        <w:rPr>
          <w:b/>
          <w:bCs/>
        </w:rPr>
        <w:t>1</w:t>
      </w:r>
      <w:r w:rsidR="004E0A22">
        <w:t xml:space="preserve">. </w:t>
      </w:r>
      <w:r>
        <w:t xml:space="preserve">All feedback will be collated and </w:t>
      </w:r>
      <w:proofErr w:type="gramStart"/>
      <w:r>
        <w:t>reviewed</w:t>
      </w:r>
      <w:proofErr w:type="gramEnd"/>
      <w:r>
        <w:t xml:space="preserve"> and an </w:t>
      </w:r>
      <w:r w:rsidR="00762C56">
        <w:t xml:space="preserve">updated version of the synoptic assignment or </w:t>
      </w:r>
      <w:r>
        <w:t xml:space="preserve">additional guidance note will be published onto the City &amp; Guilds website, if appropriate. </w:t>
      </w:r>
      <w:r w:rsidR="00762C56">
        <w:t>Any required updates</w:t>
      </w:r>
      <w:r w:rsidR="00C77EC1">
        <w:t xml:space="preserve">, </w:t>
      </w:r>
      <w:r w:rsidR="00762C56">
        <w:t>additional guidance</w:t>
      </w:r>
      <w:r w:rsidR="00C77EC1">
        <w:t xml:space="preserve"> or updated FAQs</w:t>
      </w:r>
      <w:r w:rsidR="00762C56">
        <w:t xml:space="preserve"> </w:t>
      </w:r>
      <w:r>
        <w:t xml:space="preserve">will be published by </w:t>
      </w:r>
      <w:r>
        <w:rPr>
          <w:b/>
        </w:rPr>
        <w:t>1 December 20</w:t>
      </w:r>
      <w:r w:rsidR="008D2F5A">
        <w:rPr>
          <w:b/>
        </w:rPr>
        <w:t>2</w:t>
      </w:r>
      <w:r w:rsidR="00BC63D5">
        <w:rPr>
          <w:b/>
        </w:rPr>
        <w:t>1</w:t>
      </w:r>
      <w:r>
        <w:t xml:space="preserve">. </w:t>
      </w:r>
    </w:p>
    <w:p w14:paraId="3BDE9822" w14:textId="77777777" w:rsidR="00A714B9" w:rsidRPr="002C74FC" w:rsidRDefault="002C74FC">
      <w:pPr>
        <w:spacing w:after="0"/>
        <w:ind w:left="0" w:firstLine="0"/>
        <w:rPr>
          <w:sz w:val="10"/>
        </w:rPr>
      </w:pPr>
      <w:r>
        <w:t xml:space="preserve"> </w:t>
      </w:r>
    </w:p>
    <w:tbl>
      <w:tblPr>
        <w:tblStyle w:val="TableGrid"/>
        <w:tblW w:w="901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5902"/>
      </w:tblGrid>
      <w:tr w:rsidR="00A714B9" w14:paraId="5CAC16E6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57F1C1A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Centre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86603C9" w14:textId="0A4E6009" w:rsidR="00A714B9" w:rsidRDefault="00A714B9">
            <w:pPr>
              <w:spacing w:after="0"/>
              <w:ind w:left="1" w:firstLine="0"/>
            </w:pPr>
          </w:p>
        </w:tc>
      </w:tr>
      <w:tr w:rsidR="00A714B9" w14:paraId="7BBDD9FD" w14:textId="77777777" w:rsidTr="00116675">
        <w:trPr>
          <w:trHeight w:val="2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0F77070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Centre name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A46DDF5" w14:textId="7BC6FA87" w:rsidR="00A714B9" w:rsidRDefault="00A714B9">
            <w:pPr>
              <w:spacing w:after="0"/>
              <w:ind w:left="1" w:firstLine="0"/>
            </w:pPr>
          </w:p>
        </w:tc>
      </w:tr>
      <w:tr w:rsidR="00A714B9" w14:paraId="46B3DD39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D60C4E2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Your name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46DE340" w14:textId="1B861544" w:rsidR="00A714B9" w:rsidRDefault="00A714B9">
            <w:pPr>
              <w:spacing w:after="0"/>
              <w:ind w:left="1" w:firstLine="0"/>
            </w:pPr>
          </w:p>
        </w:tc>
      </w:tr>
      <w:tr w:rsidR="00A714B9" w14:paraId="45BE4EA6" w14:textId="77777777">
        <w:trPr>
          <w:trHeight w:val="27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D3ABEC7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Your role (optional)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1B5C7C9" w14:textId="01EA8DE0" w:rsidR="00A714B9" w:rsidRDefault="00A714B9">
            <w:pPr>
              <w:spacing w:after="0"/>
              <w:ind w:left="1" w:firstLine="0"/>
            </w:pPr>
          </w:p>
        </w:tc>
      </w:tr>
      <w:tr w:rsidR="00A714B9" w14:paraId="71298C18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0DC0DF9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Date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10D0DE" w14:textId="1E517862" w:rsidR="00A714B9" w:rsidRDefault="00A714B9">
            <w:pPr>
              <w:spacing w:after="0"/>
              <w:ind w:left="1" w:firstLine="0"/>
            </w:pPr>
          </w:p>
        </w:tc>
      </w:tr>
    </w:tbl>
    <w:p w14:paraId="61F05E71" w14:textId="77777777" w:rsidR="00A714B9" w:rsidRDefault="002C74FC">
      <w:pPr>
        <w:spacing w:after="0"/>
        <w:ind w:left="113" w:firstLine="0"/>
      </w:pPr>
      <w:r>
        <w:t xml:space="preserve"> </w:t>
      </w:r>
      <w:r>
        <w:tab/>
        <w:t xml:space="preserve"> </w:t>
      </w:r>
    </w:p>
    <w:tbl>
      <w:tblPr>
        <w:tblStyle w:val="TableGrid"/>
        <w:tblW w:w="9015" w:type="dxa"/>
        <w:tblInd w:w="6" w:type="dxa"/>
        <w:tblCellMar>
          <w:top w:w="48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113"/>
        <w:gridCol w:w="5902"/>
      </w:tblGrid>
      <w:tr w:rsidR="00A714B9" w14:paraId="1A945146" w14:textId="77777777">
        <w:trPr>
          <w:trHeight w:val="277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63FA47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Qualification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F855ED7" w14:textId="4C9FC01E" w:rsidR="00A714B9" w:rsidRDefault="00A714B9">
            <w:pPr>
              <w:spacing w:after="0"/>
              <w:ind w:left="1" w:firstLine="0"/>
            </w:pPr>
          </w:p>
        </w:tc>
      </w:tr>
      <w:tr w:rsidR="00A714B9" w14:paraId="75FF47DC" w14:textId="77777777">
        <w:trPr>
          <w:trHeight w:val="278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6FEA4E0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Synoptic assignment number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207F2ED" w14:textId="279A1E0F" w:rsidR="00A714B9" w:rsidRDefault="00A714B9">
            <w:pPr>
              <w:spacing w:after="0"/>
              <w:ind w:left="1" w:firstLine="0"/>
            </w:pPr>
          </w:p>
        </w:tc>
      </w:tr>
      <w:tr w:rsidR="00A714B9" w14:paraId="09552C29" w14:textId="77777777" w:rsidTr="00116675">
        <w:trPr>
          <w:trHeight w:val="133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74B3FD" w14:textId="77777777" w:rsidR="00A714B9" w:rsidRDefault="002C74FC">
            <w:pPr>
              <w:spacing w:after="0"/>
              <w:ind w:left="0" w:firstLine="0"/>
            </w:pPr>
            <w:r>
              <w:rPr>
                <w:b/>
              </w:rPr>
              <w:t xml:space="preserve">Synoptic assignment title </w:t>
            </w:r>
          </w:p>
        </w:tc>
        <w:tc>
          <w:tcPr>
            <w:tcW w:w="5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E3B2F5" w14:textId="5E7FF326" w:rsidR="00A714B9" w:rsidRDefault="00A714B9">
            <w:pPr>
              <w:spacing w:after="0"/>
              <w:ind w:left="1" w:firstLine="0"/>
            </w:pPr>
          </w:p>
        </w:tc>
      </w:tr>
    </w:tbl>
    <w:p w14:paraId="093DB5F2" w14:textId="77777777" w:rsidR="00781DD6" w:rsidRDefault="002C74FC" w:rsidP="002938A8">
      <w:pPr>
        <w:spacing w:after="161"/>
        <w:ind w:left="0" w:firstLine="0"/>
      </w:pPr>
      <w:r>
        <w:t xml:space="preserve"> </w:t>
      </w:r>
    </w:p>
    <w:p w14:paraId="346ABA14" w14:textId="590AAA8D" w:rsidR="00A714B9" w:rsidRDefault="002C74FC" w:rsidP="002670EB">
      <w:pPr>
        <w:spacing w:after="0"/>
        <w:ind w:left="0" w:firstLine="0"/>
      </w:pPr>
      <w:r>
        <w:t xml:space="preserve">Points of clarification on </w:t>
      </w:r>
      <w:r w:rsidRPr="002670EB">
        <w:rPr>
          <w:b/>
          <w:bCs/>
        </w:rPr>
        <w:t>candidate guidance and tasks</w:t>
      </w:r>
      <w:r>
        <w:t xml:space="preserve"> 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714B9" w14:paraId="3B2652DA" w14:textId="77777777" w:rsidTr="008D2F5A">
        <w:trPr>
          <w:trHeight w:val="729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6765" w14:textId="347A8BB3" w:rsidR="00F7459A" w:rsidRDefault="00F7459A" w:rsidP="00F7459A">
            <w:pPr>
              <w:spacing w:after="0"/>
              <w:ind w:left="0" w:firstLine="0"/>
            </w:pPr>
          </w:p>
        </w:tc>
      </w:tr>
    </w:tbl>
    <w:p w14:paraId="484541C6" w14:textId="77777777" w:rsidR="00A714B9" w:rsidRDefault="002C74FC">
      <w:pPr>
        <w:spacing w:after="160"/>
        <w:ind w:left="0" w:firstLine="0"/>
      </w:pPr>
      <w:r>
        <w:t xml:space="preserve"> </w:t>
      </w:r>
    </w:p>
    <w:p w14:paraId="23F914D6" w14:textId="77777777" w:rsidR="00A714B9" w:rsidRDefault="002C74FC">
      <w:pPr>
        <w:ind w:left="-5"/>
      </w:pPr>
      <w:r>
        <w:t xml:space="preserve">Points of clarification on </w:t>
      </w:r>
      <w:r w:rsidRPr="002670EB">
        <w:rPr>
          <w:b/>
          <w:bCs/>
        </w:rPr>
        <w:t>tutor guidance</w:t>
      </w:r>
      <w:r>
        <w:t xml:space="preserve"> 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A714B9" w14:paraId="167CE180" w14:textId="77777777" w:rsidTr="008D2F5A">
        <w:trPr>
          <w:trHeight w:val="737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DB672" w14:textId="5C4E2E56" w:rsidR="00A714B9" w:rsidRDefault="00A714B9" w:rsidP="00764AF6">
            <w:pPr>
              <w:spacing w:after="0"/>
              <w:ind w:left="0" w:firstLine="0"/>
            </w:pPr>
          </w:p>
        </w:tc>
      </w:tr>
    </w:tbl>
    <w:p w14:paraId="7EABCEC3" w14:textId="56BCCF09" w:rsidR="00794852" w:rsidRDefault="00794852">
      <w:pPr>
        <w:spacing w:after="160"/>
        <w:ind w:left="0" w:firstLine="0"/>
      </w:pPr>
    </w:p>
    <w:p w14:paraId="41B8F94C" w14:textId="42547B0B" w:rsidR="00794852" w:rsidRDefault="00794852" w:rsidP="00794852">
      <w:pPr>
        <w:ind w:left="-5"/>
      </w:pPr>
      <w:r>
        <w:t xml:space="preserve">Points of clarification on </w:t>
      </w:r>
      <w:r w:rsidR="00F4371C" w:rsidRPr="002670EB">
        <w:rPr>
          <w:b/>
          <w:bCs/>
        </w:rPr>
        <w:t>any other aspect</w:t>
      </w:r>
      <w:r w:rsidR="00F4371C">
        <w:t xml:space="preserve"> </w:t>
      </w:r>
      <w:r>
        <w:t xml:space="preserve">(if applicable):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794852" w14:paraId="7155D1A7" w14:textId="77777777" w:rsidTr="008D2F5A">
        <w:trPr>
          <w:trHeight w:val="60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B7DA" w14:textId="3E54910E" w:rsidR="00794852" w:rsidRDefault="00794852" w:rsidP="00794852">
            <w:pPr>
              <w:spacing w:after="0"/>
              <w:ind w:left="0" w:firstLine="0"/>
            </w:pPr>
          </w:p>
        </w:tc>
      </w:tr>
    </w:tbl>
    <w:p w14:paraId="184C49D4" w14:textId="27B12D18" w:rsidR="002D4736" w:rsidRDefault="002D4736">
      <w:pPr>
        <w:spacing w:after="160"/>
        <w:ind w:left="0" w:firstLine="0"/>
      </w:pPr>
    </w:p>
    <w:p w14:paraId="4EE6E93F" w14:textId="5C81F56C" w:rsidR="00C77EC1" w:rsidRPr="00833191" w:rsidRDefault="00833191" w:rsidP="00833191">
      <w:pPr>
        <w:rPr>
          <w:rFonts w:asciiTheme="minorHAnsi" w:hAnsiTheme="minorHAnsi" w:cstheme="minorHAnsi"/>
        </w:rPr>
      </w:pPr>
      <w:r w:rsidRPr="00833191">
        <w:rPr>
          <w:rFonts w:asciiTheme="minorHAnsi" w:hAnsiTheme="minorHAnsi" w:cstheme="minorHAnsi"/>
          <w:color w:val="000000" w:themeColor="text1"/>
        </w:rPr>
        <w:t>Do you foresee any additional difficulties in delivering the synoptic assignments due specifically to potential regional or national coronavirus restrictions or guidelines?</w:t>
      </w:r>
      <w:r w:rsidR="00C77EC1" w:rsidRPr="00833191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9018" w:type="dxa"/>
        <w:tblInd w:w="5" w:type="dxa"/>
        <w:tblCellMar>
          <w:top w:w="4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018"/>
      </w:tblGrid>
      <w:tr w:rsidR="00C77EC1" w14:paraId="04000D3A" w14:textId="77777777" w:rsidTr="00DC32A6">
        <w:trPr>
          <w:trHeight w:val="604"/>
        </w:trPr>
        <w:tc>
          <w:tcPr>
            <w:tcW w:w="9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E551" w14:textId="77777777" w:rsidR="00C77EC1" w:rsidRDefault="00C77EC1" w:rsidP="00DC32A6">
            <w:pPr>
              <w:spacing w:after="0"/>
              <w:ind w:left="0" w:firstLine="0"/>
            </w:pPr>
          </w:p>
        </w:tc>
      </w:tr>
    </w:tbl>
    <w:p w14:paraId="11081169" w14:textId="77777777" w:rsidR="00C77EC1" w:rsidRDefault="00C77EC1" w:rsidP="00C77EC1">
      <w:pPr>
        <w:spacing w:after="160"/>
        <w:ind w:left="0" w:firstLine="0"/>
      </w:pPr>
    </w:p>
    <w:p w14:paraId="531BAC76" w14:textId="77777777" w:rsidR="00C77EC1" w:rsidRDefault="00C77EC1">
      <w:pPr>
        <w:spacing w:after="160"/>
        <w:ind w:left="0" w:firstLine="0"/>
      </w:pPr>
    </w:p>
    <w:sectPr w:rsidR="00C77EC1" w:rsidSect="00035B36">
      <w:pgSz w:w="11906" w:h="16838"/>
      <w:pgMar w:top="426" w:right="1442" w:bottom="56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4B9"/>
    <w:rsid w:val="00035B36"/>
    <w:rsid w:val="000400F5"/>
    <w:rsid w:val="00116675"/>
    <w:rsid w:val="00124932"/>
    <w:rsid w:val="0014651C"/>
    <w:rsid w:val="002670EB"/>
    <w:rsid w:val="0027109C"/>
    <w:rsid w:val="002938A8"/>
    <w:rsid w:val="002C74FC"/>
    <w:rsid w:val="002D4736"/>
    <w:rsid w:val="00334FC0"/>
    <w:rsid w:val="0049759A"/>
    <w:rsid w:val="004E0A22"/>
    <w:rsid w:val="00526911"/>
    <w:rsid w:val="00635BDF"/>
    <w:rsid w:val="00753174"/>
    <w:rsid w:val="00762C56"/>
    <w:rsid w:val="00764AF6"/>
    <w:rsid w:val="00766E6D"/>
    <w:rsid w:val="00781DD6"/>
    <w:rsid w:val="00794852"/>
    <w:rsid w:val="00833191"/>
    <w:rsid w:val="008853CE"/>
    <w:rsid w:val="008D2F5A"/>
    <w:rsid w:val="008F513F"/>
    <w:rsid w:val="009E3AD7"/>
    <w:rsid w:val="00A04D84"/>
    <w:rsid w:val="00A714B9"/>
    <w:rsid w:val="00AA327C"/>
    <w:rsid w:val="00B11E03"/>
    <w:rsid w:val="00BC63D5"/>
    <w:rsid w:val="00C434F3"/>
    <w:rsid w:val="00C77EC1"/>
    <w:rsid w:val="00C800CD"/>
    <w:rsid w:val="00CD0EA9"/>
    <w:rsid w:val="00DC20EC"/>
    <w:rsid w:val="00E12799"/>
    <w:rsid w:val="00F03D7C"/>
    <w:rsid w:val="00F4371C"/>
    <w:rsid w:val="00F7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92F1D"/>
  <w15:docId w15:val="{8F096852-E0D6-4FDC-8D3B-D4FC522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E0A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A2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4D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nicals.quality@cityandguilds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Susie Brennan</dc:creator>
  <cp:keywords/>
  <cp:lastModifiedBy>Susie Brennan</cp:lastModifiedBy>
  <cp:revision>2</cp:revision>
  <dcterms:created xsi:type="dcterms:W3CDTF">2021-07-20T14:56:00Z</dcterms:created>
  <dcterms:modified xsi:type="dcterms:W3CDTF">2021-07-20T14:56:00Z</dcterms:modified>
</cp:coreProperties>
</file>