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54CE75DF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>U</w:t>
      </w:r>
      <w:bookmarkStart w:id="0" w:name="_GoBack"/>
      <w:bookmarkEnd w:id="0"/>
      <w:r w:rsidR="004A2185" w:rsidRPr="004A2185">
        <w:t xml:space="preserve">nderstand </w:t>
      </w:r>
      <w:r w:rsidR="009D7CEF">
        <w:t>b</w:t>
      </w:r>
      <w:r w:rsidR="004A2185" w:rsidRPr="004A2185">
        <w:t xml:space="preserve">usiness </w:t>
      </w:r>
      <w:r w:rsidR="009D7CEF">
        <w:t>s</w:t>
      </w:r>
      <w:r w:rsidR="004A2185" w:rsidRPr="004A2185">
        <w:t>uccess</w:t>
      </w:r>
    </w:p>
    <w:p w14:paraId="1E4787BA" w14:textId="69F3D2E5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28581D">
        <w:t>2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6D65684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2671B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1F0D130B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12671B">
        <w:rPr>
          <w:rFonts w:cs="Arial"/>
          <w:szCs w:val="22"/>
        </w:rPr>
        <w:t>T</w:t>
      </w:r>
      <w:r w:rsidR="0012671B" w:rsidRPr="00B86E20">
        <w:rPr>
          <w:rFonts w:cs="Arial"/>
          <w:szCs w:val="22"/>
        </w:rPr>
        <w:t xml:space="preserve">he purpose of key </w:t>
      </w:r>
      <w:r w:rsidR="0012671B" w:rsidRPr="009D7CEF">
        <w:rPr>
          <w:rFonts w:cs="Arial"/>
          <w:bCs/>
          <w:szCs w:val="22"/>
        </w:rPr>
        <w:t>legislation and regulation</w:t>
      </w:r>
      <w:r w:rsidR="0012671B" w:rsidRPr="00B86E20">
        <w:rPr>
          <w:rFonts w:cs="Arial"/>
          <w:szCs w:val="22"/>
        </w:rPr>
        <w:t xml:space="preserve"> within the hospitality sector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6145937E" w:rsidR="00CB01C3" w:rsidRDefault="00AB1A23" w:rsidP="003B5F01">
            <w:pPr>
              <w:pStyle w:val="Normalbulletlist"/>
            </w:pPr>
            <w:r>
              <w:t>By the end of the session the learner will k</w:t>
            </w:r>
            <w:r w:rsidRPr="00AB1A23">
              <w:t>now</w:t>
            </w:r>
            <w:r w:rsidR="0012671B">
              <w:t xml:space="preserve"> the purpose of</w:t>
            </w:r>
            <w:r w:rsidRPr="00AB1A23">
              <w:t xml:space="preserve"> legislation and regulation </w:t>
            </w:r>
            <w:r w:rsidR="0012671B">
              <w:t>within</w:t>
            </w:r>
            <w:r w:rsidRPr="00AB1A23">
              <w:t xml:space="preserve"> the hospitality business.</w:t>
            </w: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286678A9" w14:textId="77777777" w:rsidR="009D7CEF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0F8CD224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0610CA1E" w:rsidR="00CB01C3" w:rsidRDefault="00AB1A23" w:rsidP="0012671B">
            <w:pPr>
              <w:pStyle w:val="Normalbulletlist"/>
              <w:spacing w:before="240" w:after="240"/>
            </w:pPr>
            <w:r>
              <w:t>the purpose of key legislation and regulation within the hospitality sector</w:t>
            </w:r>
            <w:r w:rsidR="009D7CEF">
              <w:t>.</w:t>
            </w:r>
          </w:p>
        </w:tc>
      </w:tr>
    </w:tbl>
    <w:p w14:paraId="3FC07788" w14:textId="4D268430" w:rsidR="00CB01C3" w:rsidRDefault="00CB01C3" w:rsidP="00CB01C3">
      <w:pPr>
        <w:rPr>
          <w:rFonts w:cs="Arial"/>
          <w:szCs w:val="22"/>
        </w:rPr>
      </w:pPr>
    </w:p>
    <w:p w14:paraId="59AA147B" w14:textId="6CE093DD" w:rsidR="009D7CEF" w:rsidRDefault="009D7CEF" w:rsidP="00CB01C3">
      <w:pPr>
        <w:rPr>
          <w:rFonts w:cs="Arial"/>
          <w:szCs w:val="22"/>
        </w:rPr>
      </w:pPr>
    </w:p>
    <w:p w14:paraId="7E9575AD" w14:textId="46D0595F" w:rsidR="009D7CEF" w:rsidRDefault="009D7CEF" w:rsidP="00CB01C3">
      <w:pPr>
        <w:rPr>
          <w:rFonts w:cs="Arial"/>
          <w:szCs w:val="22"/>
        </w:rPr>
      </w:pPr>
    </w:p>
    <w:p w14:paraId="42015E2A" w14:textId="49864421" w:rsidR="009D7CEF" w:rsidRDefault="009D7CEF" w:rsidP="00CB01C3">
      <w:pPr>
        <w:rPr>
          <w:rFonts w:cs="Arial"/>
          <w:szCs w:val="22"/>
        </w:rPr>
      </w:pPr>
    </w:p>
    <w:p w14:paraId="3EF07BC8" w14:textId="2AC980AC" w:rsidR="009D7CEF" w:rsidRDefault="009D7CEF" w:rsidP="00CB01C3">
      <w:pPr>
        <w:rPr>
          <w:rFonts w:cs="Arial"/>
          <w:szCs w:val="22"/>
        </w:rPr>
      </w:pPr>
    </w:p>
    <w:p w14:paraId="0F5A183C" w14:textId="0E606FCB" w:rsidR="009D7CEF" w:rsidRDefault="009D7CEF" w:rsidP="00CB01C3">
      <w:pPr>
        <w:rPr>
          <w:rFonts w:cs="Arial"/>
          <w:szCs w:val="22"/>
        </w:rPr>
      </w:pPr>
    </w:p>
    <w:p w14:paraId="24AD88DA" w14:textId="77777777" w:rsidR="009D7CEF" w:rsidRDefault="009D7CEF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9D7CEF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9D7CEF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384BF147" w:rsidR="00AB1A23" w:rsidRPr="00581A35" w:rsidRDefault="0012671B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9D7CEF">
        <w:trPr>
          <w:cantSplit/>
        </w:trPr>
        <w:tc>
          <w:tcPr>
            <w:tcW w:w="1023" w:type="dxa"/>
            <w:shd w:val="clear" w:color="auto" w:fill="auto"/>
          </w:tcPr>
          <w:p w14:paraId="6500F3AA" w14:textId="02F3D896" w:rsidR="00A70F38" w:rsidRPr="00581A35" w:rsidRDefault="0012671B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9D7CEF" w:rsidRDefault="00A70F38" w:rsidP="00A70F38">
            <w:r w:rsidRPr="009D7CEF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9D7CEF" w:rsidRDefault="00A70F38" w:rsidP="0028581D">
            <w:pPr>
              <w:pStyle w:val="Normalbulletlist"/>
              <w:numPr>
                <w:ilvl w:val="0"/>
                <w:numId w:val="0"/>
              </w:numPr>
              <w:rPr>
                <w:bCs w:val="0"/>
              </w:rPr>
            </w:pPr>
            <w:r w:rsidRPr="009D7CEF">
              <w:rPr>
                <w:bCs w:val="0"/>
              </w:rP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5A9E3F12" w:rsidR="00A70F38" w:rsidRPr="009D7CEF" w:rsidRDefault="00A70F38" w:rsidP="00A70F38">
            <w:r w:rsidRPr="009D7CEF">
              <w:t>Learner discussion and Q&amp;A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9D7CEF" w:rsidRDefault="00A70F38" w:rsidP="00A70F38">
            <w:pPr>
              <w:pStyle w:val="Normalheadingblack"/>
              <w:rPr>
                <w:b w:val="0"/>
              </w:rPr>
            </w:pPr>
            <w:r w:rsidRPr="009D7CEF">
              <w:rPr>
                <w:b w:val="0"/>
              </w:rPr>
              <w:t>Whiteboard</w:t>
            </w:r>
          </w:p>
        </w:tc>
      </w:tr>
      <w:tr w:rsidR="00A70F38" w:rsidRPr="00AD750F" w14:paraId="0E42C7DF" w14:textId="77777777" w:rsidTr="009D7CEF">
        <w:trPr>
          <w:cantSplit/>
        </w:trPr>
        <w:tc>
          <w:tcPr>
            <w:tcW w:w="1023" w:type="dxa"/>
            <w:shd w:val="clear" w:color="auto" w:fill="auto"/>
          </w:tcPr>
          <w:p w14:paraId="46DD49EB" w14:textId="6EE393B7" w:rsidR="00A70F38" w:rsidRPr="00581A35" w:rsidRDefault="0028581D" w:rsidP="00A70F38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3269959D" w14:textId="1BEF3B9C" w:rsidR="00A70F38" w:rsidRPr="009D7CEF" w:rsidRDefault="00A70F38" w:rsidP="00A70F38">
            <w:r w:rsidRPr="009D7CEF">
              <w:t xml:space="preserve">Introduction </w:t>
            </w:r>
            <w:r w:rsidR="009D7CEF" w:rsidRPr="009D7CEF">
              <w:t>t</w:t>
            </w:r>
            <w:r w:rsidRPr="009D7CEF">
              <w:t>ask 1</w:t>
            </w:r>
          </w:p>
        </w:tc>
        <w:tc>
          <w:tcPr>
            <w:tcW w:w="3969" w:type="dxa"/>
            <w:shd w:val="clear" w:color="auto" w:fill="auto"/>
          </w:tcPr>
          <w:p w14:paraId="3EBCFC1E" w14:textId="241F2A15" w:rsidR="0012671B" w:rsidRPr="009D7CEF" w:rsidRDefault="00A70F38" w:rsidP="009D7CEF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9D7CEF">
              <w:rPr>
                <w:bCs w:val="0"/>
              </w:rPr>
              <w:t>Outline the focus of the lesson to include</w:t>
            </w:r>
            <w:r w:rsidR="009D7CEF">
              <w:rPr>
                <w:bCs w:val="0"/>
              </w:rPr>
              <w:t xml:space="preserve"> t</w:t>
            </w:r>
            <w:r w:rsidR="0012671B" w:rsidRPr="009D7CEF">
              <w:rPr>
                <w:rFonts w:cs="Arial"/>
                <w:bCs w:val="0"/>
                <w:szCs w:val="22"/>
              </w:rPr>
              <w:t>he purpose of key legislation and regulation within the hospitality sector</w:t>
            </w:r>
          </w:p>
          <w:p w14:paraId="0BB6D909" w14:textId="11662257" w:rsidR="00A70F38" w:rsidRPr="009D7CEF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bCs w:val="0"/>
                <w:color w:val="000000"/>
                <w:lang w:eastAsia="en-GB"/>
              </w:rPr>
            </w:pPr>
            <w:r w:rsidRPr="009D7CEF">
              <w:rPr>
                <w:bCs w:val="0"/>
              </w:rP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03E66E68" w:rsidR="00A70F38" w:rsidRPr="009D7CEF" w:rsidRDefault="00A70F38" w:rsidP="00A70F38">
            <w:r w:rsidRPr="009D7CEF">
              <w:t>Learner discussion and Q&amp;A</w:t>
            </w:r>
          </w:p>
          <w:p w14:paraId="1EED95BF" w14:textId="2073547F" w:rsidR="00A70F38" w:rsidRPr="009D7CEF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9D7CEF" w:rsidRDefault="00A70F38" w:rsidP="00A70F38">
            <w:r w:rsidRPr="009D7CEF">
              <w:t>Whiteboard</w:t>
            </w:r>
          </w:p>
        </w:tc>
      </w:tr>
      <w:tr w:rsidR="00140E3D" w:rsidRPr="00AD750F" w14:paraId="451ED27F" w14:textId="77777777" w:rsidTr="009D7CEF">
        <w:trPr>
          <w:cantSplit/>
        </w:trPr>
        <w:tc>
          <w:tcPr>
            <w:tcW w:w="1023" w:type="dxa"/>
            <w:shd w:val="clear" w:color="auto" w:fill="auto"/>
          </w:tcPr>
          <w:p w14:paraId="5A061232" w14:textId="1A7F71C8" w:rsidR="00140E3D" w:rsidRPr="00AD750F" w:rsidRDefault="001A2623" w:rsidP="00140E3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</w:t>
            </w:r>
            <w:r w:rsidR="00F07F1C">
              <w:rPr>
                <w:rFonts w:cs="Arial"/>
                <w:szCs w:val="22"/>
              </w:rPr>
              <w:t>0</w:t>
            </w:r>
          </w:p>
        </w:tc>
        <w:tc>
          <w:tcPr>
            <w:tcW w:w="2800" w:type="dxa"/>
            <w:shd w:val="clear" w:color="auto" w:fill="auto"/>
          </w:tcPr>
          <w:p w14:paraId="54B939AC" w14:textId="6AC83C74" w:rsidR="00140E3D" w:rsidRPr="009D7CEF" w:rsidRDefault="00140E3D" w:rsidP="00140E3D">
            <w:r w:rsidRPr="009D7CEF">
              <w:t xml:space="preserve">Main </w:t>
            </w:r>
            <w:r w:rsidR="009D7CEF" w:rsidRPr="009D7CEF">
              <w:t>b</w:t>
            </w:r>
            <w:r w:rsidRPr="009D7CEF">
              <w:t>ody of lesson:</w:t>
            </w:r>
          </w:p>
          <w:p w14:paraId="35F4E274" w14:textId="0E6D02EE" w:rsidR="006F5409" w:rsidRPr="00581A35" w:rsidRDefault="0012671B" w:rsidP="00140E3D">
            <w:r>
              <w:t>Describe the purpose of key legislation and regulation within the hospitality sector</w:t>
            </w:r>
          </w:p>
        </w:tc>
        <w:tc>
          <w:tcPr>
            <w:tcW w:w="3969" w:type="dxa"/>
            <w:shd w:val="clear" w:color="auto" w:fill="auto"/>
          </w:tcPr>
          <w:p w14:paraId="407D6F8C" w14:textId="1F70609A" w:rsidR="0028581D" w:rsidRDefault="0028581D" w:rsidP="0028581D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color w:val="000000"/>
                <w:szCs w:val="22"/>
                <w:lang w:eastAsia="en-GB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9D7CEF">
              <w:rPr>
                <w:b/>
              </w:rPr>
              <w:t>p</w:t>
            </w:r>
            <w:r>
              <w:rPr>
                <w:b/>
              </w:rPr>
              <w:t>resentation 2</w:t>
            </w:r>
          </w:p>
          <w:p w14:paraId="1B234ED7" w14:textId="75402F03" w:rsidR="00140E3D" w:rsidRPr="009D7CEF" w:rsidRDefault="00140E3D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szCs w:val="22"/>
                <w:lang w:eastAsia="en-GB"/>
              </w:rPr>
            </w:pPr>
            <w:r>
              <w:t>Group activity</w:t>
            </w:r>
            <w:r w:rsidR="009D7CEF">
              <w:t>: B</w:t>
            </w:r>
            <w:r>
              <w:t>reak</w:t>
            </w:r>
            <w:r w:rsidR="009D7CEF">
              <w:t>-</w:t>
            </w:r>
            <w:r>
              <w:t xml:space="preserve">out task to discover the importance of legislation and regulation, posing the question </w:t>
            </w:r>
            <w:r w:rsidR="009D7CEF" w:rsidRPr="009D7CEF">
              <w:t>‘w</w:t>
            </w:r>
            <w:r w:rsidRPr="009D7CEF">
              <w:t>hat would happen if there was no</w:t>
            </w:r>
            <w:r w:rsidR="00706787" w:rsidRPr="009D7CEF">
              <w:t xml:space="preserve"> </w:t>
            </w:r>
            <w:r w:rsidR="009D7CEF" w:rsidRPr="009D7CEF">
              <w:t>f</w:t>
            </w:r>
            <w:r w:rsidR="00706787" w:rsidRPr="009D7CEF">
              <w:t>ood safety</w:t>
            </w:r>
            <w:r w:rsidRPr="009D7CEF">
              <w:t xml:space="preserve"> legislation or regulation?</w:t>
            </w:r>
            <w:r w:rsidR="009D7CEF" w:rsidRPr="009D7CEF">
              <w:t>’</w:t>
            </w:r>
            <w:r w:rsidR="009D7CEF">
              <w:rPr>
                <w:b/>
                <w:bCs w:val="0"/>
                <w:i/>
                <w:iCs/>
              </w:rPr>
              <w:t xml:space="preserve"> </w:t>
            </w:r>
            <w:r>
              <w:t>display results on a whiteboard for group discovery</w:t>
            </w:r>
            <w:r>
              <w:rPr>
                <w:rFonts w:cs="Arial"/>
                <w:color w:val="000000"/>
                <w:szCs w:val="22"/>
                <w:lang w:eastAsia="en-GB"/>
              </w:rPr>
              <w:t xml:space="preserve">. </w:t>
            </w:r>
            <w:r w:rsidR="00F07F1C">
              <w:rPr>
                <w:lang w:eastAsia="en-GB"/>
              </w:rPr>
              <w:t>S</w:t>
            </w:r>
            <w:r w:rsidR="00F07F1C">
              <w:rPr>
                <w:rFonts w:cs="Arial"/>
                <w:lang w:eastAsia="en-GB"/>
              </w:rPr>
              <w:t xml:space="preserve">et a time limit of </w:t>
            </w:r>
            <w:r w:rsidR="0012671B">
              <w:rPr>
                <w:rFonts w:cs="Arial"/>
                <w:lang w:eastAsia="en-GB"/>
              </w:rPr>
              <w:t>20</w:t>
            </w:r>
            <w:r w:rsidR="00F07F1C">
              <w:rPr>
                <w:rFonts w:cs="Arial"/>
                <w:lang w:eastAsia="en-GB"/>
              </w:rPr>
              <w:t xml:space="preserve"> minutes. Discuss/fill gaps as a class</w:t>
            </w:r>
            <w:r w:rsidR="009D7CEF">
              <w:rPr>
                <w:rFonts w:cs="Arial"/>
                <w:lang w:eastAsia="en-GB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3A02905D" w14:textId="77777777" w:rsidR="00234C77" w:rsidRDefault="00234C77" w:rsidP="00234C77">
            <w:r w:rsidRPr="00140E3D">
              <w:t>L</w:t>
            </w:r>
            <w:r>
              <w:t>isten</w:t>
            </w:r>
          </w:p>
          <w:p w14:paraId="0F69137C" w14:textId="77777777" w:rsidR="00234C77" w:rsidRDefault="00234C77" w:rsidP="00234C77">
            <w:r>
              <w:t>Take notes</w:t>
            </w:r>
          </w:p>
          <w:p w14:paraId="39AFE91C" w14:textId="7316E076" w:rsidR="006F5409" w:rsidRDefault="00234C77" w:rsidP="00234C77">
            <w:r>
              <w:t xml:space="preserve">Q&amp;A </w:t>
            </w:r>
          </w:p>
          <w:p w14:paraId="77E4C05F" w14:textId="1DB50196" w:rsidR="006F5409" w:rsidRDefault="006F5409" w:rsidP="00140E3D"/>
          <w:p w14:paraId="440AA1BF" w14:textId="66EBF673" w:rsidR="006F5409" w:rsidRDefault="006F5409" w:rsidP="00140E3D"/>
          <w:p w14:paraId="055A805C" w14:textId="7BFAF015" w:rsidR="006F5409" w:rsidRDefault="006F5409" w:rsidP="00140E3D"/>
          <w:p w14:paraId="64D94B57" w14:textId="7F2C303A" w:rsidR="006F5409" w:rsidRDefault="006F5409" w:rsidP="00140E3D"/>
          <w:p w14:paraId="5D43294A" w14:textId="7493DE69" w:rsidR="006F5409" w:rsidRDefault="006F5409" w:rsidP="00140E3D"/>
          <w:p w14:paraId="6E1E0779" w14:textId="77777777" w:rsidR="006F5409" w:rsidRDefault="006F5409" w:rsidP="00140E3D"/>
          <w:p w14:paraId="371D7D5F" w14:textId="77777777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1D2CCC7" w14:textId="1192D46E" w:rsidR="0028581D" w:rsidRDefault="0028581D" w:rsidP="0028581D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b/>
              </w:rPr>
              <w:t xml:space="preserve">PowerPoint </w:t>
            </w:r>
            <w:r w:rsidR="009D7CEF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234C77">
              <w:rPr>
                <w:b/>
              </w:rPr>
              <w:t>2</w:t>
            </w:r>
          </w:p>
          <w:p w14:paraId="6814D240" w14:textId="77777777" w:rsidR="0028581D" w:rsidRDefault="0028581D" w:rsidP="00140E3D">
            <w:pPr>
              <w:pStyle w:val="Normalheadingblack"/>
            </w:pPr>
          </w:p>
          <w:p w14:paraId="6ED06A75" w14:textId="77777777" w:rsidR="00F73A88" w:rsidRPr="009D7CEF" w:rsidRDefault="006F5409" w:rsidP="00140E3D">
            <w:pPr>
              <w:pStyle w:val="Normalheadingblack"/>
              <w:rPr>
                <w:b w:val="0"/>
                <w:bCs/>
              </w:rPr>
            </w:pPr>
            <w:r w:rsidRPr="009D7CEF">
              <w:rPr>
                <w:b w:val="0"/>
                <w:bCs/>
              </w:rPr>
              <w:t>Whiteboard</w:t>
            </w:r>
            <w:r w:rsidR="00140E3D" w:rsidRPr="009D7CEF">
              <w:rPr>
                <w:b w:val="0"/>
                <w:bCs/>
              </w:rPr>
              <w:t xml:space="preserve"> </w:t>
            </w:r>
          </w:p>
          <w:p w14:paraId="7B0B375E" w14:textId="77777777" w:rsidR="00F73A88" w:rsidRPr="009D7CEF" w:rsidRDefault="00F73A88" w:rsidP="00140E3D">
            <w:pPr>
              <w:pStyle w:val="Normalheadingblack"/>
              <w:rPr>
                <w:b w:val="0"/>
                <w:bCs/>
              </w:rPr>
            </w:pPr>
            <w:r w:rsidRPr="009D7CEF">
              <w:rPr>
                <w:b w:val="0"/>
                <w:bCs/>
              </w:rPr>
              <w:t>Pen/pencil</w:t>
            </w:r>
          </w:p>
          <w:p w14:paraId="3F4421D7" w14:textId="3C6C6CB0" w:rsidR="00140E3D" w:rsidRPr="00581A35" w:rsidRDefault="00F73A88" w:rsidP="00140E3D">
            <w:pPr>
              <w:pStyle w:val="Normalheadingblack"/>
            </w:pPr>
            <w:r w:rsidRPr="009D7CEF">
              <w:rPr>
                <w:b w:val="0"/>
                <w:bCs/>
              </w:rPr>
              <w:t>Notebook</w:t>
            </w:r>
            <w:r w:rsidR="00140E3D" w:rsidRPr="00581A35">
              <w:tab/>
            </w:r>
          </w:p>
          <w:p w14:paraId="33D31D7B" w14:textId="77777777" w:rsidR="00140E3D" w:rsidRPr="00581A35" w:rsidRDefault="00140E3D" w:rsidP="00140E3D"/>
        </w:tc>
      </w:tr>
      <w:tr w:rsidR="0012671B" w:rsidRPr="00AD750F" w14:paraId="1896F0A4" w14:textId="77777777" w:rsidTr="009D7CEF">
        <w:trPr>
          <w:cantSplit/>
        </w:trPr>
        <w:tc>
          <w:tcPr>
            <w:tcW w:w="1023" w:type="dxa"/>
            <w:shd w:val="clear" w:color="auto" w:fill="auto"/>
          </w:tcPr>
          <w:p w14:paraId="28AE5C19" w14:textId="1C401375" w:rsidR="0012671B" w:rsidRDefault="001A2623" w:rsidP="0012671B">
            <w:pPr>
              <w:jc w:val="center"/>
            </w:pPr>
            <w:r>
              <w:t>2</w:t>
            </w:r>
            <w:r w:rsidR="00CF48A9">
              <w:t>5</w:t>
            </w:r>
          </w:p>
        </w:tc>
        <w:tc>
          <w:tcPr>
            <w:tcW w:w="2800" w:type="dxa"/>
            <w:shd w:val="clear" w:color="auto" w:fill="auto"/>
          </w:tcPr>
          <w:p w14:paraId="48C42994" w14:textId="77777777" w:rsidR="009D7CEF" w:rsidRPr="009D7CEF" w:rsidRDefault="009D7CEF" w:rsidP="009D7CEF">
            <w:r w:rsidRPr="009D7CEF">
              <w:t>Main body of lesson:</w:t>
            </w:r>
          </w:p>
          <w:p w14:paraId="440FEA2C" w14:textId="287BE2A4" w:rsidR="0012671B" w:rsidRPr="001762A3" w:rsidRDefault="009D7CEF" w:rsidP="009D7CEF">
            <w:pPr>
              <w:rPr>
                <w:b/>
                <w:bCs/>
              </w:rPr>
            </w:pPr>
            <w:r>
              <w:t>Describe the purpose of key legislation and regulation within the hospitality sector</w:t>
            </w:r>
          </w:p>
        </w:tc>
        <w:tc>
          <w:tcPr>
            <w:tcW w:w="3969" w:type="dxa"/>
            <w:shd w:val="clear" w:color="auto" w:fill="auto"/>
          </w:tcPr>
          <w:p w14:paraId="49562313" w14:textId="031FB2D0" w:rsidR="001A2623" w:rsidRPr="009D7CEF" w:rsidRDefault="001A2623" w:rsidP="009D7CEF">
            <w:pPr>
              <w:pStyle w:val="Normalnumberedlis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</w:rPr>
              <w:t>Divide group into teams or individuals</w:t>
            </w:r>
            <w:r w:rsidR="009D7CEF">
              <w:rPr>
                <w:rFonts w:cs="Arial"/>
              </w:rPr>
              <w:t xml:space="preserve"> to complete</w:t>
            </w:r>
            <w:r>
              <w:rPr>
                <w:rFonts w:cs="Arial"/>
              </w:rPr>
              <w:t xml:space="preserve"> </w:t>
            </w:r>
            <w:r w:rsidRPr="003F08D6">
              <w:rPr>
                <w:rFonts w:cs="Arial"/>
                <w:b/>
                <w:szCs w:val="22"/>
              </w:rPr>
              <w:t xml:space="preserve">Worksheet </w:t>
            </w:r>
            <w:r>
              <w:rPr>
                <w:rFonts w:cs="Arial"/>
                <w:b/>
                <w:szCs w:val="22"/>
              </w:rPr>
              <w:t>2</w:t>
            </w:r>
          </w:p>
          <w:p w14:paraId="31977194" w14:textId="77777777" w:rsidR="0012671B" w:rsidRPr="006F5409" w:rsidRDefault="0012671B" w:rsidP="0012671B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0DED65DB" w14:textId="0B9E2064" w:rsidR="001A2623" w:rsidRDefault="001A2623" w:rsidP="001A2623">
            <w:r w:rsidRPr="00140E3D">
              <w:t xml:space="preserve">Learner </w:t>
            </w:r>
            <w:r>
              <w:t>complete</w:t>
            </w:r>
            <w:r w:rsidRPr="00140E3D">
              <w:t xml:space="preserve"> </w:t>
            </w:r>
            <w:r w:rsidR="009D7CEF" w:rsidRPr="009D7CEF">
              <w:rPr>
                <w:b/>
                <w:bCs/>
              </w:rPr>
              <w:t>Worksheet 2</w:t>
            </w:r>
            <w:r w:rsidR="009D7CEF">
              <w:t xml:space="preserve"> </w:t>
            </w:r>
            <w:r w:rsidRPr="00140E3D">
              <w:t xml:space="preserve">and </w:t>
            </w:r>
            <w:r>
              <w:t>discuss answers</w:t>
            </w:r>
          </w:p>
          <w:p w14:paraId="19ECFB35" w14:textId="0DE10E47" w:rsidR="0012671B" w:rsidRDefault="0012671B" w:rsidP="001267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92B55E0" w14:textId="77777777" w:rsidR="001A2623" w:rsidRPr="00581A35" w:rsidRDefault="001A2623" w:rsidP="001A2623">
            <w:pPr>
              <w:pStyle w:val="Normalheadingblack"/>
            </w:pPr>
            <w:r>
              <w:t>Worksheet 2</w:t>
            </w:r>
            <w:r w:rsidRPr="00581A35">
              <w:tab/>
            </w:r>
          </w:p>
          <w:p w14:paraId="47BC394A" w14:textId="77777777" w:rsidR="0012671B" w:rsidRPr="009D7CEF" w:rsidRDefault="0012671B" w:rsidP="0012671B">
            <w:r w:rsidRPr="009D7CEF">
              <w:t>Whiteboard</w:t>
            </w:r>
          </w:p>
          <w:p w14:paraId="1AEEAEDE" w14:textId="77777777" w:rsidR="0012671B" w:rsidRPr="009D7CEF" w:rsidRDefault="0012671B" w:rsidP="0012671B">
            <w:r w:rsidRPr="009D7CEF">
              <w:t>Computers</w:t>
            </w:r>
          </w:p>
          <w:p w14:paraId="336DDBD3" w14:textId="51B72C1A" w:rsidR="0012671B" w:rsidRPr="00F07F1C" w:rsidRDefault="0012671B" w:rsidP="0012671B">
            <w:pPr>
              <w:rPr>
                <w:b/>
                <w:bCs/>
              </w:rPr>
            </w:pPr>
            <w:r w:rsidRPr="009D7CEF">
              <w:t>Internet</w:t>
            </w:r>
          </w:p>
        </w:tc>
      </w:tr>
      <w:tr w:rsidR="006F5409" w:rsidRPr="00AD750F" w14:paraId="5942CF18" w14:textId="77777777" w:rsidTr="009D7CEF">
        <w:trPr>
          <w:cantSplit/>
        </w:trPr>
        <w:tc>
          <w:tcPr>
            <w:tcW w:w="1023" w:type="dxa"/>
            <w:shd w:val="clear" w:color="auto" w:fill="auto"/>
          </w:tcPr>
          <w:p w14:paraId="0E09BC94" w14:textId="7C0C29C9" w:rsidR="006F5409" w:rsidRDefault="00F743AA" w:rsidP="006F540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00" w:type="dxa"/>
            <w:shd w:val="clear" w:color="auto" w:fill="auto"/>
          </w:tcPr>
          <w:p w14:paraId="7618A6D9" w14:textId="4C4D61DC" w:rsidR="006F5409" w:rsidRPr="009D7CEF" w:rsidRDefault="006F5409" w:rsidP="006F5409">
            <w:r w:rsidRPr="009D7CEF">
              <w:t xml:space="preserve">Summary of session </w:t>
            </w:r>
          </w:p>
          <w:p w14:paraId="26943316" w14:textId="77777777" w:rsidR="006F5409" w:rsidRPr="009D7CEF" w:rsidRDefault="006F5409" w:rsidP="006F5409"/>
        </w:tc>
        <w:tc>
          <w:tcPr>
            <w:tcW w:w="3969" w:type="dxa"/>
            <w:shd w:val="clear" w:color="auto" w:fill="auto"/>
          </w:tcPr>
          <w:p w14:paraId="58CBCDEA" w14:textId="336EFB44" w:rsidR="0012671B" w:rsidRPr="009D7CEF" w:rsidRDefault="0012671B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9D7CEF">
              <w:t>Tutor</w:t>
            </w:r>
            <w:r w:rsidR="009D7CEF" w:rsidRPr="009D7CEF">
              <w:t>-</w:t>
            </w:r>
            <w:r w:rsidRPr="009D7CEF">
              <w:t>led summary of the lesson</w:t>
            </w:r>
          </w:p>
          <w:p w14:paraId="499D535B" w14:textId="77777777" w:rsidR="0012671B" w:rsidRPr="009D7CEF" w:rsidRDefault="0012671B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311BB4CD" w:rsidR="006F5409" w:rsidRPr="009D7CEF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9D7CEF">
              <w:t>Encourage peer</w:t>
            </w:r>
            <w:r w:rsidR="009D7CEF" w:rsidRPr="009D7CEF">
              <w:t>-</w:t>
            </w:r>
            <w:r w:rsidRPr="009D7CEF">
              <w:t>to</w:t>
            </w:r>
            <w:r w:rsidR="009D7CEF" w:rsidRPr="009D7CEF">
              <w:t>-</w:t>
            </w:r>
            <w:r w:rsidRPr="009D7CEF">
              <w:t>peer reflection and feedback on the exercise. Direct the discussion, and identify any points not picked up by the learners</w:t>
            </w:r>
            <w:r w:rsidR="009D7CEF" w:rsidRPr="009D7CEF">
              <w:t>.</w:t>
            </w:r>
            <w:r w:rsidRPr="009D7CEF">
              <w:t xml:space="preserve"> </w:t>
            </w:r>
          </w:p>
          <w:p w14:paraId="5F873C9E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646479A6" w:rsidR="006F5409" w:rsidRPr="006F5409" w:rsidRDefault="006F5409" w:rsidP="00F07F1C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3C58F7C6" w14:textId="77777777" w:rsidR="0012671B" w:rsidRDefault="0012671B" w:rsidP="006F5409"/>
          <w:p w14:paraId="16491C07" w14:textId="0EF3EC46" w:rsidR="006F5409" w:rsidRDefault="006F5409" w:rsidP="006F5409">
            <w:r>
              <w:t>Learner discussion and Q&amp;A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94C7D06" w14:textId="77777777" w:rsidR="0012671B" w:rsidRDefault="0012671B" w:rsidP="0012671B">
            <w:r>
              <w:t>Pens/pencils</w:t>
            </w:r>
          </w:p>
          <w:p w14:paraId="0DC4FDA1" w14:textId="366539BB" w:rsidR="006F5409" w:rsidRDefault="0012671B" w:rsidP="0012671B">
            <w:r>
              <w:t>Notebooks</w:t>
            </w:r>
          </w:p>
        </w:tc>
      </w:tr>
      <w:tr w:rsidR="0012671B" w:rsidRPr="00AD750F" w14:paraId="28084159" w14:textId="77777777" w:rsidTr="009D7CEF">
        <w:trPr>
          <w:cantSplit/>
        </w:trPr>
        <w:tc>
          <w:tcPr>
            <w:tcW w:w="1023" w:type="dxa"/>
            <w:shd w:val="clear" w:color="auto" w:fill="auto"/>
          </w:tcPr>
          <w:p w14:paraId="0383CB03" w14:textId="7C5BC87E" w:rsidR="0012671B" w:rsidRDefault="0012671B" w:rsidP="0012671B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20FD2FB" w14:textId="68278840" w:rsidR="0012671B" w:rsidRPr="009D7CEF" w:rsidRDefault="0012671B" w:rsidP="0012671B">
            <w:r w:rsidRPr="009D7CEF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FA2F077" w14:textId="77777777" w:rsidR="0012671B" w:rsidRDefault="0012671B" w:rsidP="0012671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</w:p>
          <w:p w14:paraId="641DDD6B" w14:textId="38EFF0AE" w:rsidR="0012671B" w:rsidRDefault="0012671B" w:rsidP="0012671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68C443FC" w14:textId="67F108D1" w:rsidR="0012671B" w:rsidRDefault="0012671B" w:rsidP="0012671B">
            <w:r>
              <w:t>Listen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C710CE3" w14:textId="77777777" w:rsidR="0012671B" w:rsidRDefault="0012671B" w:rsidP="0012671B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247A815D" w:rsidR="00BB1028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9D7CEF">
              <w:rPr>
                <w:rFonts w:cs="Arial"/>
                <w:b/>
                <w:szCs w:val="22"/>
              </w:rPr>
              <w:t>:</w:t>
            </w:r>
          </w:p>
          <w:p w14:paraId="0AC18E47" w14:textId="77777777" w:rsidR="009D7CEF" w:rsidRPr="007A406C" w:rsidRDefault="009D7CEF" w:rsidP="00F8792B">
            <w:pPr>
              <w:rPr>
                <w:rFonts w:cs="Arial"/>
                <w:szCs w:val="22"/>
              </w:rPr>
            </w:pPr>
          </w:p>
          <w:p w14:paraId="75375910" w14:textId="32F2B79B" w:rsidR="00BB1028" w:rsidRPr="009D7CEF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9D7CEF">
              <w:rPr>
                <w:rFonts w:cs="Arial"/>
                <w:szCs w:val="22"/>
              </w:rPr>
              <w:t xml:space="preserve">Oral </w:t>
            </w:r>
            <w:r w:rsidR="009D7CEF" w:rsidRPr="009D7CEF">
              <w:rPr>
                <w:rFonts w:cs="Arial"/>
                <w:szCs w:val="22"/>
              </w:rPr>
              <w:t>q</w:t>
            </w:r>
            <w:r w:rsidRPr="009D7CEF">
              <w:rPr>
                <w:rFonts w:cs="Arial"/>
                <w:szCs w:val="22"/>
              </w:rPr>
              <w:t xml:space="preserve">uestions and </w:t>
            </w:r>
            <w:r w:rsidR="009D7CEF" w:rsidRPr="009D7CEF">
              <w:rPr>
                <w:rFonts w:cs="Arial"/>
                <w:szCs w:val="22"/>
              </w:rPr>
              <w:t>a</w:t>
            </w:r>
            <w:r w:rsidRPr="009D7CEF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15EA918" w14:textId="3E7BE3D4" w:rsidR="00BB1028" w:rsidRPr="0012671B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9D7CEF">
              <w:rPr>
                <w:rFonts w:cs="Arial"/>
                <w:b/>
                <w:szCs w:val="22"/>
              </w:rPr>
              <w:t>: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7BAABEC4" w:rsidR="00BB1028" w:rsidRPr="0012671B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514D" w14:textId="77777777" w:rsidR="00EB7FE3" w:rsidRDefault="00EB7FE3">
      <w:pPr>
        <w:spacing w:before="0" w:after="0"/>
      </w:pPr>
      <w:r>
        <w:separator/>
      </w:r>
    </w:p>
  </w:endnote>
  <w:endnote w:type="continuationSeparator" w:id="0">
    <w:p w14:paraId="69FB4AF6" w14:textId="77777777" w:rsidR="00EB7FE3" w:rsidRDefault="00EB7F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2C0B4E6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D7CE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2C0B4E6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D7CE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32E6" w14:textId="77777777" w:rsidR="00EB7FE3" w:rsidRDefault="00EB7FE3">
      <w:pPr>
        <w:spacing w:before="0" w:after="0"/>
      </w:pPr>
      <w:r>
        <w:separator/>
      </w:r>
    </w:p>
  </w:footnote>
  <w:footnote w:type="continuationSeparator" w:id="0">
    <w:p w14:paraId="39756980" w14:textId="77777777" w:rsidR="00EB7FE3" w:rsidRDefault="00EB7F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0BFF5989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D7CEF" w:rsidRPr="009D7CE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4271A7AE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28581D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0BFF5989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D7CEF" w:rsidRPr="009D7CE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4271A7AE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28581D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12671B"/>
    <w:rsid w:val="00134922"/>
    <w:rsid w:val="00140E3D"/>
    <w:rsid w:val="001759B2"/>
    <w:rsid w:val="00183375"/>
    <w:rsid w:val="00194C52"/>
    <w:rsid w:val="00195896"/>
    <w:rsid w:val="00197A45"/>
    <w:rsid w:val="001A2623"/>
    <w:rsid w:val="001A7C68"/>
    <w:rsid w:val="001E1554"/>
    <w:rsid w:val="001F60AD"/>
    <w:rsid w:val="00234C77"/>
    <w:rsid w:val="00273525"/>
    <w:rsid w:val="0028581D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F01"/>
    <w:rsid w:val="003C415E"/>
    <w:rsid w:val="004057E7"/>
    <w:rsid w:val="004058FA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4C87"/>
    <w:rsid w:val="006F5409"/>
    <w:rsid w:val="00706787"/>
    <w:rsid w:val="007145DB"/>
    <w:rsid w:val="0071471E"/>
    <w:rsid w:val="00715647"/>
    <w:rsid w:val="00733A39"/>
    <w:rsid w:val="00756D14"/>
    <w:rsid w:val="00777A6D"/>
    <w:rsid w:val="007A406C"/>
    <w:rsid w:val="007D0058"/>
    <w:rsid w:val="007E7066"/>
    <w:rsid w:val="008028A6"/>
    <w:rsid w:val="00847CC6"/>
    <w:rsid w:val="00886270"/>
    <w:rsid w:val="008922B0"/>
    <w:rsid w:val="008B030B"/>
    <w:rsid w:val="008D3295"/>
    <w:rsid w:val="008D37DF"/>
    <w:rsid w:val="00905483"/>
    <w:rsid w:val="00905996"/>
    <w:rsid w:val="00907251"/>
    <w:rsid w:val="0098637D"/>
    <w:rsid w:val="009A272A"/>
    <w:rsid w:val="009B0EE5"/>
    <w:rsid w:val="009B740D"/>
    <w:rsid w:val="009D7CEF"/>
    <w:rsid w:val="009E0787"/>
    <w:rsid w:val="00A70F38"/>
    <w:rsid w:val="00A76184"/>
    <w:rsid w:val="00A83037"/>
    <w:rsid w:val="00AA66B6"/>
    <w:rsid w:val="00AA7F34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82F77"/>
    <w:rsid w:val="00CA4288"/>
    <w:rsid w:val="00CB01C3"/>
    <w:rsid w:val="00CF48A9"/>
    <w:rsid w:val="00D33FC2"/>
    <w:rsid w:val="00D44A96"/>
    <w:rsid w:val="00D8348D"/>
    <w:rsid w:val="00DB3BF5"/>
    <w:rsid w:val="00DE572B"/>
    <w:rsid w:val="00DE647C"/>
    <w:rsid w:val="00DF0116"/>
    <w:rsid w:val="00DF4F8B"/>
    <w:rsid w:val="00DF761B"/>
    <w:rsid w:val="00E031BB"/>
    <w:rsid w:val="00E137AD"/>
    <w:rsid w:val="00E25785"/>
    <w:rsid w:val="00E26CCE"/>
    <w:rsid w:val="00E56577"/>
    <w:rsid w:val="00E92EFF"/>
    <w:rsid w:val="00E95CA3"/>
    <w:rsid w:val="00EB70CA"/>
    <w:rsid w:val="00EB7FE3"/>
    <w:rsid w:val="00ED7E0E"/>
    <w:rsid w:val="00EF6580"/>
    <w:rsid w:val="00F06097"/>
    <w:rsid w:val="00F07F1C"/>
    <w:rsid w:val="00F73A88"/>
    <w:rsid w:val="00F743AA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2</vt:lpstr>
    </vt:vector>
  </TitlesOfParts>
  <Company>City &amp; Guilds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</cp:revision>
  <cp:lastPrinted>2013-05-22T00:07:00Z</cp:lastPrinted>
  <dcterms:created xsi:type="dcterms:W3CDTF">2020-01-21T16:02:00Z</dcterms:created>
  <dcterms:modified xsi:type="dcterms:W3CDTF">2020-04-01T09:19:00Z</dcterms:modified>
</cp:coreProperties>
</file>