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60A12" w14:textId="3EAB29DD" w:rsidR="00474F67" w:rsidRPr="007F05E6" w:rsidRDefault="00474F67" w:rsidP="00474F67">
      <w:pPr>
        <w:pStyle w:val="Unittitle"/>
      </w:pPr>
      <w:r w:rsidRPr="007051BD">
        <w:t xml:space="preserve">Unit </w:t>
      </w:r>
      <w:r w:rsidR="00980AAA">
        <w:t>202</w:t>
      </w:r>
      <w:r w:rsidRPr="007051BD">
        <w:t xml:space="preserve">: </w:t>
      </w:r>
      <w:r w:rsidR="00980AAA">
        <w:t xml:space="preserve">Understand </w:t>
      </w:r>
      <w:r w:rsidR="00ED2AAE">
        <w:t>b</w:t>
      </w:r>
      <w:r w:rsidR="00980AAA">
        <w:t xml:space="preserve">usiness </w:t>
      </w:r>
      <w:r w:rsidR="00ED2AAE">
        <w:t>s</w:t>
      </w:r>
      <w:bookmarkStart w:id="0" w:name="_GoBack"/>
      <w:bookmarkEnd w:id="0"/>
      <w:r w:rsidR="00980AAA">
        <w:t>uccess</w:t>
      </w:r>
    </w:p>
    <w:p w14:paraId="119D192D" w14:textId="5009ABFB" w:rsidR="00474F67" w:rsidRPr="00692A45" w:rsidRDefault="00474F67" w:rsidP="00474F67">
      <w:pPr>
        <w:pStyle w:val="Heading1"/>
      </w:pPr>
      <w:r w:rsidRPr="00692A45">
        <w:t xml:space="preserve">Worksheet </w:t>
      </w:r>
      <w:r w:rsidR="00840606">
        <w:t>3</w:t>
      </w:r>
      <w:r w:rsidRPr="00692A45">
        <w:t xml:space="preserve">: </w:t>
      </w:r>
      <w:r w:rsidR="00980AAA" w:rsidRPr="00980AAA">
        <w:t xml:space="preserve">Know how legislation and regulations affects hospitality businesses </w:t>
      </w:r>
      <w:r w:rsidRPr="00692A45">
        <w:t>(</w:t>
      </w:r>
      <w:r w:rsidR="00CF638D">
        <w:t>Tutor</w:t>
      </w:r>
      <w:r w:rsidRPr="00692A45">
        <w:t>)</w:t>
      </w:r>
    </w:p>
    <w:p w14:paraId="68651BEE" w14:textId="7B0ACCE5" w:rsidR="00240EE4" w:rsidRPr="00B27646" w:rsidRDefault="00240EE4" w:rsidP="00B27646">
      <w:pPr>
        <w:pStyle w:val="NormalWeb"/>
        <w:kinsoku w:val="0"/>
        <w:overflowPunct w:val="0"/>
        <w:spacing w:before="200" w:beforeAutospacing="0" w:after="200" w:afterAutospacing="0" w:line="480" w:lineRule="exact"/>
        <w:textAlignment w:val="baseline"/>
        <w:rPr>
          <w:rFonts w:ascii="Arial" w:hAnsi="Arial" w:cs="Arial"/>
          <w:sz w:val="22"/>
          <w:szCs w:val="22"/>
        </w:rPr>
      </w:pPr>
      <w:r w:rsidRPr="00B27646">
        <w:rPr>
          <w:rFonts w:ascii="Arial" w:eastAsia="MS PGothic" w:hAnsi="Arial" w:cs="Arial"/>
          <w:b/>
          <w:bCs/>
          <w:color w:val="000000"/>
          <w:sz w:val="22"/>
          <w:szCs w:val="22"/>
        </w:rPr>
        <w:t>Keeping guests and staff safe</w:t>
      </w:r>
      <w:r w:rsidR="00B27646">
        <w:rPr>
          <w:rFonts w:ascii="Arial" w:eastAsia="MS PGothic" w:hAnsi="Arial" w:cs="Arial"/>
          <w:b/>
          <w:bCs/>
          <w:color w:val="000000"/>
          <w:sz w:val="22"/>
          <w:szCs w:val="22"/>
        </w:rPr>
        <w:t xml:space="preserve">: </w:t>
      </w:r>
      <w:r w:rsidR="00B27646">
        <w:rPr>
          <w:rFonts w:ascii="Arial" w:eastAsia="MS PGothic" w:hAnsi="Arial" w:cs="Arial"/>
          <w:color w:val="000000"/>
          <w:sz w:val="22"/>
          <w:szCs w:val="22"/>
        </w:rPr>
        <w:t>R</w:t>
      </w:r>
      <w:r w:rsidRPr="00B27646">
        <w:rPr>
          <w:rFonts w:ascii="Arial" w:eastAsia="MS PGothic" w:hAnsi="Arial" w:cs="Arial"/>
          <w:color w:val="000000"/>
          <w:sz w:val="22"/>
          <w:szCs w:val="22"/>
        </w:rPr>
        <w:t>isk management helps both employers and employees to identify, analyse and avoid risk from various sources. In the hospitality industry there are plenty of potential risks to identify and address to ensure the wellbeing of your staff and guests.</w:t>
      </w:r>
    </w:p>
    <w:tbl>
      <w:tblPr>
        <w:tblStyle w:val="TableGrid"/>
        <w:tblW w:w="9634" w:type="dxa"/>
        <w:tblLook w:val="04A0" w:firstRow="1" w:lastRow="0" w:firstColumn="1" w:lastColumn="0" w:noHBand="0" w:noVBand="1"/>
      </w:tblPr>
      <w:tblGrid>
        <w:gridCol w:w="2372"/>
        <w:gridCol w:w="2371"/>
        <w:gridCol w:w="2372"/>
        <w:gridCol w:w="2519"/>
      </w:tblGrid>
      <w:tr w:rsidR="00240EE4" w14:paraId="37D87632" w14:textId="77777777" w:rsidTr="00A07457">
        <w:tc>
          <w:tcPr>
            <w:tcW w:w="2372" w:type="dxa"/>
          </w:tcPr>
          <w:p w14:paraId="09ED7253" w14:textId="77777777" w:rsidR="00240EE4" w:rsidRDefault="00240EE4" w:rsidP="00A07457">
            <w:pPr>
              <w:pStyle w:val="Answerlinesnumbered"/>
              <w:numPr>
                <w:ilvl w:val="0"/>
                <w:numId w:val="0"/>
              </w:numPr>
            </w:pPr>
          </w:p>
        </w:tc>
        <w:tc>
          <w:tcPr>
            <w:tcW w:w="2371" w:type="dxa"/>
          </w:tcPr>
          <w:p w14:paraId="75478D1A" w14:textId="77777777" w:rsidR="00240EE4" w:rsidRPr="00C359F8" w:rsidRDefault="00240EE4" w:rsidP="00A07457">
            <w:pPr>
              <w:pStyle w:val="Answerlinesnumbered"/>
              <w:numPr>
                <w:ilvl w:val="0"/>
                <w:numId w:val="0"/>
              </w:numPr>
              <w:jc w:val="center"/>
              <w:rPr>
                <w:b/>
                <w:bCs/>
              </w:rPr>
            </w:pPr>
            <w:r w:rsidRPr="00C359F8">
              <w:rPr>
                <w:b/>
                <w:bCs/>
              </w:rPr>
              <w:t>Give a reason why is it important to comply with</w:t>
            </w:r>
          </w:p>
        </w:tc>
        <w:tc>
          <w:tcPr>
            <w:tcW w:w="2372" w:type="dxa"/>
          </w:tcPr>
          <w:p w14:paraId="54FD0C11" w14:textId="77777777" w:rsidR="00240EE4" w:rsidRPr="00C359F8" w:rsidRDefault="00240EE4" w:rsidP="00A07457">
            <w:pPr>
              <w:pStyle w:val="Answerlinesnumbered"/>
              <w:numPr>
                <w:ilvl w:val="0"/>
                <w:numId w:val="0"/>
              </w:numPr>
              <w:jc w:val="center"/>
              <w:rPr>
                <w:b/>
                <w:bCs/>
              </w:rPr>
            </w:pPr>
            <w:r w:rsidRPr="00C359F8">
              <w:rPr>
                <w:b/>
                <w:bCs/>
              </w:rPr>
              <w:t>What are the potential outcomes from non</w:t>
            </w:r>
            <w:r>
              <w:rPr>
                <w:b/>
                <w:bCs/>
              </w:rPr>
              <w:t>-</w:t>
            </w:r>
            <w:r w:rsidRPr="00C359F8">
              <w:rPr>
                <w:b/>
                <w:bCs/>
              </w:rPr>
              <w:t xml:space="preserve"> compliance</w:t>
            </w:r>
            <w:r>
              <w:rPr>
                <w:b/>
                <w:bCs/>
              </w:rPr>
              <w:t xml:space="preserve"> (Risks)</w:t>
            </w:r>
          </w:p>
        </w:tc>
        <w:tc>
          <w:tcPr>
            <w:tcW w:w="2519" w:type="dxa"/>
          </w:tcPr>
          <w:p w14:paraId="0AC4B821" w14:textId="77777777" w:rsidR="00240EE4" w:rsidRPr="00C359F8" w:rsidRDefault="00240EE4" w:rsidP="00A07457">
            <w:pPr>
              <w:pStyle w:val="Answerlinesnumbered"/>
              <w:numPr>
                <w:ilvl w:val="0"/>
                <w:numId w:val="0"/>
              </w:numPr>
              <w:jc w:val="center"/>
              <w:rPr>
                <w:b/>
                <w:bCs/>
              </w:rPr>
            </w:pPr>
            <w:r w:rsidRPr="00C359F8">
              <w:rPr>
                <w:b/>
                <w:bCs/>
              </w:rPr>
              <w:t>Identify who is responsible in the workplace for this legislation or regulation</w:t>
            </w:r>
            <w:r>
              <w:rPr>
                <w:b/>
                <w:bCs/>
              </w:rPr>
              <w:t xml:space="preserve"> (</w:t>
            </w:r>
            <w:r>
              <w:rPr>
                <w:b/>
                <w:bCs/>
              </w:rPr>
              <w:sym w:font="Wingdings" w:char="F0FC"/>
            </w:r>
            <w:r>
              <w:rPr>
                <w:b/>
                <w:bCs/>
              </w:rPr>
              <w:t>)</w:t>
            </w:r>
          </w:p>
        </w:tc>
      </w:tr>
      <w:tr w:rsidR="00240EE4" w14:paraId="033A01E1" w14:textId="77777777" w:rsidTr="00A07457">
        <w:tc>
          <w:tcPr>
            <w:tcW w:w="2372" w:type="dxa"/>
          </w:tcPr>
          <w:p w14:paraId="063B3C73" w14:textId="6DB47978" w:rsidR="00240EE4" w:rsidRDefault="00240EE4" w:rsidP="00A07457">
            <w:pPr>
              <w:pStyle w:val="Answerlinesnumbered"/>
              <w:numPr>
                <w:ilvl w:val="0"/>
                <w:numId w:val="0"/>
              </w:numPr>
            </w:pPr>
            <w:r>
              <w:t xml:space="preserve">Health </w:t>
            </w:r>
            <w:r w:rsidR="00B27646">
              <w:t>and</w:t>
            </w:r>
            <w:r>
              <w:t xml:space="preserve"> </w:t>
            </w:r>
            <w:r w:rsidR="00B27646">
              <w:t>s</w:t>
            </w:r>
            <w:r>
              <w:t>afety</w:t>
            </w:r>
          </w:p>
        </w:tc>
        <w:tc>
          <w:tcPr>
            <w:tcW w:w="2371" w:type="dxa"/>
          </w:tcPr>
          <w:p w14:paraId="298ACAEA" w14:textId="77777777" w:rsidR="00240EE4" w:rsidRDefault="00240EE4" w:rsidP="00A07457">
            <w:pPr>
              <w:pStyle w:val="Answerlinesnumbered"/>
              <w:numPr>
                <w:ilvl w:val="0"/>
                <w:numId w:val="0"/>
              </w:numPr>
            </w:pPr>
            <w:r>
              <w:t>Protect employees and guests from harm</w:t>
            </w:r>
          </w:p>
          <w:p w14:paraId="4C974341" w14:textId="77777777" w:rsidR="00240EE4" w:rsidRDefault="00240EE4" w:rsidP="00A07457">
            <w:pPr>
              <w:pStyle w:val="Answerlinesnumbered"/>
              <w:numPr>
                <w:ilvl w:val="0"/>
                <w:numId w:val="0"/>
              </w:numPr>
            </w:pPr>
            <w:r>
              <w:t>It’s the law</w:t>
            </w:r>
          </w:p>
        </w:tc>
        <w:tc>
          <w:tcPr>
            <w:tcW w:w="2372" w:type="dxa"/>
          </w:tcPr>
          <w:p w14:paraId="61FC030E" w14:textId="77777777" w:rsidR="00240EE4" w:rsidRDefault="00240EE4" w:rsidP="00A07457">
            <w:pPr>
              <w:pStyle w:val="Answerlinesnumbered"/>
              <w:numPr>
                <w:ilvl w:val="0"/>
                <w:numId w:val="0"/>
              </w:numPr>
            </w:pPr>
            <w:r>
              <w:t>Prosecution, fines, imprisonment</w:t>
            </w:r>
          </w:p>
        </w:tc>
        <w:tc>
          <w:tcPr>
            <w:tcW w:w="2519" w:type="dxa"/>
          </w:tcPr>
          <w:p w14:paraId="1C0E2640" w14:textId="77777777" w:rsidR="00240EE4" w:rsidRDefault="00240EE4" w:rsidP="00A07457">
            <w:pPr>
              <w:pStyle w:val="Answerlinesnumbered"/>
              <w:numPr>
                <w:ilvl w:val="0"/>
                <w:numId w:val="0"/>
              </w:numPr>
            </w:pPr>
            <w:r>
              <w:sym w:font="Wingdings" w:char="F0FE"/>
            </w:r>
            <w:r>
              <w:t xml:space="preserve"> Employee</w:t>
            </w:r>
          </w:p>
          <w:p w14:paraId="65DE29E2" w14:textId="77777777" w:rsidR="00240EE4" w:rsidRDefault="00240EE4" w:rsidP="00A07457">
            <w:pPr>
              <w:pStyle w:val="Answerlinesnumbered"/>
              <w:numPr>
                <w:ilvl w:val="0"/>
                <w:numId w:val="0"/>
              </w:numPr>
            </w:pPr>
            <w:r>
              <w:sym w:font="Wingdings" w:char="F0FE"/>
            </w:r>
            <w:r>
              <w:t xml:space="preserve"> Supervisor/Manager</w:t>
            </w:r>
          </w:p>
          <w:p w14:paraId="16F9ABA1" w14:textId="77777777" w:rsidR="00240EE4" w:rsidRDefault="00240EE4" w:rsidP="00A07457">
            <w:pPr>
              <w:pStyle w:val="Answerlinesnumbered"/>
              <w:numPr>
                <w:ilvl w:val="0"/>
                <w:numId w:val="0"/>
              </w:numPr>
            </w:pPr>
            <w:r>
              <w:sym w:font="Wingdings" w:char="F0FE"/>
            </w:r>
            <w:r>
              <w:t xml:space="preserve"> Business </w:t>
            </w:r>
          </w:p>
        </w:tc>
      </w:tr>
      <w:tr w:rsidR="00240EE4" w14:paraId="5D14871E" w14:textId="77777777" w:rsidTr="00A07457">
        <w:tc>
          <w:tcPr>
            <w:tcW w:w="2372" w:type="dxa"/>
          </w:tcPr>
          <w:p w14:paraId="6366C5AA" w14:textId="35E1B1FE" w:rsidR="00240EE4" w:rsidRDefault="00240EE4" w:rsidP="00A07457">
            <w:pPr>
              <w:pStyle w:val="Answerlinesnumbered"/>
              <w:numPr>
                <w:ilvl w:val="0"/>
                <w:numId w:val="0"/>
              </w:numPr>
            </w:pPr>
            <w:r>
              <w:t xml:space="preserve">Food </w:t>
            </w:r>
            <w:r w:rsidR="00B27646">
              <w:t>s</w:t>
            </w:r>
            <w:r>
              <w:t>afety</w:t>
            </w:r>
          </w:p>
        </w:tc>
        <w:tc>
          <w:tcPr>
            <w:tcW w:w="2371" w:type="dxa"/>
          </w:tcPr>
          <w:p w14:paraId="78B9FC0C" w14:textId="77777777" w:rsidR="00240EE4" w:rsidRDefault="00240EE4" w:rsidP="00A07457">
            <w:pPr>
              <w:pStyle w:val="Answerlinesnumbered"/>
              <w:numPr>
                <w:ilvl w:val="0"/>
                <w:numId w:val="0"/>
              </w:numPr>
            </w:pPr>
            <w:r>
              <w:t>Produces safe food</w:t>
            </w:r>
          </w:p>
          <w:p w14:paraId="120761C8" w14:textId="77777777" w:rsidR="00240EE4" w:rsidRDefault="00240EE4" w:rsidP="00A07457">
            <w:pPr>
              <w:pStyle w:val="Answerlinesnumbered"/>
              <w:numPr>
                <w:ilvl w:val="0"/>
                <w:numId w:val="0"/>
              </w:numPr>
            </w:pPr>
            <w:r>
              <w:t>Protects customers from food poisoning</w:t>
            </w:r>
          </w:p>
          <w:p w14:paraId="403EEE3A" w14:textId="77777777" w:rsidR="00240EE4" w:rsidRDefault="00240EE4" w:rsidP="00A07457">
            <w:pPr>
              <w:pStyle w:val="Answerlinesnumbered"/>
              <w:numPr>
                <w:ilvl w:val="0"/>
                <w:numId w:val="0"/>
              </w:numPr>
            </w:pPr>
            <w:r>
              <w:t>It’s the law</w:t>
            </w:r>
          </w:p>
        </w:tc>
        <w:tc>
          <w:tcPr>
            <w:tcW w:w="2372" w:type="dxa"/>
          </w:tcPr>
          <w:p w14:paraId="4946063B" w14:textId="77777777" w:rsidR="00240EE4" w:rsidRDefault="00240EE4" w:rsidP="00A07457">
            <w:pPr>
              <w:pStyle w:val="Answerlinesnumbered"/>
              <w:numPr>
                <w:ilvl w:val="0"/>
                <w:numId w:val="0"/>
              </w:numPr>
            </w:pPr>
            <w:r>
              <w:t>Death, illness, food poisoning, pest infestation Prosecution</w:t>
            </w:r>
          </w:p>
        </w:tc>
        <w:tc>
          <w:tcPr>
            <w:tcW w:w="2519" w:type="dxa"/>
          </w:tcPr>
          <w:p w14:paraId="1E69D323" w14:textId="77777777" w:rsidR="00240EE4" w:rsidRDefault="00240EE4" w:rsidP="00A07457">
            <w:pPr>
              <w:pStyle w:val="Answerlinesnumbered"/>
              <w:numPr>
                <w:ilvl w:val="0"/>
                <w:numId w:val="0"/>
              </w:numPr>
            </w:pPr>
            <w:r>
              <w:sym w:font="Wingdings" w:char="F0FE"/>
            </w:r>
            <w:r>
              <w:t xml:space="preserve"> Employee</w:t>
            </w:r>
          </w:p>
          <w:p w14:paraId="5CD5A70D" w14:textId="77777777" w:rsidR="00240EE4" w:rsidRDefault="00240EE4" w:rsidP="00A07457">
            <w:pPr>
              <w:pStyle w:val="Answerlinesnumbered"/>
              <w:numPr>
                <w:ilvl w:val="0"/>
                <w:numId w:val="0"/>
              </w:numPr>
            </w:pPr>
            <w:r>
              <w:sym w:font="Wingdings" w:char="F0FE"/>
            </w:r>
            <w:r>
              <w:t xml:space="preserve"> Supervisor/Manager</w:t>
            </w:r>
          </w:p>
          <w:p w14:paraId="0B76868D" w14:textId="77777777" w:rsidR="00240EE4" w:rsidRDefault="00240EE4" w:rsidP="00A07457">
            <w:pPr>
              <w:pStyle w:val="Answerlinesnumbered"/>
              <w:numPr>
                <w:ilvl w:val="0"/>
                <w:numId w:val="0"/>
              </w:numPr>
            </w:pPr>
            <w:r>
              <w:sym w:font="Wingdings" w:char="F0FE"/>
            </w:r>
            <w:r>
              <w:t xml:space="preserve"> Business</w:t>
            </w:r>
          </w:p>
        </w:tc>
      </w:tr>
      <w:tr w:rsidR="00240EE4" w14:paraId="59BBD108" w14:textId="77777777" w:rsidTr="00A07457">
        <w:tc>
          <w:tcPr>
            <w:tcW w:w="2372" w:type="dxa"/>
          </w:tcPr>
          <w:p w14:paraId="77907711" w14:textId="77777777" w:rsidR="00240EE4" w:rsidRDefault="00240EE4" w:rsidP="00A07457">
            <w:pPr>
              <w:pStyle w:val="Answerlinesnumbered"/>
              <w:numPr>
                <w:ilvl w:val="0"/>
                <w:numId w:val="0"/>
              </w:numPr>
            </w:pPr>
            <w:r>
              <w:t>Fire safety</w:t>
            </w:r>
          </w:p>
        </w:tc>
        <w:tc>
          <w:tcPr>
            <w:tcW w:w="2371" w:type="dxa"/>
          </w:tcPr>
          <w:p w14:paraId="7C34B9F6" w14:textId="77777777" w:rsidR="00240EE4" w:rsidRDefault="00240EE4" w:rsidP="00A07457">
            <w:pPr>
              <w:pStyle w:val="Answerlinesnumbered"/>
              <w:numPr>
                <w:ilvl w:val="0"/>
                <w:numId w:val="0"/>
              </w:numPr>
            </w:pPr>
            <w:r>
              <w:t>Protect employees and guests from harm</w:t>
            </w:r>
          </w:p>
          <w:p w14:paraId="0DCF1D10" w14:textId="77777777" w:rsidR="00240EE4" w:rsidRDefault="00240EE4" w:rsidP="00A07457">
            <w:pPr>
              <w:pStyle w:val="Answerlinesnumbered"/>
              <w:numPr>
                <w:ilvl w:val="0"/>
                <w:numId w:val="0"/>
              </w:numPr>
            </w:pPr>
            <w:r>
              <w:t>It’s the law</w:t>
            </w:r>
          </w:p>
        </w:tc>
        <w:tc>
          <w:tcPr>
            <w:tcW w:w="2372" w:type="dxa"/>
          </w:tcPr>
          <w:p w14:paraId="5D9AAAAE" w14:textId="77777777" w:rsidR="00240EE4" w:rsidRDefault="00240EE4" w:rsidP="00A07457">
            <w:pPr>
              <w:pStyle w:val="Answerlinesnumbered"/>
              <w:numPr>
                <w:ilvl w:val="0"/>
                <w:numId w:val="0"/>
              </w:numPr>
            </w:pPr>
            <w:r>
              <w:t xml:space="preserve">Injury, death, </w:t>
            </w:r>
          </w:p>
          <w:p w14:paraId="1192B413" w14:textId="77777777" w:rsidR="00240EE4" w:rsidRDefault="00240EE4" w:rsidP="00A07457">
            <w:pPr>
              <w:pStyle w:val="Answerlinesnumbered"/>
              <w:numPr>
                <w:ilvl w:val="0"/>
                <w:numId w:val="0"/>
              </w:numPr>
            </w:pPr>
            <w:r>
              <w:t>Prosecution</w:t>
            </w:r>
          </w:p>
        </w:tc>
        <w:tc>
          <w:tcPr>
            <w:tcW w:w="2519" w:type="dxa"/>
          </w:tcPr>
          <w:p w14:paraId="4412EEBB" w14:textId="77777777" w:rsidR="00240EE4" w:rsidRDefault="00240EE4" w:rsidP="00A07457">
            <w:pPr>
              <w:pStyle w:val="Answerlinesnumbered"/>
              <w:numPr>
                <w:ilvl w:val="0"/>
                <w:numId w:val="0"/>
              </w:numPr>
            </w:pPr>
            <w:r>
              <w:sym w:font="Wingdings" w:char="F0FE"/>
            </w:r>
            <w:r>
              <w:t xml:space="preserve"> Employee</w:t>
            </w:r>
          </w:p>
          <w:p w14:paraId="255D4DC2" w14:textId="77777777" w:rsidR="00240EE4" w:rsidRDefault="00240EE4" w:rsidP="00A07457">
            <w:pPr>
              <w:pStyle w:val="Answerlinesnumbered"/>
              <w:numPr>
                <w:ilvl w:val="0"/>
                <w:numId w:val="0"/>
              </w:numPr>
            </w:pPr>
            <w:r>
              <w:sym w:font="Wingdings" w:char="F0FE"/>
            </w:r>
            <w:r>
              <w:t xml:space="preserve"> Supervisor/Manager</w:t>
            </w:r>
          </w:p>
          <w:p w14:paraId="077CCC71" w14:textId="77777777" w:rsidR="00240EE4" w:rsidRDefault="00240EE4" w:rsidP="00A07457">
            <w:pPr>
              <w:pStyle w:val="Answerlinesnumbered"/>
              <w:numPr>
                <w:ilvl w:val="0"/>
                <w:numId w:val="0"/>
              </w:numPr>
            </w:pPr>
            <w:r>
              <w:sym w:font="Wingdings" w:char="F0FE"/>
            </w:r>
            <w:r>
              <w:t xml:space="preserve"> Business</w:t>
            </w:r>
          </w:p>
        </w:tc>
      </w:tr>
      <w:tr w:rsidR="00240EE4" w14:paraId="650AFB02" w14:textId="77777777" w:rsidTr="00A07457">
        <w:tc>
          <w:tcPr>
            <w:tcW w:w="2372" w:type="dxa"/>
          </w:tcPr>
          <w:p w14:paraId="154F12C6" w14:textId="77777777" w:rsidR="00240EE4" w:rsidRDefault="00240EE4" w:rsidP="00A07457">
            <w:pPr>
              <w:pStyle w:val="Answerlinesnumbered"/>
              <w:numPr>
                <w:ilvl w:val="0"/>
                <w:numId w:val="0"/>
              </w:numPr>
            </w:pPr>
            <w:r>
              <w:t>Occupational safety</w:t>
            </w:r>
          </w:p>
        </w:tc>
        <w:tc>
          <w:tcPr>
            <w:tcW w:w="2371" w:type="dxa"/>
          </w:tcPr>
          <w:p w14:paraId="158FFADE" w14:textId="77777777" w:rsidR="00240EE4" w:rsidRDefault="00240EE4" w:rsidP="00A07457">
            <w:pPr>
              <w:pStyle w:val="Answerlinesnumbered"/>
              <w:numPr>
                <w:ilvl w:val="0"/>
                <w:numId w:val="0"/>
              </w:numPr>
            </w:pPr>
            <w:r>
              <w:t>Protect employees and guests from harm</w:t>
            </w:r>
          </w:p>
          <w:p w14:paraId="4F97CE52" w14:textId="77777777" w:rsidR="00240EE4" w:rsidRDefault="00240EE4" w:rsidP="00A07457">
            <w:pPr>
              <w:pStyle w:val="Answerlinesnumbered"/>
              <w:numPr>
                <w:ilvl w:val="0"/>
                <w:numId w:val="0"/>
              </w:numPr>
            </w:pPr>
            <w:r>
              <w:t>It’s the law</w:t>
            </w:r>
          </w:p>
          <w:p w14:paraId="718309E0" w14:textId="1E50AA2F" w:rsidR="00240EE4" w:rsidRDefault="00240EE4" w:rsidP="00A07457">
            <w:pPr>
              <w:pStyle w:val="Answerlinesnumbered"/>
              <w:numPr>
                <w:ilvl w:val="0"/>
                <w:numId w:val="0"/>
              </w:numPr>
            </w:pPr>
            <w:r>
              <w:t>Helps avoid accidents</w:t>
            </w:r>
          </w:p>
        </w:tc>
        <w:tc>
          <w:tcPr>
            <w:tcW w:w="2372" w:type="dxa"/>
          </w:tcPr>
          <w:p w14:paraId="4B1EB994" w14:textId="77777777" w:rsidR="00240EE4" w:rsidRDefault="00240EE4" w:rsidP="00A07457">
            <w:pPr>
              <w:pStyle w:val="Answerlinesnumbered"/>
              <w:numPr>
                <w:ilvl w:val="0"/>
                <w:numId w:val="0"/>
              </w:numPr>
            </w:pPr>
            <w:r>
              <w:t xml:space="preserve">Injury, death, </w:t>
            </w:r>
          </w:p>
          <w:p w14:paraId="74C24F7C" w14:textId="77777777" w:rsidR="00240EE4" w:rsidRDefault="00240EE4" w:rsidP="00A07457">
            <w:pPr>
              <w:pStyle w:val="Answerlinesnumbered"/>
              <w:numPr>
                <w:ilvl w:val="0"/>
                <w:numId w:val="0"/>
              </w:numPr>
            </w:pPr>
            <w:r>
              <w:t>Prosecution</w:t>
            </w:r>
          </w:p>
        </w:tc>
        <w:tc>
          <w:tcPr>
            <w:tcW w:w="2519" w:type="dxa"/>
          </w:tcPr>
          <w:p w14:paraId="5D703764" w14:textId="77777777" w:rsidR="00240EE4" w:rsidRDefault="00240EE4" w:rsidP="00A07457">
            <w:pPr>
              <w:pStyle w:val="Answerlinesnumbered"/>
              <w:numPr>
                <w:ilvl w:val="0"/>
                <w:numId w:val="0"/>
              </w:numPr>
            </w:pPr>
            <w:r>
              <w:sym w:font="Wingdings" w:char="F0FE"/>
            </w:r>
            <w:r>
              <w:t xml:space="preserve"> Employee</w:t>
            </w:r>
          </w:p>
          <w:p w14:paraId="3509CE2C" w14:textId="77777777" w:rsidR="00240EE4" w:rsidRDefault="00240EE4" w:rsidP="00A07457">
            <w:pPr>
              <w:pStyle w:val="Answerlinesnumbered"/>
              <w:numPr>
                <w:ilvl w:val="0"/>
                <w:numId w:val="0"/>
              </w:numPr>
            </w:pPr>
            <w:r>
              <w:sym w:font="Wingdings" w:char="F0FE"/>
            </w:r>
            <w:r>
              <w:t xml:space="preserve"> Supervisor/Manager</w:t>
            </w:r>
          </w:p>
          <w:p w14:paraId="54373577" w14:textId="77777777" w:rsidR="00240EE4" w:rsidRDefault="00240EE4" w:rsidP="00A07457">
            <w:pPr>
              <w:pStyle w:val="Answerlinesnumbered"/>
              <w:numPr>
                <w:ilvl w:val="0"/>
                <w:numId w:val="0"/>
              </w:numPr>
            </w:pPr>
            <w:r>
              <w:sym w:font="Wingdings" w:char="F0FE"/>
            </w:r>
            <w:r>
              <w:t xml:space="preserve"> Business</w:t>
            </w:r>
          </w:p>
        </w:tc>
      </w:tr>
    </w:tbl>
    <w:p w14:paraId="02A1BE35" w14:textId="77777777" w:rsidR="006E1028" w:rsidRDefault="006E1028" w:rsidP="00240EE4">
      <w:pPr>
        <w:pStyle w:val="Answer"/>
        <w:ind w:left="0"/>
      </w:pPr>
    </w:p>
    <w:sectPr w:rsidR="006E1028"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C44BE" w14:textId="77777777" w:rsidR="00F778B9" w:rsidRDefault="00F778B9">
      <w:pPr>
        <w:spacing w:before="0" w:after="0"/>
      </w:pPr>
      <w:r>
        <w:separator/>
      </w:r>
    </w:p>
  </w:endnote>
  <w:endnote w:type="continuationSeparator" w:id="0">
    <w:p w14:paraId="71000B55" w14:textId="77777777" w:rsidR="00F778B9" w:rsidRDefault="00F778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B85B" w14:textId="77777777" w:rsidR="00110217" w:rsidRDefault="00797FA7" w:rsidP="00110217">
    <w:pPr>
      <w:pStyle w:val="Footer"/>
    </w:pPr>
    <w:r>
      <w:rPr>
        <w:noProof/>
        <w:lang w:eastAsia="en-GB"/>
      </w:rPr>
      <mc:AlternateContent>
        <mc:Choice Requires="wps">
          <w:drawing>
            <wp:anchor distT="0" distB="0" distL="114300" distR="114300" simplePos="0" relativeHeight="251656704" behindDoc="0" locked="0" layoutInCell="1" allowOverlap="1" wp14:anchorId="7C5796A7" wp14:editId="473B859F">
              <wp:simplePos x="0" y="0"/>
              <wp:positionH relativeFrom="column">
                <wp:posOffset>-800100</wp:posOffset>
              </wp:positionH>
              <wp:positionV relativeFrom="paragraph">
                <wp:posOffset>-105410</wp:posOffset>
              </wp:positionV>
              <wp:extent cx="7594600" cy="821690"/>
              <wp:effectExtent l="3810" t="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110217" w14:paraId="4C93D7FA" w14:textId="77777777" w:rsidTr="003405EA">
                            <w:trPr>
                              <w:trHeight w:val="567"/>
                            </w:trPr>
                            <w:tc>
                              <w:tcPr>
                                <w:tcW w:w="12084" w:type="dxa"/>
                                <w:shd w:val="clear" w:color="auto" w:fill="D9D9D9"/>
                              </w:tcPr>
                              <w:p w14:paraId="38F5E661" w14:textId="5BBC50F2"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ED2AAE">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3405EA" w:rsidRPr="003405EA">
                                  <w:rPr>
                                    <w:rFonts w:cs="Arial"/>
                                    <w:noProof/>
                                  </w:rPr>
                                  <w:t>1</w:t>
                                </w:r>
                                <w:r w:rsidR="000033BD">
                                  <w:rPr>
                                    <w:rFonts w:cs="Arial"/>
                                    <w:noProof/>
                                  </w:rPr>
                                  <w:fldChar w:fldCharType="end"/>
                                </w:r>
                                <w:r w:rsidRPr="001C75AD">
                                  <w:rPr>
                                    <w:rFonts w:cs="Arial"/>
                                  </w:rPr>
                                  <w:t xml:space="preserve"> of </w:t>
                                </w:r>
                                <w:fldSimple w:instr=" NUMPAGES   \* MERGEFORMAT ">
                                  <w:r w:rsidR="003405EA" w:rsidRPr="003405EA">
                                    <w:rPr>
                                      <w:rFonts w:cs="Arial"/>
                                      <w:noProof/>
                                    </w:rPr>
                                    <w:t>1</w:t>
                                  </w:r>
                                </w:fldSimple>
                              </w:p>
                            </w:tc>
                          </w:tr>
                          <w:tr w:rsidR="00110217" w14:paraId="22C00835" w14:textId="77777777" w:rsidTr="003405EA">
                            <w:trPr>
                              <w:trHeight w:val="680"/>
                            </w:trPr>
                            <w:tc>
                              <w:tcPr>
                                <w:tcW w:w="12084" w:type="dxa"/>
                                <w:shd w:val="clear" w:color="auto" w:fill="E30613"/>
                              </w:tcPr>
                              <w:p w14:paraId="5ED16943" w14:textId="77777777" w:rsidR="00110217" w:rsidRPr="00BD28AC" w:rsidRDefault="00110217" w:rsidP="00110217">
                                <w:r>
                                  <w:br/>
                                </w:r>
                              </w:p>
                            </w:tc>
                          </w:tr>
                          <w:tr w:rsidR="00110217" w14:paraId="0B21576A" w14:textId="77777777" w:rsidTr="003405EA">
                            <w:trPr>
                              <w:trHeight w:val="993"/>
                            </w:trPr>
                            <w:tc>
                              <w:tcPr>
                                <w:tcW w:w="12084" w:type="dxa"/>
                                <w:shd w:val="clear" w:color="auto" w:fill="D9D9D9"/>
                              </w:tcPr>
                              <w:p w14:paraId="3C079D11" w14:textId="77777777" w:rsidR="00110217" w:rsidRPr="001C75AD" w:rsidRDefault="00110217" w:rsidP="00110217">
                                <w:pPr>
                                  <w:pStyle w:val="Footer"/>
                                  <w:spacing w:before="20"/>
                                  <w:rPr>
                                    <w:rFonts w:cs="Arial"/>
                                  </w:rPr>
                                </w:pPr>
                                <w:r w:rsidRPr="001C75AD">
                                  <w:rPr>
                                    <w:rFonts w:cs="Arial"/>
                                  </w:rPr>
                                  <w:tab/>
                                </w:r>
                              </w:p>
                            </w:tc>
                          </w:tr>
                        </w:tbl>
                        <w:p w14:paraId="192346DE" w14:textId="77777777" w:rsidR="00110217" w:rsidRDefault="001102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796A7"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110217" w14:paraId="4C93D7FA" w14:textId="77777777" w:rsidTr="003405EA">
                      <w:trPr>
                        <w:trHeight w:val="567"/>
                      </w:trPr>
                      <w:tc>
                        <w:tcPr>
                          <w:tcW w:w="12084" w:type="dxa"/>
                          <w:shd w:val="clear" w:color="auto" w:fill="D9D9D9"/>
                        </w:tcPr>
                        <w:p w14:paraId="38F5E661" w14:textId="5BBC50F2" w:rsidR="00110217" w:rsidRPr="001C75AD" w:rsidRDefault="00110217" w:rsidP="00110217">
                          <w:pPr>
                            <w:pStyle w:val="Footer"/>
                            <w:spacing w:before="120"/>
                            <w:rPr>
                              <w:rFonts w:cs="Arial"/>
                            </w:rPr>
                          </w:pPr>
                          <w:r w:rsidRPr="001C75AD">
                            <w:rPr>
                              <w:rFonts w:cs="Arial"/>
                            </w:rPr>
                            <w:t xml:space="preserve">© </w:t>
                          </w:r>
                          <w:r w:rsidR="00FF2FC2" w:rsidRPr="001C75AD">
                            <w:rPr>
                              <w:rFonts w:cs="Arial"/>
                            </w:rPr>
                            <w:fldChar w:fldCharType="begin"/>
                          </w:r>
                          <w:r w:rsidRPr="001C75AD">
                            <w:rPr>
                              <w:rFonts w:cs="Arial"/>
                            </w:rPr>
                            <w:instrText xml:space="preserve"> DATE \@ "yyyy" \* MERGEFORMAT </w:instrText>
                          </w:r>
                          <w:r w:rsidR="00FF2FC2" w:rsidRPr="001C75AD">
                            <w:rPr>
                              <w:rFonts w:cs="Arial"/>
                            </w:rPr>
                            <w:fldChar w:fldCharType="separate"/>
                          </w:r>
                          <w:r w:rsidR="00ED2AAE">
                            <w:rPr>
                              <w:rFonts w:cs="Arial"/>
                              <w:noProof/>
                            </w:rPr>
                            <w:t>2020</w:t>
                          </w:r>
                          <w:r w:rsidR="00FF2FC2"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0033BD">
                            <w:fldChar w:fldCharType="begin"/>
                          </w:r>
                          <w:r w:rsidR="000033BD">
                            <w:instrText xml:space="preserve"> PAGE   \* MERGEFORMAT </w:instrText>
                          </w:r>
                          <w:r w:rsidR="000033BD">
                            <w:fldChar w:fldCharType="separate"/>
                          </w:r>
                          <w:r w:rsidR="003405EA" w:rsidRPr="003405EA">
                            <w:rPr>
                              <w:rFonts w:cs="Arial"/>
                              <w:noProof/>
                            </w:rPr>
                            <w:t>1</w:t>
                          </w:r>
                          <w:r w:rsidR="000033BD">
                            <w:rPr>
                              <w:rFonts w:cs="Arial"/>
                              <w:noProof/>
                            </w:rPr>
                            <w:fldChar w:fldCharType="end"/>
                          </w:r>
                          <w:r w:rsidRPr="001C75AD">
                            <w:rPr>
                              <w:rFonts w:cs="Arial"/>
                            </w:rPr>
                            <w:t xml:space="preserve"> of </w:t>
                          </w:r>
                          <w:fldSimple w:instr=" NUMPAGES   \* MERGEFORMAT ">
                            <w:r w:rsidR="003405EA" w:rsidRPr="003405EA">
                              <w:rPr>
                                <w:rFonts w:cs="Arial"/>
                                <w:noProof/>
                              </w:rPr>
                              <w:t>1</w:t>
                            </w:r>
                          </w:fldSimple>
                        </w:p>
                      </w:tc>
                    </w:tr>
                    <w:tr w:rsidR="00110217" w14:paraId="22C00835" w14:textId="77777777" w:rsidTr="003405EA">
                      <w:trPr>
                        <w:trHeight w:val="680"/>
                      </w:trPr>
                      <w:tc>
                        <w:tcPr>
                          <w:tcW w:w="12084" w:type="dxa"/>
                          <w:shd w:val="clear" w:color="auto" w:fill="E30613"/>
                        </w:tcPr>
                        <w:p w14:paraId="5ED16943" w14:textId="77777777" w:rsidR="00110217" w:rsidRPr="00BD28AC" w:rsidRDefault="00110217" w:rsidP="00110217">
                          <w:r>
                            <w:br/>
                          </w:r>
                        </w:p>
                      </w:tc>
                    </w:tr>
                    <w:tr w:rsidR="00110217" w14:paraId="0B21576A" w14:textId="77777777" w:rsidTr="003405EA">
                      <w:trPr>
                        <w:trHeight w:val="993"/>
                      </w:trPr>
                      <w:tc>
                        <w:tcPr>
                          <w:tcW w:w="12084" w:type="dxa"/>
                          <w:shd w:val="clear" w:color="auto" w:fill="D9D9D9"/>
                        </w:tcPr>
                        <w:p w14:paraId="3C079D11" w14:textId="77777777" w:rsidR="00110217" w:rsidRPr="001C75AD" w:rsidRDefault="00110217" w:rsidP="00110217">
                          <w:pPr>
                            <w:pStyle w:val="Footer"/>
                            <w:spacing w:before="20"/>
                            <w:rPr>
                              <w:rFonts w:cs="Arial"/>
                            </w:rPr>
                          </w:pPr>
                          <w:r w:rsidRPr="001C75AD">
                            <w:rPr>
                              <w:rFonts w:cs="Arial"/>
                            </w:rPr>
                            <w:tab/>
                          </w:r>
                        </w:p>
                      </w:tc>
                    </w:tr>
                  </w:tbl>
                  <w:p w14:paraId="192346DE" w14:textId="77777777" w:rsidR="00110217" w:rsidRDefault="0011021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734C7" w14:textId="77777777" w:rsidR="00F778B9" w:rsidRDefault="00F778B9">
      <w:pPr>
        <w:spacing w:before="0" w:after="0"/>
      </w:pPr>
      <w:r>
        <w:separator/>
      </w:r>
    </w:p>
  </w:footnote>
  <w:footnote w:type="continuationSeparator" w:id="0">
    <w:p w14:paraId="45D8C906" w14:textId="77777777" w:rsidR="00F778B9" w:rsidRDefault="00F778B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A4A8" w14:textId="77777777" w:rsidR="00110217" w:rsidRDefault="00797FA7" w:rsidP="00156AF3">
    <w:r>
      <w:rPr>
        <w:noProof/>
        <w:lang w:eastAsia="en-GB"/>
      </w:rPr>
      <mc:AlternateContent>
        <mc:Choice Requires="wps">
          <w:drawing>
            <wp:anchor distT="0" distB="0" distL="114300" distR="114300" simplePos="0" relativeHeight="251657728" behindDoc="1" locked="0" layoutInCell="1" allowOverlap="1" wp14:anchorId="2F6E2CBD" wp14:editId="30B7201C">
              <wp:simplePos x="0" y="0"/>
              <wp:positionH relativeFrom="page">
                <wp:posOffset>0</wp:posOffset>
              </wp:positionH>
              <wp:positionV relativeFrom="page">
                <wp:posOffset>-3810</wp:posOffset>
              </wp:positionV>
              <wp:extent cx="7560310" cy="1080135"/>
              <wp:effectExtent l="0" t="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9C5C6E" w:rsidRPr="006D4994" w14:paraId="413397E0" w14:textId="77777777" w:rsidTr="00797FA7">
                            <w:trPr>
                              <w:trHeight w:hRule="exact" w:val="1077"/>
                              <w:jc w:val="center"/>
                            </w:trPr>
                            <w:tc>
                              <w:tcPr>
                                <w:tcW w:w="7938" w:type="dxa"/>
                                <w:shd w:val="clear" w:color="auto" w:fill="E30613"/>
                                <w:tcMar>
                                  <w:top w:w="57" w:type="dxa"/>
                                  <w:left w:w="0" w:type="dxa"/>
                                  <w:right w:w="0" w:type="dxa"/>
                                </w:tcMar>
                                <w:vAlign w:val="center"/>
                              </w:tcPr>
                              <w:p w14:paraId="5181EF77" w14:textId="4B299CE7"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980AAA">
                                  <w:rPr>
                                    <w:color w:val="FFFFFF"/>
                                    <w:sz w:val="28"/>
                                  </w:rPr>
                                  <w:t>2</w:t>
                                </w:r>
                                <w:r>
                                  <w:rPr>
                                    <w:color w:val="FFFFFF"/>
                                    <w:sz w:val="28"/>
                                  </w:rPr>
                                  <w:t xml:space="preserve"> </w:t>
                                </w:r>
                                <w:r w:rsidR="00B27646" w:rsidRPr="00B27646">
                                  <w:rPr>
                                    <w:b/>
                                    <w:bCs/>
                                    <w:color w:val="FFFFFF"/>
                                    <w:sz w:val="28"/>
                                  </w:rPr>
                                  <w:t>Hospitality and Catering</w:t>
                                </w:r>
                              </w:p>
                            </w:tc>
                            <w:tc>
                              <w:tcPr>
                                <w:tcW w:w="3969" w:type="dxa"/>
                                <w:tcBorders>
                                  <w:left w:val="nil"/>
                                </w:tcBorders>
                                <w:shd w:val="clear" w:color="auto" w:fill="auto"/>
                                <w:vAlign w:val="bottom"/>
                              </w:tcPr>
                              <w:p w14:paraId="00CC85BF"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44E18BCE" wp14:editId="1BBD380D">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4E3B3B5A" w14:textId="77777777">
                            <w:trPr>
                              <w:trHeight w:val="284"/>
                              <w:jc w:val="center"/>
                            </w:trPr>
                            <w:tc>
                              <w:tcPr>
                                <w:tcW w:w="11907" w:type="dxa"/>
                                <w:gridSpan w:val="2"/>
                                <w:shd w:val="clear" w:color="auto" w:fill="D9D9D9"/>
                              </w:tcPr>
                              <w:p w14:paraId="73563BA6" w14:textId="34A927B7"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980AAA">
                                  <w:rPr>
                                    <w:b/>
                                    <w:sz w:val="24"/>
                                  </w:rPr>
                                  <w:t>202</w:t>
                                </w:r>
                                <w:r w:rsidRPr="00882FCE">
                                  <w:rPr>
                                    <w:b/>
                                    <w:sz w:val="24"/>
                                  </w:rPr>
                                  <w:t xml:space="preserve"> </w:t>
                                </w:r>
                                <w:r>
                                  <w:rPr>
                                    <w:b/>
                                    <w:color w:val="595959"/>
                                    <w:sz w:val="24"/>
                                  </w:rPr>
                                  <w:t>Worksheet</w:t>
                                </w:r>
                                <w:r w:rsidRPr="001C75AD">
                                  <w:rPr>
                                    <w:b/>
                                    <w:color w:val="7F7F7F"/>
                                    <w:sz w:val="24"/>
                                  </w:rPr>
                                  <w:t xml:space="preserve"> </w:t>
                                </w:r>
                                <w:r w:rsidR="00840606">
                                  <w:rPr>
                                    <w:b/>
                                    <w:color w:val="7F7F7F"/>
                                    <w:sz w:val="24"/>
                                  </w:rPr>
                                  <w:t>3</w:t>
                                </w:r>
                              </w:p>
                            </w:tc>
                          </w:tr>
                        </w:tbl>
                        <w:p w14:paraId="5160C2D6" w14:textId="77777777" w:rsidR="009C5C6E" w:rsidRPr="006D4994" w:rsidRDefault="009C5C6E" w:rsidP="009C5C6E">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E2CBD" id="_x0000_t202" coordsize="21600,21600" o:spt="202" path="m,l,21600r21600,l21600,xe">
              <v:stroke joinstyle="miter"/>
              <v:path gradientshapeok="t" o:connecttype="rect"/>
            </v:shapetype>
            <v:shape id="Text Box 12"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Pv/8PnpAQAAuA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9C5C6E" w:rsidRPr="006D4994" w14:paraId="413397E0" w14:textId="77777777" w:rsidTr="00797FA7">
                      <w:trPr>
                        <w:trHeight w:hRule="exact" w:val="1077"/>
                        <w:jc w:val="center"/>
                      </w:trPr>
                      <w:tc>
                        <w:tcPr>
                          <w:tcW w:w="7938" w:type="dxa"/>
                          <w:shd w:val="clear" w:color="auto" w:fill="E30613"/>
                          <w:tcMar>
                            <w:top w:w="57" w:type="dxa"/>
                            <w:left w:w="0" w:type="dxa"/>
                            <w:right w:w="0" w:type="dxa"/>
                          </w:tcMar>
                          <w:vAlign w:val="center"/>
                        </w:tcPr>
                        <w:p w14:paraId="5181EF77" w14:textId="4B299CE7" w:rsidR="009C5C6E" w:rsidRPr="006D4994" w:rsidRDefault="009C5C6E" w:rsidP="00152AC3">
                          <w:pPr>
                            <w:spacing w:before="0" w:after="0" w:line="320" w:lineRule="exact"/>
                            <w:ind w:left="567"/>
                            <w:rPr>
                              <w:b/>
                              <w:color w:val="CCCCCC"/>
                              <w:sz w:val="40"/>
                            </w:rPr>
                          </w:pPr>
                          <w:r w:rsidRPr="00AE0D7F">
                            <w:rPr>
                              <w:color w:val="FFFFFF"/>
                              <w:sz w:val="28"/>
                            </w:rPr>
                            <w:t xml:space="preserve">Level </w:t>
                          </w:r>
                          <w:r w:rsidR="00980AAA">
                            <w:rPr>
                              <w:color w:val="FFFFFF"/>
                              <w:sz w:val="28"/>
                            </w:rPr>
                            <w:t>2</w:t>
                          </w:r>
                          <w:r>
                            <w:rPr>
                              <w:color w:val="FFFFFF"/>
                              <w:sz w:val="28"/>
                            </w:rPr>
                            <w:t xml:space="preserve"> </w:t>
                          </w:r>
                          <w:r w:rsidR="00B27646" w:rsidRPr="00B27646">
                            <w:rPr>
                              <w:b/>
                              <w:bCs/>
                              <w:color w:val="FFFFFF"/>
                              <w:sz w:val="28"/>
                            </w:rPr>
                            <w:t>Hospitality and Catering</w:t>
                          </w:r>
                        </w:p>
                      </w:tc>
                      <w:tc>
                        <w:tcPr>
                          <w:tcW w:w="3969" w:type="dxa"/>
                          <w:tcBorders>
                            <w:left w:val="nil"/>
                          </w:tcBorders>
                          <w:shd w:val="clear" w:color="auto" w:fill="auto"/>
                          <w:vAlign w:val="bottom"/>
                        </w:tcPr>
                        <w:p w14:paraId="00CC85BF" w14:textId="77777777" w:rsidR="009C5C6E" w:rsidRPr="009B740D" w:rsidRDefault="00797FA7" w:rsidP="00797FA7">
                          <w:pPr>
                            <w:spacing w:before="320" w:after="160"/>
                            <w:jc w:val="center"/>
                            <w:rPr>
                              <w:b/>
                              <w:color w:val="CCCCCC"/>
                              <w:sz w:val="40"/>
                            </w:rPr>
                          </w:pPr>
                          <w:r>
                            <w:rPr>
                              <w:noProof/>
                              <w:lang w:eastAsia="en-GB"/>
                            </w:rPr>
                            <w:drawing>
                              <wp:inline distT="0" distB="0" distL="0" distR="0" wp14:anchorId="44E18BCE" wp14:editId="1BBD380D">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74F67" w:rsidRPr="006D4994" w14:paraId="4E3B3B5A" w14:textId="77777777">
                      <w:trPr>
                        <w:trHeight w:val="284"/>
                        <w:jc w:val="center"/>
                      </w:trPr>
                      <w:tc>
                        <w:tcPr>
                          <w:tcW w:w="11907" w:type="dxa"/>
                          <w:gridSpan w:val="2"/>
                          <w:shd w:val="clear" w:color="auto" w:fill="D9D9D9"/>
                        </w:tcPr>
                        <w:p w14:paraId="73563BA6" w14:textId="34A927B7" w:rsidR="00474F67" w:rsidRPr="00882FCE" w:rsidRDefault="00474F67" w:rsidP="006B798A">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980AAA">
                            <w:rPr>
                              <w:b/>
                              <w:sz w:val="24"/>
                            </w:rPr>
                            <w:t>202</w:t>
                          </w:r>
                          <w:r w:rsidRPr="00882FCE">
                            <w:rPr>
                              <w:b/>
                              <w:sz w:val="24"/>
                            </w:rPr>
                            <w:t xml:space="preserve"> </w:t>
                          </w:r>
                          <w:r>
                            <w:rPr>
                              <w:b/>
                              <w:color w:val="595959"/>
                              <w:sz w:val="24"/>
                            </w:rPr>
                            <w:t>Worksheet</w:t>
                          </w:r>
                          <w:r w:rsidRPr="001C75AD">
                            <w:rPr>
                              <w:b/>
                              <w:color w:val="7F7F7F"/>
                              <w:sz w:val="24"/>
                            </w:rPr>
                            <w:t xml:space="preserve"> </w:t>
                          </w:r>
                          <w:r w:rsidR="00840606">
                            <w:rPr>
                              <w:b/>
                              <w:color w:val="7F7F7F"/>
                              <w:sz w:val="24"/>
                            </w:rPr>
                            <w:t>3</w:t>
                          </w:r>
                        </w:p>
                      </w:tc>
                    </w:tr>
                  </w:tbl>
                  <w:p w14:paraId="5160C2D6" w14:textId="77777777" w:rsidR="009C5C6E" w:rsidRPr="006D4994" w:rsidRDefault="009C5C6E" w:rsidP="009C5C6E">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0545"/>
    <w:multiLevelType w:val="hybridMultilevel"/>
    <w:tmpl w:val="D0C8450C"/>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42095"/>
    <w:multiLevelType w:val="hybridMultilevel"/>
    <w:tmpl w:val="D41CF502"/>
    <w:lvl w:ilvl="0" w:tplc="0E2E5098">
      <w:start w:val="1"/>
      <w:numFmt w:val="decimal"/>
      <w:pStyle w:val="Answernumbered"/>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7C11EE"/>
    <w:multiLevelType w:val="hybridMultilevel"/>
    <w:tmpl w:val="D942321A"/>
    <w:lvl w:ilvl="0" w:tplc="647085F6">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F52981"/>
    <w:multiLevelType w:val="hybridMultilevel"/>
    <w:tmpl w:val="DA56B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ACB328B"/>
    <w:multiLevelType w:val="hybridMultilevel"/>
    <w:tmpl w:val="78282A66"/>
    <w:lvl w:ilvl="0" w:tplc="5F0A842A">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2671EAA"/>
    <w:multiLevelType w:val="hybridMultilevel"/>
    <w:tmpl w:val="4B6A862C"/>
    <w:lvl w:ilvl="0" w:tplc="0809000F">
      <w:start w:val="1"/>
      <w:numFmt w:val="decimal"/>
      <w:lvlText w:val="%1."/>
      <w:lvlJc w:val="left"/>
      <w:pPr>
        <w:ind w:left="679" w:hanging="360"/>
      </w:pPr>
    </w:lvl>
    <w:lvl w:ilvl="1" w:tplc="08090019" w:tentative="1">
      <w:start w:val="1"/>
      <w:numFmt w:val="lowerLetter"/>
      <w:lvlText w:val="%2."/>
      <w:lvlJc w:val="left"/>
      <w:pPr>
        <w:ind w:left="1399" w:hanging="360"/>
      </w:pPr>
    </w:lvl>
    <w:lvl w:ilvl="2" w:tplc="0809001B" w:tentative="1">
      <w:start w:val="1"/>
      <w:numFmt w:val="lowerRoman"/>
      <w:lvlText w:val="%3."/>
      <w:lvlJc w:val="right"/>
      <w:pPr>
        <w:ind w:left="2119" w:hanging="180"/>
      </w:pPr>
    </w:lvl>
    <w:lvl w:ilvl="3" w:tplc="0809000F" w:tentative="1">
      <w:start w:val="1"/>
      <w:numFmt w:val="decimal"/>
      <w:lvlText w:val="%4."/>
      <w:lvlJc w:val="left"/>
      <w:pPr>
        <w:ind w:left="2839" w:hanging="360"/>
      </w:pPr>
    </w:lvl>
    <w:lvl w:ilvl="4" w:tplc="08090019" w:tentative="1">
      <w:start w:val="1"/>
      <w:numFmt w:val="lowerLetter"/>
      <w:lvlText w:val="%5."/>
      <w:lvlJc w:val="left"/>
      <w:pPr>
        <w:ind w:left="3559" w:hanging="360"/>
      </w:pPr>
    </w:lvl>
    <w:lvl w:ilvl="5" w:tplc="0809001B" w:tentative="1">
      <w:start w:val="1"/>
      <w:numFmt w:val="lowerRoman"/>
      <w:lvlText w:val="%6."/>
      <w:lvlJc w:val="right"/>
      <w:pPr>
        <w:ind w:left="4279" w:hanging="180"/>
      </w:pPr>
    </w:lvl>
    <w:lvl w:ilvl="6" w:tplc="0809000F" w:tentative="1">
      <w:start w:val="1"/>
      <w:numFmt w:val="decimal"/>
      <w:lvlText w:val="%7."/>
      <w:lvlJc w:val="left"/>
      <w:pPr>
        <w:ind w:left="4999" w:hanging="360"/>
      </w:pPr>
    </w:lvl>
    <w:lvl w:ilvl="7" w:tplc="08090019" w:tentative="1">
      <w:start w:val="1"/>
      <w:numFmt w:val="lowerLetter"/>
      <w:lvlText w:val="%8."/>
      <w:lvlJc w:val="left"/>
      <w:pPr>
        <w:ind w:left="5719" w:hanging="360"/>
      </w:pPr>
    </w:lvl>
    <w:lvl w:ilvl="8" w:tplc="0809001B" w:tentative="1">
      <w:start w:val="1"/>
      <w:numFmt w:val="lowerRoman"/>
      <w:lvlText w:val="%9."/>
      <w:lvlJc w:val="right"/>
      <w:pPr>
        <w:ind w:left="6439" w:hanging="180"/>
      </w:pPr>
    </w:lvl>
  </w:abstractNum>
  <w:abstractNum w:abstractNumId="26"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5"/>
  </w:num>
  <w:num w:numId="3">
    <w:abstractNumId w:val="22"/>
  </w:num>
  <w:num w:numId="4">
    <w:abstractNumId w:val="17"/>
  </w:num>
  <w:num w:numId="5">
    <w:abstractNumId w:val="7"/>
  </w:num>
  <w:num w:numId="6">
    <w:abstractNumId w:val="16"/>
  </w:num>
  <w:num w:numId="7">
    <w:abstractNumId w:val="7"/>
  </w:num>
  <w:num w:numId="8">
    <w:abstractNumId w:val="1"/>
  </w:num>
  <w:num w:numId="9">
    <w:abstractNumId w:val="7"/>
    <w:lvlOverride w:ilvl="0">
      <w:startOverride w:val="1"/>
    </w:lvlOverride>
  </w:num>
  <w:num w:numId="10">
    <w:abstractNumId w:val="18"/>
  </w:num>
  <w:num w:numId="11">
    <w:abstractNumId w:val="14"/>
  </w:num>
  <w:num w:numId="12">
    <w:abstractNumId w:val="5"/>
  </w:num>
  <w:num w:numId="13">
    <w:abstractNumId w:val="13"/>
  </w:num>
  <w:num w:numId="14">
    <w:abstractNumId w:val="19"/>
  </w:num>
  <w:num w:numId="15">
    <w:abstractNumId w:val="11"/>
  </w:num>
  <w:num w:numId="16">
    <w:abstractNumId w:val="6"/>
  </w:num>
  <w:num w:numId="17">
    <w:abstractNumId w:val="26"/>
  </w:num>
  <w:num w:numId="18">
    <w:abstractNumId w:val="27"/>
  </w:num>
  <w:num w:numId="19">
    <w:abstractNumId w:val="3"/>
  </w:num>
  <w:num w:numId="20">
    <w:abstractNumId w:val="2"/>
  </w:num>
  <w:num w:numId="21">
    <w:abstractNumId w:val="8"/>
  </w:num>
  <w:num w:numId="22">
    <w:abstractNumId w:val="8"/>
    <w:lvlOverride w:ilvl="0">
      <w:startOverride w:val="1"/>
    </w:lvlOverride>
  </w:num>
  <w:num w:numId="23">
    <w:abstractNumId w:val="24"/>
  </w:num>
  <w:num w:numId="24">
    <w:abstractNumId w:val="8"/>
    <w:lvlOverride w:ilvl="0">
      <w:startOverride w:val="1"/>
    </w:lvlOverride>
  </w:num>
  <w:num w:numId="25">
    <w:abstractNumId w:val="8"/>
    <w:lvlOverride w:ilvl="0">
      <w:startOverride w:val="1"/>
    </w:lvlOverride>
  </w:num>
  <w:num w:numId="26">
    <w:abstractNumId w:val="9"/>
  </w:num>
  <w:num w:numId="27">
    <w:abstractNumId w:val="20"/>
  </w:num>
  <w:num w:numId="28">
    <w:abstractNumId w:val="8"/>
    <w:lvlOverride w:ilvl="0">
      <w:startOverride w:val="1"/>
    </w:lvlOverride>
  </w:num>
  <w:num w:numId="29">
    <w:abstractNumId w:val="21"/>
  </w:num>
  <w:num w:numId="30">
    <w:abstractNumId w:val="8"/>
  </w:num>
  <w:num w:numId="31">
    <w:abstractNumId w:val="8"/>
    <w:lvlOverride w:ilvl="0">
      <w:startOverride w:val="1"/>
    </w:lvlOverride>
  </w:num>
  <w:num w:numId="32">
    <w:abstractNumId w:val="8"/>
    <w:lvlOverride w:ilvl="0">
      <w:startOverride w:val="1"/>
    </w:lvlOverride>
  </w:num>
  <w:num w:numId="33">
    <w:abstractNumId w:val="0"/>
  </w:num>
  <w:num w:numId="34">
    <w:abstractNumId w:val="25"/>
  </w:num>
  <w:num w:numId="35">
    <w:abstractNumId w:val="10"/>
  </w:num>
  <w:num w:numId="36">
    <w:abstractNumId w:val="1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33BD"/>
    <w:rsid w:val="00082C62"/>
    <w:rsid w:val="000B231F"/>
    <w:rsid w:val="000E194B"/>
    <w:rsid w:val="00110217"/>
    <w:rsid w:val="00152AC3"/>
    <w:rsid w:val="00156AF3"/>
    <w:rsid w:val="0019491D"/>
    <w:rsid w:val="001C46BF"/>
    <w:rsid w:val="001F74AD"/>
    <w:rsid w:val="00240EE4"/>
    <w:rsid w:val="0027110E"/>
    <w:rsid w:val="002D07A8"/>
    <w:rsid w:val="003405EA"/>
    <w:rsid w:val="00404B31"/>
    <w:rsid w:val="00411B31"/>
    <w:rsid w:val="004335A1"/>
    <w:rsid w:val="00474F67"/>
    <w:rsid w:val="0048500D"/>
    <w:rsid w:val="00524E1B"/>
    <w:rsid w:val="006642FD"/>
    <w:rsid w:val="006807B0"/>
    <w:rsid w:val="006B798A"/>
    <w:rsid w:val="006D3AA3"/>
    <w:rsid w:val="006D4994"/>
    <w:rsid w:val="006E1028"/>
    <w:rsid w:val="006E19C2"/>
    <w:rsid w:val="006F7BAF"/>
    <w:rsid w:val="0078274C"/>
    <w:rsid w:val="00797FA7"/>
    <w:rsid w:val="00840606"/>
    <w:rsid w:val="00853B2B"/>
    <w:rsid w:val="008A2865"/>
    <w:rsid w:val="008C1F1C"/>
    <w:rsid w:val="008D1A77"/>
    <w:rsid w:val="00980AAA"/>
    <w:rsid w:val="009975A0"/>
    <w:rsid w:val="009C5C6E"/>
    <w:rsid w:val="00A2454C"/>
    <w:rsid w:val="00AE245C"/>
    <w:rsid w:val="00B054EC"/>
    <w:rsid w:val="00B27646"/>
    <w:rsid w:val="00BE2C21"/>
    <w:rsid w:val="00C01D20"/>
    <w:rsid w:val="00C202BF"/>
    <w:rsid w:val="00C858D7"/>
    <w:rsid w:val="00CF638D"/>
    <w:rsid w:val="00D073BC"/>
    <w:rsid w:val="00D56B82"/>
    <w:rsid w:val="00DA2485"/>
    <w:rsid w:val="00DE29A8"/>
    <w:rsid w:val="00E02528"/>
    <w:rsid w:val="00ED2AAE"/>
    <w:rsid w:val="00F15749"/>
    <w:rsid w:val="00F778B9"/>
    <w:rsid w:val="00FD52DA"/>
    <w:rsid w:val="00FF2FC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30E28"/>
  <w15:docId w15:val="{54CDA4E7-5B87-4111-B3E9-1400140D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F74AD"/>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E245C"/>
    <w:pPr>
      <w:keepNext/>
      <w:spacing w:before="0" w:after="160"/>
      <w:outlineLvl w:val="1"/>
    </w:pPr>
    <w:rPr>
      <w:rFonts w:eastAsia="Times New Roman"/>
      <w:b/>
      <w:bCs/>
      <w:sz w:val="26"/>
    </w:rPr>
  </w:style>
  <w:style w:type="paragraph" w:styleId="Heading3">
    <w:name w:val="heading 3"/>
    <w:basedOn w:val="Normal"/>
    <w:next w:val="Normal"/>
    <w:link w:val="Heading3Char"/>
    <w:rsid w:val="00AE245C"/>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F74AD"/>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8500D"/>
    <w:pPr>
      <w:numPr>
        <w:numId w:val="29"/>
      </w:numPr>
      <w:spacing w:before="0" w:after="0"/>
    </w:pPr>
  </w:style>
  <w:style w:type="paragraph" w:customStyle="1" w:styleId="Unittitle">
    <w:name w:val="Unit title"/>
    <w:basedOn w:val="Normal"/>
    <w:rsid w:val="00DE29A8"/>
    <w:pPr>
      <w:spacing w:after="240" w:line="360" w:lineRule="exact"/>
    </w:pPr>
    <w:rPr>
      <w:rFonts w:eastAsia="Times New Roman" w:cs="Arial"/>
      <w:b/>
      <w:sz w:val="32"/>
      <w:szCs w:val="28"/>
    </w:rPr>
  </w:style>
  <w:style w:type="paragraph" w:customStyle="1" w:styleId="Answer">
    <w:name w:val="Answer"/>
    <w:basedOn w:val="Normal"/>
    <w:qFormat/>
    <w:rsid w:val="006E1028"/>
    <w:pPr>
      <w:ind w:left="357"/>
    </w:pPr>
    <w:rPr>
      <w:rFonts w:cs="Arial"/>
      <w:szCs w:val="22"/>
    </w:rPr>
  </w:style>
  <w:style w:type="paragraph" w:customStyle="1" w:styleId="Answernumbered">
    <w:name w:val="Answer numbered"/>
    <w:basedOn w:val="Normalnumberedlist"/>
    <w:qFormat/>
    <w:rsid w:val="00B054EC"/>
    <w:pPr>
      <w:numPr>
        <w:numId w:val="21"/>
      </w:numPr>
    </w:pPr>
  </w:style>
  <w:style w:type="character" w:customStyle="1" w:styleId="Heading3Char">
    <w:name w:val="Heading 3 Char"/>
    <w:link w:val="Heading3"/>
    <w:rsid w:val="00AE245C"/>
    <w:rPr>
      <w:rFonts w:ascii="Arial" w:eastAsia="Times New Roman" w:hAnsi="Arial"/>
      <w:b/>
      <w:bCs/>
      <w:color w:val="E30613"/>
    </w:rPr>
  </w:style>
  <w:style w:type="character" w:customStyle="1" w:styleId="Heading2Char">
    <w:name w:val="Heading 2 Char"/>
    <w:link w:val="Heading2"/>
    <w:rsid w:val="00AE245C"/>
    <w:rPr>
      <w:rFonts w:ascii="Arial" w:eastAsia="Times New Roman" w:hAnsi="Arial"/>
      <w:b/>
      <w:bCs/>
      <w:sz w:val="26"/>
    </w:rPr>
  </w:style>
  <w:style w:type="paragraph" w:styleId="Header">
    <w:name w:val="header"/>
    <w:basedOn w:val="Normal"/>
    <w:link w:val="HeaderChar"/>
    <w:rsid w:val="00BE2C21"/>
    <w:pPr>
      <w:tabs>
        <w:tab w:val="center" w:pos="4320"/>
        <w:tab w:val="right" w:pos="8640"/>
      </w:tabs>
      <w:spacing w:before="0" w:after="0" w:line="240" w:lineRule="auto"/>
    </w:pPr>
  </w:style>
  <w:style w:type="character" w:customStyle="1" w:styleId="HeaderChar">
    <w:name w:val="Header Char"/>
    <w:link w:val="Header"/>
    <w:rsid w:val="00BE2C21"/>
    <w:rPr>
      <w:rFonts w:ascii="Arial" w:hAnsi="Arial"/>
      <w:sz w:val="22"/>
    </w:rPr>
  </w:style>
  <w:style w:type="paragraph" w:styleId="BalloonText">
    <w:name w:val="Balloon Text"/>
    <w:basedOn w:val="Normal"/>
    <w:link w:val="BalloonTextChar"/>
    <w:rsid w:val="000033BD"/>
    <w:pPr>
      <w:spacing w:before="0" w:after="0" w:line="240" w:lineRule="auto"/>
    </w:pPr>
    <w:rPr>
      <w:rFonts w:ascii="Tahoma" w:hAnsi="Tahoma" w:cs="Tahoma"/>
      <w:sz w:val="16"/>
      <w:szCs w:val="16"/>
    </w:rPr>
  </w:style>
  <w:style w:type="character" w:customStyle="1" w:styleId="BalloonTextChar">
    <w:name w:val="Balloon Text Char"/>
    <w:link w:val="BalloonText"/>
    <w:rsid w:val="000033BD"/>
    <w:rPr>
      <w:rFonts w:ascii="Tahoma" w:hAnsi="Tahoma" w:cs="Tahoma"/>
      <w:sz w:val="16"/>
      <w:szCs w:val="16"/>
    </w:rPr>
  </w:style>
  <w:style w:type="paragraph" w:styleId="ListParagraph">
    <w:name w:val="List Paragraph"/>
    <w:basedOn w:val="Normal"/>
    <w:rsid w:val="0027110E"/>
    <w:pPr>
      <w:ind w:left="720"/>
      <w:contextualSpacing/>
    </w:pPr>
  </w:style>
  <w:style w:type="paragraph" w:customStyle="1" w:styleId="Answerlinesnumbered">
    <w:name w:val="Answer lines numbered"/>
    <w:basedOn w:val="Normal"/>
    <w:qFormat/>
    <w:rsid w:val="00240EE4"/>
    <w:pPr>
      <w:numPr>
        <w:numId w:val="37"/>
      </w:numPr>
      <w:spacing w:before="260" w:after="260"/>
    </w:pPr>
  </w:style>
  <w:style w:type="paragraph" w:styleId="NormalWeb">
    <w:name w:val="Normal (Web)"/>
    <w:basedOn w:val="Normal"/>
    <w:uiPriority w:val="99"/>
    <w:unhideWhenUsed/>
    <w:rsid w:val="00240EE4"/>
    <w:pPr>
      <w:spacing w:before="100" w:beforeAutospacing="1" w:after="100" w:afterAutospacing="1" w:line="240" w:lineRule="auto"/>
    </w:pPr>
    <w:rPr>
      <w:rFonts w:ascii="Times New Roman" w:eastAsia="Times New Roman" w:hAnsi="Times New Roman"/>
      <w:sz w:val="24"/>
      <w:lang w:eastAsia="en-GB"/>
    </w:rPr>
  </w:style>
  <w:style w:type="table" w:styleId="TableGrid">
    <w:name w:val="Table Grid"/>
    <w:basedOn w:val="TableNormal"/>
    <w:rsid w:val="00240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185</Words>
  <Characters>1055</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Worksheet 1: Know how legislation and regulations affects hospitality businesses</vt:lpstr>
    </vt:vector>
  </TitlesOfParts>
  <Company>City &amp; Guilds</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6</cp:revision>
  <cp:lastPrinted>2013-05-15T12:05:00Z</cp:lastPrinted>
  <dcterms:created xsi:type="dcterms:W3CDTF">2020-02-23T18:16:00Z</dcterms:created>
  <dcterms:modified xsi:type="dcterms:W3CDTF">2020-04-01T08:53:00Z</dcterms:modified>
</cp:coreProperties>
</file>