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0A12" w14:textId="3C52C6F0" w:rsidR="00474F67" w:rsidRPr="007F05E6" w:rsidRDefault="00474F67" w:rsidP="00474F67">
      <w:pPr>
        <w:pStyle w:val="Unittitle"/>
      </w:pPr>
      <w:r w:rsidRPr="007051BD">
        <w:t xml:space="preserve">Unit </w:t>
      </w:r>
      <w:r w:rsidR="00980AAA">
        <w:t>202</w:t>
      </w:r>
      <w:r w:rsidRPr="007051BD">
        <w:t xml:space="preserve">: </w:t>
      </w:r>
      <w:r w:rsidR="00980AAA">
        <w:t xml:space="preserve">Understand </w:t>
      </w:r>
      <w:r w:rsidR="00004D4D">
        <w:t>b</w:t>
      </w:r>
      <w:r w:rsidR="00980AAA">
        <w:t xml:space="preserve">usiness </w:t>
      </w:r>
      <w:r w:rsidR="00004D4D">
        <w:t>s</w:t>
      </w:r>
      <w:bookmarkStart w:id="0" w:name="_GoBack"/>
      <w:bookmarkEnd w:id="0"/>
      <w:r w:rsidR="00980AAA">
        <w:t>uccess</w:t>
      </w:r>
    </w:p>
    <w:p w14:paraId="119D192D" w14:textId="745A5835" w:rsidR="00474F67" w:rsidRPr="00692A45" w:rsidRDefault="00474F67" w:rsidP="00474F67">
      <w:pPr>
        <w:pStyle w:val="Heading1"/>
      </w:pPr>
      <w:r w:rsidRPr="00692A45">
        <w:t xml:space="preserve">Worksheet </w:t>
      </w:r>
      <w:r w:rsidR="00BD2FAC">
        <w:t>6</w:t>
      </w:r>
      <w:r w:rsidRPr="00692A45">
        <w:t xml:space="preserve">: </w:t>
      </w:r>
      <w:r w:rsidR="000C2AA8" w:rsidRPr="000C2AA8">
        <w:t xml:space="preserve">Know health and safety requirements of hospitality organisations </w:t>
      </w:r>
      <w:r w:rsidRPr="00692A45">
        <w:t>(</w:t>
      </w:r>
      <w:r w:rsidR="00375C6F">
        <w:t>Tutor</w:t>
      </w:r>
      <w:r w:rsidRPr="00692A45">
        <w:t>)</w:t>
      </w:r>
    </w:p>
    <w:p w14:paraId="382894B0" w14:textId="0BC33235" w:rsidR="007359FC" w:rsidRDefault="008C4673" w:rsidP="00110217">
      <w:pPr>
        <w:rPr>
          <w:rFonts w:cs="Arial"/>
          <w:b/>
          <w:bCs/>
          <w:szCs w:val="22"/>
        </w:rPr>
      </w:pPr>
      <w:r w:rsidRPr="008C4673">
        <w:rPr>
          <w:rFonts w:cs="Arial"/>
          <w:b/>
          <w:bCs/>
          <w:szCs w:val="22"/>
        </w:rPr>
        <w:t>Explain why workplace safety is so important for employee and guest safety</w:t>
      </w:r>
    </w:p>
    <w:p w14:paraId="556A4405" w14:textId="09533952" w:rsidR="008C4673" w:rsidRPr="009515F2" w:rsidRDefault="008C4673" w:rsidP="00110217">
      <w:pPr>
        <w:rPr>
          <w:rFonts w:cs="Arial"/>
          <w:color w:val="FF0000"/>
          <w:szCs w:val="22"/>
        </w:rPr>
      </w:pPr>
      <w:r w:rsidRPr="009515F2">
        <w:rPr>
          <w:rFonts w:cs="Arial"/>
          <w:color w:val="FF0000"/>
          <w:szCs w:val="22"/>
        </w:rPr>
        <w:t xml:space="preserve">Workplace safety is very important for each and every employee in the industry because all the workers desire to work in a safe and protected atmosphere. Health and safety </w:t>
      </w:r>
      <w:proofErr w:type="gramStart"/>
      <w:r w:rsidRPr="009515F2">
        <w:rPr>
          <w:rFonts w:cs="Arial"/>
          <w:color w:val="FF0000"/>
          <w:szCs w:val="22"/>
        </w:rPr>
        <w:t>is</w:t>
      </w:r>
      <w:proofErr w:type="gramEnd"/>
      <w:r w:rsidRPr="009515F2">
        <w:rPr>
          <w:rFonts w:cs="Arial"/>
          <w:color w:val="FF0000"/>
          <w:szCs w:val="22"/>
        </w:rPr>
        <w:t xml:space="preserve"> the key factor for all the industries in order to promote the wellness of both employees, employers and guests</w:t>
      </w:r>
    </w:p>
    <w:p w14:paraId="679F2080" w14:textId="2739CC4D" w:rsidR="00FA37F8" w:rsidRDefault="00FA37F8" w:rsidP="006E1028">
      <w:pPr>
        <w:rPr>
          <w:rFonts w:cs="Arial"/>
          <w:szCs w:val="22"/>
        </w:rPr>
      </w:pPr>
    </w:p>
    <w:p w14:paraId="2C8588C8" w14:textId="19CF3C5C" w:rsidR="00FA37F8" w:rsidRPr="00FA37F8" w:rsidRDefault="00FA37F8" w:rsidP="00FA37F8">
      <w:pPr>
        <w:rPr>
          <w:rFonts w:cs="Arial"/>
          <w:b/>
          <w:bCs/>
          <w:szCs w:val="22"/>
        </w:rPr>
      </w:pPr>
      <w:r w:rsidRPr="00FA37F8">
        <w:rPr>
          <w:rFonts w:cs="Arial"/>
          <w:b/>
          <w:bCs/>
          <w:szCs w:val="22"/>
        </w:rPr>
        <w:t xml:space="preserve">Identify </w:t>
      </w:r>
      <w:r>
        <w:rPr>
          <w:rFonts w:cs="Arial"/>
          <w:b/>
          <w:bCs/>
          <w:szCs w:val="22"/>
        </w:rPr>
        <w:t xml:space="preserve">three </w:t>
      </w:r>
      <w:r w:rsidR="009515F2">
        <w:rPr>
          <w:rFonts w:cs="Arial"/>
          <w:b/>
          <w:bCs/>
          <w:szCs w:val="22"/>
        </w:rPr>
        <w:t>o</w:t>
      </w:r>
      <w:r w:rsidR="008C4673" w:rsidRPr="008532BE">
        <w:rPr>
          <w:b/>
          <w:bCs/>
        </w:rPr>
        <w:t>ccupational/workplace</w:t>
      </w:r>
      <w:r w:rsidR="008C4673" w:rsidRPr="00FA37F8">
        <w:rPr>
          <w:rFonts w:cs="Arial"/>
          <w:b/>
          <w:bCs/>
          <w:szCs w:val="22"/>
        </w:rPr>
        <w:t xml:space="preserve"> </w:t>
      </w:r>
      <w:r w:rsidRPr="00FA37F8">
        <w:rPr>
          <w:rFonts w:cs="Arial"/>
          <w:b/>
          <w:bCs/>
          <w:szCs w:val="22"/>
        </w:rPr>
        <w:t>causes of accidents:</w:t>
      </w:r>
    </w:p>
    <w:p w14:paraId="2ACCC7C8" w14:textId="77777777" w:rsidR="0040441F" w:rsidRDefault="00FA37F8" w:rsidP="008C4673">
      <w:pPr>
        <w:pStyle w:val="Answernumbered"/>
        <w:numPr>
          <w:ilvl w:val="0"/>
          <w:numId w:val="0"/>
        </w:numPr>
        <w:rPr>
          <w:color w:val="FF0000"/>
        </w:rPr>
      </w:pPr>
      <w:r w:rsidRPr="009515F2">
        <w:rPr>
          <w:color w:val="FF0000"/>
        </w:rPr>
        <w:t>slips</w:t>
      </w:r>
      <w:r w:rsidR="008532BE" w:rsidRPr="009515F2">
        <w:rPr>
          <w:color w:val="FF0000"/>
        </w:rPr>
        <w:t>, t</w:t>
      </w:r>
      <w:r w:rsidRPr="009515F2">
        <w:rPr>
          <w:color w:val="FF0000"/>
        </w:rPr>
        <w:t>rips</w:t>
      </w:r>
      <w:r w:rsidR="008532BE" w:rsidRPr="009515F2">
        <w:rPr>
          <w:color w:val="FF0000"/>
        </w:rPr>
        <w:t xml:space="preserve">, </w:t>
      </w:r>
      <w:r w:rsidRPr="009515F2">
        <w:rPr>
          <w:color w:val="FF0000"/>
        </w:rPr>
        <w:t>fall</w:t>
      </w:r>
      <w:r w:rsidR="008532BE" w:rsidRPr="009515F2">
        <w:rPr>
          <w:color w:val="FF0000"/>
        </w:rPr>
        <w:t>s, cuts and burns</w:t>
      </w:r>
    </w:p>
    <w:p w14:paraId="17CC9FF7" w14:textId="77777777" w:rsidR="0040441F" w:rsidRDefault="0040441F" w:rsidP="008C4673">
      <w:pPr>
        <w:pStyle w:val="Answernumbered"/>
        <w:numPr>
          <w:ilvl w:val="0"/>
          <w:numId w:val="0"/>
        </w:numPr>
        <w:rPr>
          <w:color w:val="FF0000"/>
        </w:rPr>
      </w:pPr>
    </w:p>
    <w:p w14:paraId="36EF7392" w14:textId="0EB5A59C" w:rsidR="0040441F" w:rsidRPr="00FA37F8" w:rsidRDefault="0040441F" w:rsidP="0040441F">
      <w:pPr>
        <w:rPr>
          <w:rFonts w:cs="Arial"/>
          <w:b/>
          <w:bCs/>
          <w:szCs w:val="22"/>
        </w:rPr>
      </w:pPr>
      <w:r w:rsidRPr="00FA37F8">
        <w:rPr>
          <w:rFonts w:cs="Arial"/>
          <w:b/>
          <w:bCs/>
          <w:szCs w:val="22"/>
        </w:rPr>
        <w:t xml:space="preserve">Identify </w:t>
      </w:r>
      <w:r>
        <w:rPr>
          <w:rFonts w:cs="Arial"/>
          <w:b/>
          <w:bCs/>
          <w:szCs w:val="22"/>
        </w:rPr>
        <w:t xml:space="preserve">three environmental </w:t>
      </w:r>
      <w:r w:rsidRPr="00FA37F8">
        <w:rPr>
          <w:rFonts w:cs="Arial"/>
          <w:b/>
          <w:bCs/>
          <w:szCs w:val="22"/>
        </w:rPr>
        <w:t>causes of accidents:</w:t>
      </w:r>
    </w:p>
    <w:p w14:paraId="00758156" w14:textId="77777777" w:rsidR="0040441F" w:rsidRDefault="0040441F" w:rsidP="008C4673">
      <w:pPr>
        <w:pStyle w:val="Answernumbered"/>
        <w:numPr>
          <w:ilvl w:val="0"/>
          <w:numId w:val="0"/>
        </w:numPr>
        <w:rPr>
          <w:color w:val="FF0000"/>
        </w:rPr>
      </w:pPr>
    </w:p>
    <w:p w14:paraId="23BD19C2" w14:textId="2805C579" w:rsidR="008C4673" w:rsidRPr="009515F2" w:rsidRDefault="008C4673" w:rsidP="008C4673">
      <w:pPr>
        <w:pStyle w:val="Answernumbered"/>
        <w:numPr>
          <w:ilvl w:val="0"/>
          <w:numId w:val="0"/>
        </w:numPr>
        <w:rPr>
          <w:color w:val="FF0000"/>
        </w:rPr>
      </w:pPr>
      <w:r w:rsidRPr="009515F2">
        <w:rPr>
          <w:color w:val="FF0000"/>
        </w:rPr>
        <w:t>hazardous materials, chemicals, non-use of PPE, poor lighting</w:t>
      </w:r>
    </w:p>
    <w:p w14:paraId="45D1BA0C" w14:textId="033DFE21" w:rsidR="008C4673" w:rsidRDefault="008C4673" w:rsidP="009515F2">
      <w:pPr>
        <w:pStyle w:val="Answer"/>
        <w:ind w:left="0"/>
      </w:pPr>
    </w:p>
    <w:p w14:paraId="5F4B8539" w14:textId="75D802FB" w:rsidR="008C4673" w:rsidRDefault="008C4673" w:rsidP="008C4673">
      <w:pPr>
        <w:rPr>
          <w:rFonts w:cs="Arial"/>
          <w:b/>
          <w:bCs/>
          <w:szCs w:val="22"/>
        </w:rPr>
      </w:pPr>
      <w:r w:rsidRPr="00FA37F8">
        <w:rPr>
          <w:rFonts w:cs="Arial"/>
          <w:b/>
          <w:bCs/>
          <w:szCs w:val="22"/>
        </w:rPr>
        <w:t xml:space="preserve">Identify </w:t>
      </w:r>
      <w:r>
        <w:rPr>
          <w:rFonts w:cs="Arial"/>
          <w:b/>
          <w:bCs/>
          <w:szCs w:val="22"/>
        </w:rPr>
        <w:t xml:space="preserve">two </w:t>
      </w:r>
      <w:r w:rsidR="009515F2">
        <w:rPr>
          <w:rFonts w:cs="Arial"/>
          <w:b/>
          <w:bCs/>
          <w:szCs w:val="22"/>
        </w:rPr>
        <w:t>h</w:t>
      </w:r>
      <w:r w:rsidRPr="008532BE">
        <w:rPr>
          <w:b/>
          <w:bCs/>
        </w:rPr>
        <w:t>uman</w:t>
      </w:r>
      <w:r w:rsidRPr="00FA37F8">
        <w:rPr>
          <w:rFonts w:cs="Arial"/>
          <w:b/>
          <w:bCs/>
          <w:szCs w:val="22"/>
        </w:rPr>
        <w:t xml:space="preserve"> causes of accidents in the workplace:</w:t>
      </w:r>
    </w:p>
    <w:p w14:paraId="7C4AEAA3" w14:textId="60435558" w:rsidR="008C4673" w:rsidRPr="009515F2" w:rsidRDefault="008C4673" w:rsidP="009515F2">
      <w:pPr>
        <w:rPr>
          <w:rFonts w:cs="Arial"/>
          <w:b/>
          <w:bCs/>
          <w:color w:val="FF0000"/>
          <w:szCs w:val="22"/>
        </w:rPr>
      </w:pPr>
      <w:r w:rsidRPr="009515F2">
        <w:rPr>
          <w:color w:val="FF0000"/>
        </w:rPr>
        <w:t>neglect, inadequate training</w:t>
      </w:r>
    </w:p>
    <w:p w14:paraId="44652870" w14:textId="77777777" w:rsidR="007359FC" w:rsidRDefault="007359FC" w:rsidP="00FA37F8">
      <w:pPr>
        <w:pStyle w:val="Answer"/>
        <w:ind w:left="0"/>
        <w:rPr>
          <w:b/>
          <w:bCs/>
        </w:rPr>
      </w:pPr>
    </w:p>
    <w:p w14:paraId="557E173C" w14:textId="07DD0067" w:rsidR="00FA37F8" w:rsidRPr="00FA37F8" w:rsidRDefault="00FA37F8" w:rsidP="00FA37F8">
      <w:pPr>
        <w:pStyle w:val="Answer"/>
        <w:ind w:left="0"/>
        <w:rPr>
          <w:b/>
          <w:bCs/>
        </w:rPr>
      </w:pPr>
      <w:bookmarkStart w:id="1" w:name="_Hlk33381664"/>
      <w:r w:rsidRPr="00FA37F8">
        <w:rPr>
          <w:b/>
          <w:bCs/>
        </w:rPr>
        <w:t>Describe ways to minimise the risk of accidents in the workplace:</w:t>
      </w:r>
    </w:p>
    <w:bookmarkEnd w:id="1"/>
    <w:p w14:paraId="51616D81" w14:textId="58CAA9B9" w:rsidR="00474F67" w:rsidRPr="009515F2" w:rsidRDefault="00360878" w:rsidP="009515F2">
      <w:pPr>
        <w:pStyle w:val="Answer"/>
        <w:ind w:left="0"/>
        <w:rPr>
          <w:color w:val="FF0000"/>
        </w:rPr>
      </w:pPr>
      <w:r w:rsidRPr="009515F2">
        <w:rPr>
          <w:color w:val="FF0000"/>
        </w:rPr>
        <w:t xml:space="preserve">Employers who prioritise health and safety benefit from reduces risks to employee and guest safety, risk </w:t>
      </w:r>
      <w:r w:rsidR="003F4D55" w:rsidRPr="009515F2">
        <w:rPr>
          <w:color w:val="FF0000"/>
        </w:rPr>
        <w:t>assessment-based</w:t>
      </w:r>
      <w:r w:rsidRPr="009515F2">
        <w:rPr>
          <w:color w:val="FF0000"/>
        </w:rPr>
        <w:t xml:space="preserve"> approach ensures the overall safety of the business. </w:t>
      </w:r>
      <w:r w:rsidR="003F4D55" w:rsidRPr="009515F2">
        <w:rPr>
          <w:color w:val="FF0000"/>
        </w:rPr>
        <w:t>Provide</w:t>
      </w:r>
      <w:r w:rsidRPr="009515F2">
        <w:rPr>
          <w:color w:val="FF0000"/>
        </w:rPr>
        <w:t xml:space="preserve"> PPE and </w:t>
      </w:r>
      <w:r w:rsidR="003F4D55" w:rsidRPr="009515F2">
        <w:rPr>
          <w:color w:val="FF0000"/>
        </w:rPr>
        <w:t>staff training, enforcement of regulations, improved building design and signage all contribute to minimising the risk of accidents in the workplace</w:t>
      </w:r>
      <w:r w:rsidR="009515F2">
        <w:rPr>
          <w:color w:val="FF0000"/>
        </w:rPr>
        <w:t>.</w:t>
      </w:r>
    </w:p>
    <w:p w14:paraId="02A1BE35" w14:textId="7470A5CA" w:rsidR="006E1028" w:rsidRDefault="006E1028" w:rsidP="008C4673">
      <w:pPr>
        <w:pStyle w:val="Answer"/>
        <w:ind w:left="0"/>
      </w:pPr>
    </w:p>
    <w:p w14:paraId="20953BAF" w14:textId="77777777" w:rsidR="008C4673" w:rsidRDefault="008C4673" w:rsidP="008C4673">
      <w:pPr>
        <w:pStyle w:val="Answer"/>
        <w:ind w:left="0"/>
      </w:pPr>
    </w:p>
    <w:sectPr w:rsidR="008C4673" w:rsidSect="008532BE">
      <w:headerReference w:type="default" r:id="rId7"/>
      <w:footerReference w:type="default" r:id="rId8"/>
      <w:type w:val="continuous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B2CD" w14:textId="77777777" w:rsidR="004C193B" w:rsidRDefault="004C193B">
      <w:pPr>
        <w:spacing w:before="0" w:after="0"/>
      </w:pPr>
      <w:r>
        <w:separator/>
      </w:r>
    </w:p>
  </w:endnote>
  <w:endnote w:type="continuationSeparator" w:id="0">
    <w:p w14:paraId="040D3A68" w14:textId="77777777" w:rsidR="004C193B" w:rsidRDefault="004C19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B85B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796A7" wp14:editId="473B859F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4C93D7FA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8F5E661" w14:textId="1C944773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04D4D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4C193B">
                                  <w:fldChar w:fldCharType="begin"/>
                                </w:r>
                                <w:r w:rsidR="004C193B">
                                  <w:instrText xml:space="preserve"> NUMPAGES   \* MERGEFORMAT </w:instrText>
                                </w:r>
                                <w:r w:rsidR="004C193B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4C193B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10217" w14:paraId="22C00835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5ED16943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0B21576A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3C079D11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192346DE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796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4C93D7FA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8F5E661" w14:textId="1C944773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04D4D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4C193B">
                            <w:fldChar w:fldCharType="begin"/>
                          </w:r>
                          <w:r w:rsidR="004C193B">
                            <w:instrText xml:space="preserve"> NUMPAGES   \* MERGEFORMAT </w:instrText>
                          </w:r>
                          <w:r w:rsidR="004C193B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4C193B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110217" w14:paraId="22C00835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5ED16943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0B21576A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3C079D11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192346DE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B475" w14:textId="77777777" w:rsidR="004C193B" w:rsidRDefault="004C193B">
      <w:pPr>
        <w:spacing w:before="0" w:after="0"/>
      </w:pPr>
      <w:r>
        <w:separator/>
      </w:r>
    </w:p>
  </w:footnote>
  <w:footnote w:type="continuationSeparator" w:id="0">
    <w:p w14:paraId="4B153512" w14:textId="77777777" w:rsidR="004C193B" w:rsidRDefault="004C19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A4A8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6E2CBD" wp14:editId="30B7201C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413397E0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5181EF77" w14:textId="065B586F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980AAA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9515F2" w:rsidRPr="009515F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00CC85BF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E18BCE" wp14:editId="1BBD380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4E3B3B5A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73563BA6" w14:textId="7E423BF7" w:rsidR="00474F67" w:rsidRPr="00882FCE" w:rsidRDefault="00474F67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980AAA">
                                  <w:rPr>
                                    <w:b/>
                                    <w:sz w:val="24"/>
                                  </w:rPr>
                                  <w:t>202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BD2FAC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  <w:p w14:paraId="5160C2D6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E2CB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413397E0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5181EF77" w14:textId="065B586F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980AAA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9515F2" w:rsidRPr="009515F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00CC85BF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4E18BCE" wp14:editId="1BBD380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4E3B3B5A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73563BA6" w14:textId="7E423BF7" w:rsidR="00474F67" w:rsidRPr="00882FCE" w:rsidRDefault="00474F67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980AAA">
                            <w:rPr>
                              <w:b/>
                              <w:sz w:val="24"/>
                            </w:rPr>
                            <w:t>202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BD2FAC">
                            <w:rPr>
                              <w:b/>
                              <w:color w:val="7F7F7F"/>
                              <w:sz w:val="24"/>
                            </w:rPr>
                            <w:t>6</w:t>
                          </w:r>
                        </w:p>
                      </w:tc>
                    </w:tr>
                  </w:tbl>
                  <w:p w14:paraId="5160C2D6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763"/>
    <w:multiLevelType w:val="hybridMultilevel"/>
    <w:tmpl w:val="2CBC6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2439D"/>
    <w:multiLevelType w:val="hybridMultilevel"/>
    <w:tmpl w:val="6084FB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D5154"/>
    <w:multiLevelType w:val="hybridMultilevel"/>
    <w:tmpl w:val="83C6AE08"/>
    <w:lvl w:ilvl="0" w:tplc="D64E1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8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4F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67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A2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A8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E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C3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406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D62BE"/>
    <w:multiLevelType w:val="hybridMultilevel"/>
    <w:tmpl w:val="DAA203AE"/>
    <w:lvl w:ilvl="0" w:tplc="8DC69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A1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1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41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EB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CB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62A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81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802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7C13904"/>
    <w:multiLevelType w:val="hybridMultilevel"/>
    <w:tmpl w:val="16F2C748"/>
    <w:lvl w:ilvl="0" w:tplc="9DAE9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66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66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6D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2B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BAC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E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4B7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41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842095"/>
    <w:multiLevelType w:val="hybridMultilevel"/>
    <w:tmpl w:val="F29E5CBE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19"/>
  </w:num>
  <w:num w:numId="5">
    <w:abstractNumId w:val="9"/>
  </w:num>
  <w:num w:numId="6">
    <w:abstractNumId w:val="18"/>
  </w:num>
  <w:num w:numId="7">
    <w:abstractNumId w:val="9"/>
  </w:num>
  <w:num w:numId="8">
    <w:abstractNumId w:val="1"/>
  </w:num>
  <w:num w:numId="9">
    <w:abstractNumId w:val="9"/>
    <w:lvlOverride w:ilvl="0">
      <w:startOverride w:val="1"/>
    </w:lvlOverride>
  </w:num>
  <w:num w:numId="10">
    <w:abstractNumId w:val="20"/>
  </w:num>
  <w:num w:numId="11">
    <w:abstractNumId w:val="16"/>
  </w:num>
  <w:num w:numId="12">
    <w:abstractNumId w:val="7"/>
  </w:num>
  <w:num w:numId="13">
    <w:abstractNumId w:val="15"/>
  </w:num>
  <w:num w:numId="14">
    <w:abstractNumId w:val="21"/>
  </w:num>
  <w:num w:numId="15">
    <w:abstractNumId w:val="14"/>
  </w:num>
  <w:num w:numId="16">
    <w:abstractNumId w:val="8"/>
  </w:num>
  <w:num w:numId="17">
    <w:abstractNumId w:val="26"/>
  </w:num>
  <w:num w:numId="18">
    <w:abstractNumId w:val="27"/>
  </w:num>
  <w:num w:numId="19">
    <w:abstractNumId w:val="3"/>
  </w:num>
  <w:num w:numId="20">
    <w:abstractNumId w:val="2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25"/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3"/>
  </w:num>
  <w:num w:numId="27">
    <w:abstractNumId w:val="22"/>
  </w:num>
  <w:num w:numId="28">
    <w:abstractNumId w:val="12"/>
    <w:lvlOverride w:ilvl="0">
      <w:startOverride w:val="1"/>
    </w:lvlOverride>
  </w:num>
  <w:num w:numId="29">
    <w:abstractNumId w:val="23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1"/>
  </w:num>
  <w:num w:numId="38">
    <w:abstractNumId w:val="0"/>
  </w:num>
  <w:num w:numId="39">
    <w:abstractNumId w:val="6"/>
  </w:num>
  <w:num w:numId="40">
    <w:abstractNumId w:val="4"/>
  </w:num>
  <w:num w:numId="41">
    <w:abstractNumId w:val="12"/>
    <w:lvlOverride w:ilvl="0">
      <w:startOverride w:val="1"/>
    </w:lvlOverride>
  </w:num>
  <w:num w:numId="42">
    <w:abstractNumId w:val="10"/>
  </w:num>
  <w:num w:numId="4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04D4D"/>
    <w:rsid w:val="00082C62"/>
    <w:rsid w:val="000B231F"/>
    <w:rsid w:val="000C2AA8"/>
    <w:rsid w:val="000E194B"/>
    <w:rsid w:val="00110217"/>
    <w:rsid w:val="00152AC3"/>
    <w:rsid w:val="00156AF3"/>
    <w:rsid w:val="00183A51"/>
    <w:rsid w:val="0019491D"/>
    <w:rsid w:val="001A029E"/>
    <w:rsid w:val="001F74AD"/>
    <w:rsid w:val="002D07A8"/>
    <w:rsid w:val="00310231"/>
    <w:rsid w:val="003405EA"/>
    <w:rsid w:val="00360878"/>
    <w:rsid w:val="00375C6F"/>
    <w:rsid w:val="00397A33"/>
    <w:rsid w:val="003F4D55"/>
    <w:rsid w:val="0040441F"/>
    <w:rsid w:val="00404B31"/>
    <w:rsid w:val="00474F67"/>
    <w:rsid w:val="0048500D"/>
    <w:rsid w:val="004C193B"/>
    <w:rsid w:val="00524E1B"/>
    <w:rsid w:val="005A59F3"/>
    <w:rsid w:val="006642FD"/>
    <w:rsid w:val="006807B0"/>
    <w:rsid w:val="006B798A"/>
    <w:rsid w:val="006D3AA3"/>
    <w:rsid w:val="006D4994"/>
    <w:rsid w:val="006E1028"/>
    <w:rsid w:val="006E19C2"/>
    <w:rsid w:val="006F7BAF"/>
    <w:rsid w:val="007359FC"/>
    <w:rsid w:val="00744B5B"/>
    <w:rsid w:val="00797FA7"/>
    <w:rsid w:val="008532BE"/>
    <w:rsid w:val="008C1F1C"/>
    <w:rsid w:val="008C4673"/>
    <w:rsid w:val="008D70F1"/>
    <w:rsid w:val="0094407A"/>
    <w:rsid w:val="009515F2"/>
    <w:rsid w:val="00980AAA"/>
    <w:rsid w:val="009975A0"/>
    <w:rsid w:val="009C5C6E"/>
    <w:rsid w:val="00A2454C"/>
    <w:rsid w:val="00AE245C"/>
    <w:rsid w:val="00B054EC"/>
    <w:rsid w:val="00BD2FAC"/>
    <w:rsid w:val="00BE2C21"/>
    <w:rsid w:val="00C01D20"/>
    <w:rsid w:val="00C202BF"/>
    <w:rsid w:val="00C858D7"/>
    <w:rsid w:val="00D026C2"/>
    <w:rsid w:val="00D073BC"/>
    <w:rsid w:val="00D56B82"/>
    <w:rsid w:val="00DA2485"/>
    <w:rsid w:val="00DE29A8"/>
    <w:rsid w:val="00F15749"/>
    <w:rsid w:val="00F474E0"/>
    <w:rsid w:val="00FA37F8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0E28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7F8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7F8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table" w:styleId="TableGrid">
    <w:name w:val="Table Grid"/>
    <w:basedOn w:val="TableNormal"/>
    <w:rsid w:val="008C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3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8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Worksheet 2: Know health and safety requirements of hospitality organisations (T</vt:lpstr>
    </vt:vector>
  </TitlesOfParts>
  <Company>City &amp; Guilds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6</cp:revision>
  <cp:lastPrinted>2013-05-15T12:05:00Z</cp:lastPrinted>
  <dcterms:created xsi:type="dcterms:W3CDTF">2020-02-23T18:17:00Z</dcterms:created>
  <dcterms:modified xsi:type="dcterms:W3CDTF">2020-04-01T09:02:00Z</dcterms:modified>
</cp:coreProperties>
</file>