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B8015" w14:textId="5ECA36A5" w:rsidR="00474F67" w:rsidRPr="007F05E6" w:rsidRDefault="00474F67" w:rsidP="00474F67">
      <w:pPr>
        <w:pStyle w:val="Unittitle"/>
      </w:pPr>
      <w:r w:rsidRPr="007051BD">
        <w:t xml:space="preserve">Unit </w:t>
      </w:r>
      <w:r w:rsidR="001B0B11">
        <w:t>207</w:t>
      </w:r>
      <w:r w:rsidRPr="007051BD">
        <w:t xml:space="preserve">: </w:t>
      </w:r>
      <w:r w:rsidR="001B0B11">
        <w:t xml:space="preserve">Food </w:t>
      </w:r>
      <w:r w:rsidR="00454B8B">
        <w:t>s</w:t>
      </w:r>
      <w:r w:rsidR="001B0B11">
        <w:t>afety</w:t>
      </w:r>
    </w:p>
    <w:p w14:paraId="5F8D9D5D" w14:textId="2658842B" w:rsidR="00474F67" w:rsidRPr="00692A45" w:rsidRDefault="00454B8B" w:rsidP="00474F67">
      <w:pPr>
        <w:pStyle w:val="Heading1"/>
      </w:pPr>
      <w:r>
        <w:t>Handout</w:t>
      </w:r>
      <w:r w:rsidR="00474F67" w:rsidRPr="00692A45">
        <w:t xml:space="preserve"> </w:t>
      </w:r>
      <w:r w:rsidR="00474F67">
        <w:t>1</w:t>
      </w:r>
      <w:r w:rsidR="00474F67" w:rsidRPr="00692A45">
        <w:t xml:space="preserve">: </w:t>
      </w:r>
      <w:r w:rsidR="00115985">
        <w:t>Food poisoning bacteria</w:t>
      </w:r>
    </w:p>
    <w:p w14:paraId="1DE9C831" w14:textId="2CD330A0" w:rsidR="00115985" w:rsidRDefault="00115985" w:rsidP="00115985">
      <w:pPr>
        <w:ind w:left="14"/>
        <w:rPr>
          <w:rFonts w:cs="Arial"/>
          <w:szCs w:val="22"/>
        </w:rPr>
      </w:pPr>
      <w:r>
        <w:rPr>
          <w:noProof/>
        </w:rPr>
        <w:drawing>
          <wp:anchor distT="0" distB="0" distL="114300" distR="114300" simplePos="0" relativeHeight="251659264" behindDoc="0" locked="0" layoutInCell="1" allowOverlap="1" wp14:anchorId="5E4D8A0E" wp14:editId="1920A164">
            <wp:simplePos x="0" y="0"/>
            <wp:positionH relativeFrom="column">
              <wp:posOffset>0</wp:posOffset>
            </wp:positionH>
            <wp:positionV relativeFrom="paragraph">
              <wp:posOffset>52039</wp:posOffset>
            </wp:positionV>
            <wp:extent cx="2057400" cy="1367790"/>
            <wp:effectExtent l="0" t="0" r="0" b="0"/>
            <wp:wrapSquare wrapText="bothSides"/>
            <wp:docPr id="5" name="Picture 5" descr="Bacteria sx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cteria sxc"/>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1367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Cs w:val="22"/>
        </w:rPr>
        <w:t xml:space="preserve">Food that is not stored, handled and prepared in the correct way can cause food poisoning. Typical symptoms of illness caused by food poisoning are diarrhoea, vomiting, nausea and stomach pains. Not only is food poisoning an unpleasant experienced it can also be life threatening particularly to vulnerable people. The onset of symptoms may appear after a couple of hours or alternatively after an interval of several days. </w:t>
      </w:r>
    </w:p>
    <w:p w14:paraId="2CB1C124" w14:textId="77777777" w:rsidR="00115985" w:rsidRDefault="00115985" w:rsidP="00115985">
      <w:pPr>
        <w:ind w:left="14"/>
        <w:rPr>
          <w:rFonts w:cs="Arial"/>
          <w:szCs w:val="22"/>
        </w:rPr>
      </w:pPr>
    </w:p>
    <w:p w14:paraId="3A4B448A" w14:textId="77777777" w:rsidR="00115985" w:rsidRDefault="00115985" w:rsidP="00115985">
      <w:pPr>
        <w:ind w:left="14"/>
        <w:rPr>
          <w:rFonts w:cs="Arial"/>
          <w:szCs w:val="22"/>
        </w:rPr>
      </w:pPr>
      <w:r>
        <w:rPr>
          <w:rFonts w:cs="Arial"/>
          <w:szCs w:val="22"/>
        </w:rPr>
        <w:t xml:space="preserve">Bacterial reproduction is usually referred to as multiplication. Bacteria multiply by dividing in two – a process known as binary fission. Each </w:t>
      </w:r>
      <w:proofErr w:type="gramStart"/>
      <w:r>
        <w:rPr>
          <w:rFonts w:cs="Arial"/>
          <w:szCs w:val="22"/>
        </w:rPr>
        <w:t>bacteria</w:t>
      </w:r>
      <w:proofErr w:type="gramEnd"/>
      <w:r>
        <w:rPr>
          <w:rFonts w:cs="Arial"/>
          <w:szCs w:val="22"/>
        </w:rPr>
        <w:t xml:space="preserve"> needs 10 to 20 minutes to multiply in the right conditions, it is possible for just one bacterium to lead to the production of millions of bacteria within a few hours.</w:t>
      </w:r>
    </w:p>
    <w:p w14:paraId="74914064" w14:textId="77777777" w:rsidR="00115985" w:rsidRDefault="00115985" w:rsidP="00115985">
      <w:pPr>
        <w:rPr>
          <w:rFonts w:cs="Arial"/>
          <w:b/>
          <w:szCs w:val="22"/>
        </w:rPr>
      </w:pPr>
    </w:p>
    <w:p w14:paraId="03602981" w14:textId="77777777" w:rsidR="00115985" w:rsidRDefault="00115985" w:rsidP="00115985">
      <w:pPr>
        <w:rPr>
          <w:rFonts w:cs="Arial"/>
          <w:b/>
          <w:szCs w:val="22"/>
        </w:rPr>
      </w:pPr>
      <w:r>
        <w:rPr>
          <w:rFonts w:cs="Arial"/>
          <w:b/>
          <w:szCs w:val="22"/>
        </w:rPr>
        <w:t>The chart below provides information about the sources of food poisoning bacteria describing both the symptoms and onset times</w:t>
      </w:r>
    </w:p>
    <w:p w14:paraId="1B24E001" w14:textId="77777777" w:rsidR="00115985" w:rsidRDefault="00115985" w:rsidP="00115985">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2214"/>
        <w:gridCol w:w="1881"/>
        <w:gridCol w:w="2547"/>
      </w:tblGrid>
      <w:tr w:rsidR="00115985" w14:paraId="67C912BF" w14:textId="77777777" w:rsidTr="00A23FA8">
        <w:tc>
          <w:tcPr>
            <w:tcW w:w="2214" w:type="dxa"/>
            <w:shd w:val="clear" w:color="auto" w:fill="auto"/>
          </w:tcPr>
          <w:p w14:paraId="70B24B4B" w14:textId="77777777" w:rsidR="00115985" w:rsidRPr="00B51F33" w:rsidRDefault="00115985" w:rsidP="00A23FA8">
            <w:pPr>
              <w:rPr>
                <w:rFonts w:cs="Arial"/>
                <w:b/>
                <w:szCs w:val="22"/>
              </w:rPr>
            </w:pPr>
            <w:r w:rsidRPr="00B51F33">
              <w:rPr>
                <w:rFonts w:cs="Arial"/>
                <w:b/>
                <w:szCs w:val="22"/>
              </w:rPr>
              <w:t>Organism</w:t>
            </w:r>
          </w:p>
        </w:tc>
        <w:tc>
          <w:tcPr>
            <w:tcW w:w="2214" w:type="dxa"/>
            <w:shd w:val="clear" w:color="auto" w:fill="auto"/>
          </w:tcPr>
          <w:p w14:paraId="02FF80A6" w14:textId="77777777" w:rsidR="00115985" w:rsidRPr="00B51F33" w:rsidRDefault="00115985" w:rsidP="00A23FA8">
            <w:pPr>
              <w:rPr>
                <w:rFonts w:cs="Arial"/>
                <w:b/>
                <w:szCs w:val="22"/>
              </w:rPr>
            </w:pPr>
            <w:r w:rsidRPr="00B51F33">
              <w:rPr>
                <w:rFonts w:cs="Arial"/>
                <w:b/>
                <w:szCs w:val="22"/>
              </w:rPr>
              <w:t>Source</w:t>
            </w:r>
          </w:p>
        </w:tc>
        <w:tc>
          <w:tcPr>
            <w:tcW w:w="1881" w:type="dxa"/>
            <w:shd w:val="clear" w:color="auto" w:fill="auto"/>
          </w:tcPr>
          <w:p w14:paraId="1EF71249" w14:textId="77777777" w:rsidR="00115985" w:rsidRPr="00B51F33" w:rsidRDefault="00115985" w:rsidP="00A23FA8">
            <w:pPr>
              <w:rPr>
                <w:rFonts w:cs="Arial"/>
                <w:b/>
                <w:szCs w:val="22"/>
              </w:rPr>
            </w:pPr>
            <w:r>
              <w:rPr>
                <w:rFonts w:cs="Arial"/>
                <w:b/>
                <w:szCs w:val="22"/>
              </w:rPr>
              <w:t>Onset p</w:t>
            </w:r>
            <w:r w:rsidRPr="00B51F33">
              <w:rPr>
                <w:rFonts w:cs="Arial"/>
                <w:b/>
                <w:szCs w:val="22"/>
              </w:rPr>
              <w:t xml:space="preserve">eriod </w:t>
            </w:r>
          </w:p>
        </w:tc>
        <w:tc>
          <w:tcPr>
            <w:tcW w:w="2547" w:type="dxa"/>
            <w:shd w:val="clear" w:color="auto" w:fill="auto"/>
          </w:tcPr>
          <w:p w14:paraId="078533EC" w14:textId="77777777" w:rsidR="00115985" w:rsidRPr="00B51F33" w:rsidRDefault="00115985" w:rsidP="00A23FA8">
            <w:pPr>
              <w:rPr>
                <w:rFonts w:cs="Arial"/>
                <w:b/>
                <w:szCs w:val="22"/>
              </w:rPr>
            </w:pPr>
            <w:r w:rsidRPr="00B51F33">
              <w:rPr>
                <w:rFonts w:cs="Arial"/>
                <w:b/>
                <w:szCs w:val="22"/>
              </w:rPr>
              <w:t>Symptoms</w:t>
            </w:r>
          </w:p>
          <w:p w14:paraId="1C258E19" w14:textId="77777777" w:rsidR="00115985" w:rsidRPr="00B51F33" w:rsidRDefault="00115985" w:rsidP="00A23FA8">
            <w:pPr>
              <w:rPr>
                <w:rFonts w:cs="Arial"/>
                <w:b/>
                <w:szCs w:val="22"/>
              </w:rPr>
            </w:pPr>
          </w:p>
        </w:tc>
      </w:tr>
      <w:tr w:rsidR="00115985" w14:paraId="3A87FCBB" w14:textId="77777777" w:rsidTr="00A23FA8">
        <w:tc>
          <w:tcPr>
            <w:tcW w:w="2214" w:type="dxa"/>
            <w:shd w:val="clear" w:color="auto" w:fill="auto"/>
          </w:tcPr>
          <w:p w14:paraId="27E11609" w14:textId="77777777" w:rsidR="00115985" w:rsidRPr="00B51F33" w:rsidRDefault="00115985" w:rsidP="00A23FA8">
            <w:pPr>
              <w:rPr>
                <w:rFonts w:cs="Arial"/>
                <w:szCs w:val="22"/>
              </w:rPr>
            </w:pPr>
            <w:r w:rsidRPr="00B51F33">
              <w:rPr>
                <w:rFonts w:cs="Arial"/>
                <w:szCs w:val="22"/>
              </w:rPr>
              <w:t>Bacillus Cereus</w:t>
            </w:r>
          </w:p>
        </w:tc>
        <w:tc>
          <w:tcPr>
            <w:tcW w:w="2214" w:type="dxa"/>
            <w:shd w:val="clear" w:color="auto" w:fill="auto"/>
          </w:tcPr>
          <w:p w14:paraId="01171949" w14:textId="77777777" w:rsidR="00115985" w:rsidRPr="00B51F33" w:rsidRDefault="00115985" w:rsidP="00A23FA8">
            <w:pPr>
              <w:rPr>
                <w:rFonts w:cs="Arial"/>
                <w:szCs w:val="22"/>
              </w:rPr>
            </w:pPr>
            <w:r w:rsidRPr="00B51F33">
              <w:rPr>
                <w:rFonts w:cs="Arial"/>
                <w:szCs w:val="22"/>
              </w:rPr>
              <w:t>W</w:t>
            </w:r>
            <w:r>
              <w:rPr>
                <w:rFonts w:cs="Arial"/>
                <w:szCs w:val="22"/>
              </w:rPr>
              <w:t>idespread in environment, soil and</w:t>
            </w:r>
            <w:r w:rsidRPr="00B51F33">
              <w:rPr>
                <w:rFonts w:cs="Arial"/>
                <w:szCs w:val="22"/>
              </w:rPr>
              <w:t xml:space="preserve"> cereals</w:t>
            </w:r>
          </w:p>
        </w:tc>
        <w:tc>
          <w:tcPr>
            <w:tcW w:w="1881" w:type="dxa"/>
            <w:shd w:val="clear" w:color="auto" w:fill="auto"/>
          </w:tcPr>
          <w:p w14:paraId="6E31B9F8" w14:textId="77777777" w:rsidR="00115985" w:rsidRPr="00B51F33" w:rsidRDefault="00115985" w:rsidP="00A23FA8">
            <w:pPr>
              <w:rPr>
                <w:rFonts w:cs="Arial"/>
                <w:szCs w:val="22"/>
              </w:rPr>
            </w:pPr>
            <w:r w:rsidRPr="00B51F33">
              <w:rPr>
                <w:rFonts w:cs="Arial"/>
                <w:szCs w:val="22"/>
              </w:rPr>
              <w:t>Usually 1</w:t>
            </w:r>
            <w:r>
              <w:rPr>
                <w:rFonts w:cs="Arial"/>
                <w:szCs w:val="22"/>
              </w:rPr>
              <w:t xml:space="preserve"> </w:t>
            </w:r>
            <w:r w:rsidRPr="00B51F33">
              <w:rPr>
                <w:rFonts w:cs="Arial"/>
                <w:szCs w:val="22"/>
              </w:rPr>
              <w:t>-</w:t>
            </w:r>
            <w:r>
              <w:rPr>
                <w:rFonts w:cs="Arial"/>
                <w:szCs w:val="22"/>
              </w:rPr>
              <w:t xml:space="preserve"> </w:t>
            </w:r>
            <w:r w:rsidRPr="00B51F33">
              <w:rPr>
                <w:rFonts w:cs="Arial"/>
                <w:szCs w:val="22"/>
              </w:rPr>
              <w:t>5 hours</w:t>
            </w:r>
          </w:p>
        </w:tc>
        <w:tc>
          <w:tcPr>
            <w:tcW w:w="2547" w:type="dxa"/>
            <w:shd w:val="clear" w:color="auto" w:fill="auto"/>
          </w:tcPr>
          <w:p w14:paraId="04B83EA2" w14:textId="77777777" w:rsidR="00115985" w:rsidRPr="00B51F33" w:rsidRDefault="00115985" w:rsidP="00A23FA8">
            <w:pPr>
              <w:rPr>
                <w:rFonts w:cs="Arial"/>
                <w:szCs w:val="22"/>
              </w:rPr>
            </w:pPr>
            <w:r>
              <w:rPr>
                <w:rFonts w:cs="Arial"/>
                <w:szCs w:val="22"/>
              </w:rPr>
              <w:t>A</w:t>
            </w:r>
            <w:r w:rsidRPr="00B51F33">
              <w:rPr>
                <w:rFonts w:cs="Arial"/>
                <w:szCs w:val="22"/>
              </w:rPr>
              <w:t>bdominal pain, vomiting</w:t>
            </w:r>
          </w:p>
          <w:p w14:paraId="2B477C48" w14:textId="2D9DE767" w:rsidR="00115985" w:rsidRPr="00B51F33" w:rsidRDefault="00C01F8F" w:rsidP="00A23FA8">
            <w:pPr>
              <w:rPr>
                <w:rFonts w:cs="Arial"/>
                <w:szCs w:val="22"/>
              </w:rPr>
            </w:pPr>
            <w:r>
              <w:rPr>
                <w:rFonts w:cs="Arial"/>
                <w:szCs w:val="22"/>
              </w:rPr>
              <w:t>D</w:t>
            </w:r>
            <w:r w:rsidR="00115985" w:rsidRPr="00B51F33">
              <w:rPr>
                <w:rFonts w:cs="Arial"/>
                <w:szCs w:val="22"/>
              </w:rPr>
              <w:t>iarrhoea</w:t>
            </w:r>
          </w:p>
          <w:p w14:paraId="7077AF2B" w14:textId="77777777" w:rsidR="00115985" w:rsidRPr="00B51F33" w:rsidRDefault="00115985" w:rsidP="00A23FA8">
            <w:pPr>
              <w:rPr>
                <w:rFonts w:cs="Arial"/>
                <w:szCs w:val="22"/>
              </w:rPr>
            </w:pPr>
          </w:p>
        </w:tc>
      </w:tr>
      <w:tr w:rsidR="00115985" w14:paraId="258D7C2D" w14:textId="77777777" w:rsidTr="00A23FA8">
        <w:tc>
          <w:tcPr>
            <w:tcW w:w="2214" w:type="dxa"/>
            <w:shd w:val="clear" w:color="auto" w:fill="auto"/>
          </w:tcPr>
          <w:p w14:paraId="0DF7725F" w14:textId="77777777" w:rsidR="00115985" w:rsidRPr="00B51F33" w:rsidRDefault="00115985" w:rsidP="00A23FA8">
            <w:pPr>
              <w:rPr>
                <w:rFonts w:cs="Arial"/>
                <w:szCs w:val="22"/>
              </w:rPr>
            </w:pPr>
            <w:r w:rsidRPr="00B51F33">
              <w:rPr>
                <w:rFonts w:cs="Arial"/>
                <w:szCs w:val="22"/>
              </w:rPr>
              <w:t>Campylobacter</w:t>
            </w:r>
          </w:p>
        </w:tc>
        <w:tc>
          <w:tcPr>
            <w:tcW w:w="2214" w:type="dxa"/>
            <w:shd w:val="clear" w:color="auto" w:fill="auto"/>
          </w:tcPr>
          <w:p w14:paraId="68EB5138" w14:textId="77777777" w:rsidR="00115985" w:rsidRPr="00B51F33" w:rsidRDefault="00115985" w:rsidP="00A23FA8">
            <w:pPr>
              <w:rPr>
                <w:rFonts w:cs="Arial"/>
                <w:szCs w:val="22"/>
              </w:rPr>
            </w:pPr>
            <w:r>
              <w:rPr>
                <w:rFonts w:cs="Arial"/>
                <w:szCs w:val="22"/>
              </w:rPr>
              <w:t>Wild animal and</w:t>
            </w:r>
            <w:r w:rsidRPr="00B51F33">
              <w:rPr>
                <w:rFonts w:cs="Arial"/>
                <w:szCs w:val="22"/>
              </w:rPr>
              <w:t xml:space="preserve"> mammals</w:t>
            </w:r>
          </w:p>
        </w:tc>
        <w:tc>
          <w:tcPr>
            <w:tcW w:w="1881" w:type="dxa"/>
            <w:shd w:val="clear" w:color="auto" w:fill="auto"/>
          </w:tcPr>
          <w:p w14:paraId="2697BFB7" w14:textId="77777777" w:rsidR="00115985" w:rsidRPr="00B51F33" w:rsidRDefault="00115985" w:rsidP="00A23FA8">
            <w:pPr>
              <w:rPr>
                <w:rFonts w:cs="Arial"/>
                <w:szCs w:val="22"/>
              </w:rPr>
            </w:pPr>
            <w:r>
              <w:rPr>
                <w:rFonts w:cs="Arial"/>
                <w:szCs w:val="22"/>
              </w:rPr>
              <w:t>18 -</w:t>
            </w:r>
            <w:r w:rsidRPr="00B51F33">
              <w:rPr>
                <w:rFonts w:cs="Arial"/>
                <w:szCs w:val="22"/>
              </w:rPr>
              <w:t xml:space="preserve"> 36 hours</w:t>
            </w:r>
          </w:p>
        </w:tc>
        <w:tc>
          <w:tcPr>
            <w:tcW w:w="2547" w:type="dxa"/>
            <w:shd w:val="clear" w:color="auto" w:fill="auto"/>
          </w:tcPr>
          <w:p w14:paraId="26A29850" w14:textId="77777777" w:rsidR="00115985" w:rsidRPr="00B51F33" w:rsidRDefault="00115985" w:rsidP="00A23FA8">
            <w:pPr>
              <w:rPr>
                <w:rFonts w:cs="Arial"/>
                <w:szCs w:val="22"/>
              </w:rPr>
            </w:pPr>
            <w:r w:rsidRPr="00B51F33">
              <w:rPr>
                <w:rFonts w:cs="Arial"/>
                <w:szCs w:val="22"/>
              </w:rPr>
              <w:t>Abdominal pain</w:t>
            </w:r>
          </w:p>
          <w:p w14:paraId="46B9FDD1" w14:textId="77777777" w:rsidR="00115985" w:rsidRPr="00B51F33" w:rsidRDefault="00115985" w:rsidP="00A23FA8">
            <w:pPr>
              <w:rPr>
                <w:rFonts w:cs="Arial"/>
                <w:szCs w:val="22"/>
              </w:rPr>
            </w:pPr>
            <w:r w:rsidRPr="00B51F33">
              <w:rPr>
                <w:rFonts w:cs="Arial"/>
                <w:szCs w:val="22"/>
              </w:rPr>
              <w:t>Bloody diarrhoea</w:t>
            </w:r>
          </w:p>
          <w:p w14:paraId="684B2313" w14:textId="77777777" w:rsidR="00115985" w:rsidRPr="00B51F33" w:rsidRDefault="00115985" w:rsidP="00A23FA8">
            <w:pPr>
              <w:rPr>
                <w:rFonts w:cs="Arial"/>
                <w:szCs w:val="22"/>
              </w:rPr>
            </w:pPr>
          </w:p>
        </w:tc>
      </w:tr>
      <w:tr w:rsidR="00115985" w14:paraId="0B856730" w14:textId="77777777" w:rsidTr="00A23FA8">
        <w:tc>
          <w:tcPr>
            <w:tcW w:w="2214" w:type="dxa"/>
            <w:shd w:val="clear" w:color="auto" w:fill="auto"/>
          </w:tcPr>
          <w:p w14:paraId="3FE18FE2" w14:textId="77777777" w:rsidR="00115985" w:rsidRPr="00B51F33" w:rsidRDefault="00115985" w:rsidP="00A23FA8">
            <w:pPr>
              <w:rPr>
                <w:rFonts w:cs="Arial"/>
                <w:szCs w:val="22"/>
              </w:rPr>
            </w:pPr>
            <w:r w:rsidRPr="00B51F33">
              <w:rPr>
                <w:rFonts w:cs="Arial"/>
                <w:szCs w:val="22"/>
              </w:rPr>
              <w:t>Clostridium Botulinum</w:t>
            </w:r>
          </w:p>
        </w:tc>
        <w:tc>
          <w:tcPr>
            <w:tcW w:w="2214" w:type="dxa"/>
            <w:shd w:val="clear" w:color="auto" w:fill="auto"/>
          </w:tcPr>
          <w:p w14:paraId="4B599A28" w14:textId="77777777" w:rsidR="00115985" w:rsidRPr="00B51F33" w:rsidRDefault="00115985" w:rsidP="00A23FA8">
            <w:pPr>
              <w:rPr>
                <w:rFonts w:cs="Arial"/>
                <w:szCs w:val="22"/>
              </w:rPr>
            </w:pPr>
            <w:r>
              <w:rPr>
                <w:rFonts w:cs="Arial"/>
                <w:szCs w:val="22"/>
              </w:rPr>
              <w:t>Soil, vegetables and</w:t>
            </w:r>
            <w:r w:rsidRPr="00B51F33">
              <w:rPr>
                <w:rFonts w:cs="Arial"/>
                <w:szCs w:val="22"/>
              </w:rPr>
              <w:t xml:space="preserve"> fish</w:t>
            </w:r>
          </w:p>
        </w:tc>
        <w:tc>
          <w:tcPr>
            <w:tcW w:w="1881" w:type="dxa"/>
            <w:shd w:val="clear" w:color="auto" w:fill="auto"/>
          </w:tcPr>
          <w:p w14:paraId="477BCE31" w14:textId="77777777" w:rsidR="00115985" w:rsidRPr="00B51F33" w:rsidRDefault="00115985" w:rsidP="00A23FA8">
            <w:pPr>
              <w:rPr>
                <w:rFonts w:cs="Arial"/>
                <w:szCs w:val="22"/>
              </w:rPr>
            </w:pPr>
            <w:r w:rsidRPr="00B51F33">
              <w:rPr>
                <w:rFonts w:cs="Arial"/>
                <w:szCs w:val="22"/>
              </w:rPr>
              <w:t>12 -</w:t>
            </w:r>
            <w:r>
              <w:rPr>
                <w:rFonts w:cs="Arial"/>
                <w:szCs w:val="22"/>
              </w:rPr>
              <w:t xml:space="preserve"> </w:t>
            </w:r>
            <w:r w:rsidRPr="00B51F33">
              <w:rPr>
                <w:rFonts w:cs="Arial"/>
                <w:szCs w:val="22"/>
              </w:rPr>
              <w:t>36 hours</w:t>
            </w:r>
          </w:p>
        </w:tc>
        <w:tc>
          <w:tcPr>
            <w:tcW w:w="2547" w:type="dxa"/>
            <w:shd w:val="clear" w:color="auto" w:fill="auto"/>
          </w:tcPr>
          <w:p w14:paraId="73A20996" w14:textId="77777777" w:rsidR="00115985" w:rsidRPr="00B51F33" w:rsidRDefault="00115985" w:rsidP="00A23FA8">
            <w:pPr>
              <w:rPr>
                <w:rFonts w:cs="Arial"/>
                <w:szCs w:val="22"/>
              </w:rPr>
            </w:pPr>
            <w:r w:rsidRPr="00B51F33">
              <w:rPr>
                <w:rFonts w:cs="Arial"/>
                <w:szCs w:val="22"/>
              </w:rPr>
              <w:t>D</w:t>
            </w:r>
            <w:r>
              <w:rPr>
                <w:rFonts w:cs="Arial"/>
                <w:szCs w:val="22"/>
              </w:rPr>
              <w:t>ifficulty in swallowing and</w:t>
            </w:r>
            <w:r w:rsidRPr="00B51F33">
              <w:rPr>
                <w:rFonts w:cs="Arial"/>
                <w:szCs w:val="22"/>
              </w:rPr>
              <w:t xml:space="preserve"> breathing</w:t>
            </w:r>
          </w:p>
          <w:p w14:paraId="2A56ACE4" w14:textId="77777777" w:rsidR="00115985" w:rsidRPr="00B51F33" w:rsidRDefault="00115985" w:rsidP="00A23FA8">
            <w:pPr>
              <w:rPr>
                <w:rFonts w:cs="Arial"/>
                <w:szCs w:val="22"/>
              </w:rPr>
            </w:pPr>
            <w:r w:rsidRPr="00B51F33">
              <w:rPr>
                <w:rFonts w:cs="Arial"/>
                <w:szCs w:val="22"/>
              </w:rPr>
              <w:t>Paralysis</w:t>
            </w:r>
          </w:p>
          <w:p w14:paraId="5A3361CC" w14:textId="77777777" w:rsidR="00115985" w:rsidRPr="00B51F33" w:rsidRDefault="00115985" w:rsidP="00A23FA8">
            <w:pPr>
              <w:rPr>
                <w:rFonts w:cs="Arial"/>
                <w:szCs w:val="22"/>
              </w:rPr>
            </w:pPr>
            <w:r w:rsidRPr="00B51F33">
              <w:rPr>
                <w:rFonts w:cs="Arial"/>
                <w:szCs w:val="22"/>
              </w:rPr>
              <w:t>Can be fatal</w:t>
            </w:r>
          </w:p>
          <w:p w14:paraId="003BA714" w14:textId="77777777" w:rsidR="00115985" w:rsidRPr="00B51F33" w:rsidRDefault="00115985" w:rsidP="00A23FA8">
            <w:pPr>
              <w:rPr>
                <w:rFonts w:cs="Arial"/>
                <w:szCs w:val="22"/>
              </w:rPr>
            </w:pPr>
          </w:p>
        </w:tc>
      </w:tr>
      <w:tr w:rsidR="00115985" w14:paraId="78A55C00" w14:textId="77777777" w:rsidTr="00A23FA8">
        <w:tc>
          <w:tcPr>
            <w:tcW w:w="2214" w:type="dxa"/>
            <w:shd w:val="clear" w:color="auto" w:fill="auto"/>
          </w:tcPr>
          <w:p w14:paraId="17D44368" w14:textId="77777777" w:rsidR="00115985" w:rsidRPr="00B51F33" w:rsidRDefault="00115985" w:rsidP="00A23FA8">
            <w:pPr>
              <w:rPr>
                <w:rFonts w:cs="Arial"/>
                <w:szCs w:val="22"/>
              </w:rPr>
            </w:pPr>
            <w:r w:rsidRPr="00B51F33">
              <w:rPr>
                <w:rFonts w:cs="Arial"/>
                <w:szCs w:val="22"/>
              </w:rPr>
              <w:t>Clostridium Perfringens</w:t>
            </w:r>
          </w:p>
        </w:tc>
        <w:tc>
          <w:tcPr>
            <w:tcW w:w="2214" w:type="dxa"/>
            <w:shd w:val="clear" w:color="auto" w:fill="auto"/>
          </w:tcPr>
          <w:p w14:paraId="452A99A7" w14:textId="77777777" w:rsidR="00115985" w:rsidRPr="00B51F33" w:rsidRDefault="00115985" w:rsidP="00A23FA8">
            <w:pPr>
              <w:rPr>
                <w:rFonts w:cs="Arial"/>
                <w:szCs w:val="22"/>
              </w:rPr>
            </w:pPr>
            <w:r>
              <w:rPr>
                <w:rFonts w:cs="Arial"/>
                <w:szCs w:val="22"/>
              </w:rPr>
              <w:t>Soil and</w:t>
            </w:r>
            <w:r w:rsidRPr="00B51F33">
              <w:rPr>
                <w:rFonts w:cs="Arial"/>
                <w:szCs w:val="22"/>
              </w:rPr>
              <w:t xml:space="preserve"> intestines of mammals</w:t>
            </w:r>
          </w:p>
        </w:tc>
        <w:tc>
          <w:tcPr>
            <w:tcW w:w="1881" w:type="dxa"/>
            <w:shd w:val="clear" w:color="auto" w:fill="auto"/>
          </w:tcPr>
          <w:p w14:paraId="0E55850F" w14:textId="77777777" w:rsidR="00115985" w:rsidRPr="00B51F33" w:rsidRDefault="00115985" w:rsidP="00A23FA8">
            <w:pPr>
              <w:rPr>
                <w:rFonts w:cs="Arial"/>
                <w:szCs w:val="22"/>
              </w:rPr>
            </w:pPr>
            <w:r>
              <w:rPr>
                <w:rFonts w:cs="Arial"/>
                <w:szCs w:val="22"/>
              </w:rPr>
              <w:t>12 -</w:t>
            </w:r>
            <w:r w:rsidRPr="00B51F33">
              <w:rPr>
                <w:rFonts w:cs="Arial"/>
                <w:szCs w:val="22"/>
              </w:rPr>
              <w:t xml:space="preserve"> 18 hours</w:t>
            </w:r>
          </w:p>
        </w:tc>
        <w:tc>
          <w:tcPr>
            <w:tcW w:w="2547" w:type="dxa"/>
            <w:shd w:val="clear" w:color="auto" w:fill="auto"/>
          </w:tcPr>
          <w:p w14:paraId="01DE431B" w14:textId="77777777" w:rsidR="00115985" w:rsidRPr="00B51F33" w:rsidRDefault="00115985" w:rsidP="00A23FA8">
            <w:pPr>
              <w:rPr>
                <w:rFonts w:cs="Arial"/>
                <w:szCs w:val="22"/>
              </w:rPr>
            </w:pPr>
            <w:r w:rsidRPr="00B51F33">
              <w:rPr>
                <w:rFonts w:cs="Arial"/>
                <w:szCs w:val="22"/>
              </w:rPr>
              <w:t>Abdominal pain</w:t>
            </w:r>
          </w:p>
          <w:p w14:paraId="46C10E31" w14:textId="77777777" w:rsidR="00115985" w:rsidRPr="00B51F33" w:rsidRDefault="00115985" w:rsidP="00A23FA8">
            <w:pPr>
              <w:rPr>
                <w:rFonts w:cs="Arial"/>
                <w:szCs w:val="22"/>
              </w:rPr>
            </w:pPr>
            <w:r w:rsidRPr="00B51F33">
              <w:rPr>
                <w:rFonts w:cs="Arial"/>
                <w:szCs w:val="22"/>
              </w:rPr>
              <w:t>Diarrhoea</w:t>
            </w:r>
          </w:p>
          <w:p w14:paraId="774A4E28" w14:textId="77777777" w:rsidR="00115985" w:rsidRPr="00B51F33" w:rsidRDefault="00115985" w:rsidP="00A23FA8">
            <w:pPr>
              <w:rPr>
                <w:rFonts w:cs="Arial"/>
                <w:szCs w:val="22"/>
              </w:rPr>
            </w:pPr>
          </w:p>
        </w:tc>
      </w:tr>
      <w:tr w:rsidR="00115985" w14:paraId="058DC41D" w14:textId="77777777" w:rsidTr="00A23FA8">
        <w:tc>
          <w:tcPr>
            <w:tcW w:w="2214" w:type="dxa"/>
            <w:shd w:val="clear" w:color="auto" w:fill="auto"/>
          </w:tcPr>
          <w:p w14:paraId="7AC7556C" w14:textId="77777777" w:rsidR="00115985" w:rsidRPr="00B51F33" w:rsidRDefault="00115985" w:rsidP="00A23FA8">
            <w:pPr>
              <w:rPr>
                <w:rFonts w:cs="Arial"/>
                <w:szCs w:val="22"/>
              </w:rPr>
            </w:pPr>
            <w:r w:rsidRPr="00B51F33">
              <w:rPr>
                <w:rFonts w:cs="Arial"/>
                <w:szCs w:val="22"/>
              </w:rPr>
              <w:t>E-Coli</w:t>
            </w:r>
          </w:p>
        </w:tc>
        <w:tc>
          <w:tcPr>
            <w:tcW w:w="2214" w:type="dxa"/>
            <w:shd w:val="clear" w:color="auto" w:fill="auto"/>
          </w:tcPr>
          <w:p w14:paraId="4C24FFF4" w14:textId="77777777" w:rsidR="00115985" w:rsidRDefault="00115985" w:rsidP="00A23FA8">
            <w:pPr>
              <w:rPr>
                <w:rFonts w:cs="Arial"/>
                <w:szCs w:val="22"/>
              </w:rPr>
            </w:pPr>
            <w:r>
              <w:rPr>
                <w:rFonts w:cs="Arial"/>
                <w:szCs w:val="22"/>
              </w:rPr>
              <w:t>Intestines of humans and</w:t>
            </w:r>
            <w:r w:rsidRPr="00B51F33">
              <w:rPr>
                <w:rFonts w:cs="Arial"/>
                <w:szCs w:val="22"/>
              </w:rPr>
              <w:t xml:space="preserve"> animals</w:t>
            </w:r>
          </w:p>
          <w:p w14:paraId="427C06E3" w14:textId="77777777" w:rsidR="00115985" w:rsidRPr="00B51F33" w:rsidRDefault="00115985" w:rsidP="00A23FA8">
            <w:pPr>
              <w:rPr>
                <w:rFonts w:cs="Arial"/>
                <w:szCs w:val="22"/>
              </w:rPr>
            </w:pPr>
            <w:r>
              <w:rPr>
                <w:rFonts w:cs="Arial"/>
                <w:szCs w:val="22"/>
              </w:rPr>
              <w:lastRenderedPageBreak/>
              <w:t>Unpasteurised milk and unpasteurised milk products</w:t>
            </w:r>
          </w:p>
        </w:tc>
        <w:tc>
          <w:tcPr>
            <w:tcW w:w="1881" w:type="dxa"/>
            <w:shd w:val="clear" w:color="auto" w:fill="auto"/>
          </w:tcPr>
          <w:p w14:paraId="2B2104BD" w14:textId="77777777" w:rsidR="00115985" w:rsidRPr="00B51F33" w:rsidRDefault="00115985" w:rsidP="00A23FA8">
            <w:pPr>
              <w:rPr>
                <w:rFonts w:cs="Arial"/>
                <w:szCs w:val="22"/>
              </w:rPr>
            </w:pPr>
            <w:r>
              <w:rPr>
                <w:rFonts w:cs="Arial"/>
                <w:szCs w:val="22"/>
              </w:rPr>
              <w:lastRenderedPageBreak/>
              <w:t>12 -</w:t>
            </w:r>
            <w:r w:rsidRPr="00B51F33">
              <w:rPr>
                <w:rFonts w:cs="Arial"/>
                <w:szCs w:val="22"/>
              </w:rPr>
              <w:t xml:space="preserve"> 24 hours</w:t>
            </w:r>
          </w:p>
        </w:tc>
        <w:tc>
          <w:tcPr>
            <w:tcW w:w="2547" w:type="dxa"/>
            <w:shd w:val="clear" w:color="auto" w:fill="auto"/>
          </w:tcPr>
          <w:p w14:paraId="2CBF8B12" w14:textId="77777777" w:rsidR="00115985" w:rsidRPr="00B51F33" w:rsidRDefault="00115985" w:rsidP="00A23FA8">
            <w:pPr>
              <w:rPr>
                <w:rFonts w:cs="Arial"/>
                <w:szCs w:val="22"/>
              </w:rPr>
            </w:pPr>
            <w:r w:rsidRPr="00B51F33">
              <w:rPr>
                <w:rFonts w:cs="Arial"/>
                <w:szCs w:val="22"/>
              </w:rPr>
              <w:t>Abdominal pain</w:t>
            </w:r>
          </w:p>
          <w:p w14:paraId="4B470529" w14:textId="77777777" w:rsidR="00115985" w:rsidRPr="00B51F33" w:rsidRDefault="00115985" w:rsidP="00A23FA8">
            <w:pPr>
              <w:rPr>
                <w:rFonts w:cs="Arial"/>
                <w:szCs w:val="22"/>
              </w:rPr>
            </w:pPr>
            <w:r w:rsidRPr="00B51F33">
              <w:rPr>
                <w:rFonts w:cs="Arial"/>
                <w:szCs w:val="22"/>
              </w:rPr>
              <w:t>Diarrhoea</w:t>
            </w:r>
          </w:p>
          <w:p w14:paraId="7E9DC4A4" w14:textId="77777777" w:rsidR="00115985" w:rsidRPr="00B51F33" w:rsidRDefault="00115985" w:rsidP="00A23FA8">
            <w:pPr>
              <w:rPr>
                <w:rFonts w:cs="Arial"/>
                <w:szCs w:val="22"/>
              </w:rPr>
            </w:pPr>
          </w:p>
        </w:tc>
      </w:tr>
      <w:tr w:rsidR="00115985" w14:paraId="25A586F6" w14:textId="77777777" w:rsidTr="00A23FA8">
        <w:tc>
          <w:tcPr>
            <w:tcW w:w="2214" w:type="dxa"/>
            <w:shd w:val="clear" w:color="auto" w:fill="auto"/>
          </w:tcPr>
          <w:p w14:paraId="2AA93BD1" w14:textId="77777777" w:rsidR="00115985" w:rsidRPr="00B51F33" w:rsidRDefault="00115985" w:rsidP="00A23FA8">
            <w:pPr>
              <w:rPr>
                <w:rFonts w:cs="Arial"/>
                <w:szCs w:val="22"/>
              </w:rPr>
            </w:pPr>
            <w:r w:rsidRPr="00B51F33">
              <w:rPr>
                <w:rFonts w:cs="Arial"/>
                <w:szCs w:val="22"/>
              </w:rPr>
              <w:t>Listeria</w:t>
            </w:r>
          </w:p>
        </w:tc>
        <w:tc>
          <w:tcPr>
            <w:tcW w:w="2214" w:type="dxa"/>
            <w:shd w:val="clear" w:color="auto" w:fill="auto"/>
          </w:tcPr>
          <w:p w14:paraId="39688C01" w14:textId="77777777" w:rsidR="00115985" w:rsidRDefault="00115985" w:rsidP="00A23FA8">
            <w:pPr>
              <w:rPr>
                <w:rFonts w:cs="Arial"/>
                <w:szCs w:val="22"/>
              </w:rPr>
            </w:pPr>
            <w:r w:rsidRPr="00B51F33">
              <w:rPr>
                <w:rFonts w:cs="Arial"/>
                <w:szCs w:val="22"/>
              </w:rPr>
              <w:t>W</w:t>
            </w:r>
            <w:r>
              <w:rPr>
                <w:rFonts w:cs="Arial"/>
                <w:szCs w:val="22"/>
              </w:rPr>
              <w:t>idespread in environment, soil and</w:t>
            </w:r>
            <w:r w:rsidRPr="00B51F33">
              <w:rPr>
                <w:rFonts w:cs="Arial"/>
                <w:szCs w:val="22"/>
              </w:rPr>
              <w:t xml:space="preserve"> river water</w:t>
            </w:r>
          </w:p>
          <w:p w14:paraId="7ACFDC59" w14:textId="77777777" w:rsidR="00115985" w:rsidRPr="00B51F33" w:rsidRDefault="00115985" w:rsidP="00A23FA8">
            <w:pPr>
              <w:rPr>
                <w:rFonts w:cs="Arial"/>
                <w:szCs w:val="22"/>
              </w:rPr>
            </w:pPr>
            <w:r>
              <w:rPr>
                <w:rFonts w:cs="Arial"/>
                <w:szCs w:val="22"/>
              </w:rPr>
              <w:t>Unpasteurised milk, unpasteurised milk products, processing plants, contaminated meats</w:t>
            </w:r>
          </w:p>
        </w:tc>
        <w:tc>
          <w:tcPr>
            <w:tcW w:w="1881" w:type="dxa"/>
            <w:shd w:val="clear" w:color="auto" w:fill="auto"/>
          </w:tcPr>
          <w:p w14:paraId="1345484F" w14:textId="77777777" w:rsidR="00115985" w:rsidRPr="00B51F33" w:rsidRDefault="00115985" w:rsidP="00A23FA8">
            <w:pPr>
              <w:rPr>
                <w:rFonts w:cs="Arial"/>
                <w:szCs w:val="22"/>
              </w:rPr>
            </w:pPr>
            <w:r w:rsidRPr="00B51F33">
              <w:rPr>
                <w:rFonts w:cs="Arial"/>
                <w:szCs w:val="22"/>
              </w:rPr>
              <w:t>Weeks or months</w:t>
            </w:r>
          </w:p>
        </w:tc>
        <w:tc>
          <w:tcPr>
            <w:tcW w:w="2547" w:type="dxa"/>
            <w:shd w:val="clear" w:color="auto" w:fill="auto"/>
          </w:tcPr>
          <w:p w14:paraId="63F3A97B" w14:textId="77777777" w:rsidR="00115985" w:rsidRPr="00B51F33" w:rsidRDefault="00115985" w:rsidP="00A23FA8">
            <w:pPr>
              <w:rPr>
                <w:rFonts w:cs="Arial"/>
                <w:szCs w:val="22"/>
              </w:rPr>
            </w:pPr>
            <w:r>
              <w:rPr>
                <w:rFonts w:cs="Arial"/>
                <w:szCs w:val="22"/>
              </w:rPr>
              <w:t>Contraction of meningitis and</w:t>
            </w:r>
            <w:r w:rsidRPr="00B51F33">
              <w:rPr>
                <w:rFonts w:cs="Arial"/>
                <w:szCs w:val="22"/>
              </w:rPr>
              <w:t xml:space="preserve"> septicaemia</w:t>
            </w:r>
          </w:p>
          <w:p w14:paraId="15B9C906" w14:textId="77777777" w:rsidR="00115985" w:rsidRPr="00B51F33" w:rsidRDefault="00115985" w:rsidP="00A23FA8">
            <w:pPr>
              <w:rPr>
                <w:rFonts w:cs="Arial"/>
                <w:szCs w:val="22"/>
              </w:rPr>
            </w:pPr>
            <w:r w:rsidRPr="00B51F33">
              <w:rPr>
                <w:rFonts w:cs="Arial"/>
                <w:szCs w:val="22"/>
              </w:rPr>
              <w:t>Can be fatal</w:t>
            </w:r>
          </w:p>
          <w:p w14:paraId="1361AFE4" w14:textId="77777777" w:rsidR="00115985" w:rsidRPr="00B51F33" w:rsidRDefault="00115985" w:rsidP="00A23FA8">
            <w:pPr>
              <w:rPr>
                <w:rFonts w:cs="Arial"/>
                <w:szCs w:val="22"/>
              </w:rPr>
            </w:pPr>
          </w:p>
        </w:tc>
      </w:tr>
      <w:tr w:rsidR="00115985" w14:paraId="2153489B" w14:textId="77777777" w:rsidTr="00A23FA8">
        <w:tc>
          <w:tcPr>
            <w:tcW w:w="2214" w:type="dxa"/>
            <w:shd w:val="clear" w:color="auto" w:fill="auto"/>
          </w:tcPr>
          <w:p w14:paraId="5A3749A2" w14:textId="77777777" w:rsidR="00115985" w:rsidRPr="00B51F33" w:rsidRDefault="00115985" w:rsidP="00A23FA8">
            <w:pPr>
              <w:rPr>
                <w:rFonts w:cs="Arial"/>
                <w:szCs w:val="22"/>
              </w:rPr>
            </w:pPr>
            <w:r w:rsidRPr="00B51F33">
              <w:rPr>
                <w:rFonts w:cs="Arial"/>
                <w:szCs w:val="22"/>
              </w:rPr>
              <w:t>Salmonella</w:t>
            </w:r>
          </w:p>
        </w:tc>
        <w:tc>
          <w:tcPr>
            <w:tcW w:w="2214" w:type="dxa"/>
            <w:shd w:val="clear" w:color="auto" w:fill="auto"/>
          </w:tcPr>
          <w:p w14:paraId="1610A385" w14:textId="77777777" w:rsidR="00115985" w:rsidRPr="00B51F33" w:rsidRDefault="00115985" w:rsidP="00A23FA8">
            <w:pPr>
              <w:rPr>
                <w:rFonts w:cs="Arial"/>
                <w:szCs w:val="22"/>
              </w:rPr>
            </w:pPr>
            <w:r w:rsidRPr="00B51F33">
              <w:rPr>
                <w:rFonts w:cs="Arial"/>
                <w:szCs w:val="22"/>
              </w:rPr>
              <w:t>Animal</w:t>
            </w:r>
            <w:r>
              <w:rPr>
                <w:rFonts w:cs="Arial"/>
                <w:szCs w:val="22"/>
              </w:rPr>
              <w:t xml:space="preserve"> and human</w:t>
            </w:r>
          </w:p>
          <w:p w14:paraId="175DECBA" w14:textId="77777777" w:rsidR="00115985" w:rsidRPr="00B51F33" w:rsidRDefault="00115985" w:rsidP="00A23FA8">
            <w:pPr>
              <w:rPr>
                <w:rFonts w:cs="Arial"/>
                <w:szCs w:val="22"/>
              </w:rPr>
            </w:pPr>
            <w:r w:rsidRPr="00B51F33">
              <w:rPr>
                <w:rFonts w:cs="Arial"/>
                <w:szCs w:val="22"/>
              </w:rPr>
              <w:t>Intestines</w:t>
            </w:r>
          </w:p>
          <w:p w14:paraId="094F5305" w14:textId="77777777" w:rsidR="00115985" w:rsidRPr="00B51F33" w:rsidRDefault="00115985" w:rsidP="00A23FA8">
            <w:pPr>
              <w:rPr>
                <w:rFonts w:cs="Arial"/>
                <w:szCs w:val="22"/>
              </w:rPr>
            </w:pPr>
            <w:r>
              <w:rPr>
                <w:rFonts w:cs="Arial"/>
                <w:szCs w:val="22"/>
              </w:rPr>
              <w:t>Milk and</w:t>
            </w:r>
            <w:r w:rsidRPr="00B51F33">
              <w:rPr>
                <w:rFonts w:cs="Arial"/>
                <w:szCs w:val="22"/>
              </w:rPr>
              <w:t xml:space="preserve"> eggs</w:t>
            </w:r>
          </w:p>
        </w:tc>
        <w:tc>
          <w:tcPr>
            <w:tcW w:w="1881" w:type="dxa"/>
            <w:shd w:val="clear" w:color="auto" w:fill="auto"/>
          </w:tcPr>
          <w:p w14:paraId="4330AA2D" w14:textId="77777777" w:rsidR="00115985" w:rsidRPr="00B51F33" w:rsidRDefault="00115985" w:rsidP="00A23FA8">
            <w:pPr>
              <w:rPr>
                <w:rFonts w:cs="Arial"/>
                <w:szCs w:val="22"/>
              </w:rPr>
            </w:pPr>
            <w:r>
              <w:rPr>
                <w:rFonts w:cs="Arial"/>
                <w:szCs w:val="22"/>
              </w:rPr>
              <w:t>12 -</w:t>
            </w:r>
            <w:r w:rsidRPr="00B51F33">
              <w:rPr>
                <w:rFonts w:cs="Arial"/>
                <w:szCs w:val="22"/>
              </w:rPr>
              <w:t xml:space="preserve"> 36 hours</w:t>
            </w:r>
          </w:p>
        </w:tc>
        <w:tc>
          <w:tcPr>
            <w:tcW w:w="2547" w:type="dxa"/>
            <w:shd w:val="clear" w:color="auto" w:fill="auto"/>
          </w:tcPr>
          <w:p w14:paraId="3CFD6580" w14:textId="77777777" w:rsidR="00115985" w:rsidRPr="00B51F33" w:rsidRDefault="00115985" w:rsidP="00A23FA8">
            <w:pPr>
              <w:rPr>
                <w:rFonts w:cs="Arial"/>
                <w:szCs w:val="22"/>
              </w:rPr>
            </w:pPr>
            <w:r w:rsidRPr="00B51F33">
              <w:rPr>
                <w:rFonts w:cs="Arial"/>
                <w:szCs w:val="22"/>
              </w:rPr>
              <w:t>Abdominal pain</w:t>
            </w:r>
          </w:p>
          <w:p w14:paraId="602BC194" w14:textId="77777777" w:rsidR="00115985" w:rsidRPr="00B51F33" w:rsidRDefault="00115985" w:rsidP="00A23FA8">
            <w:pPr>
              <w:rPr>
                <w:rFonts w:cs="Arial"/>
                <w:szCs w:val="22"/>
              </w:rPr>
            </w:pPr>
            <w:r w:rsidRPr="00B51F33">
              <w:rPr>
                <w:rFonts w:cs="Arial"/>
                <w:szCs w:val="22"/>
              </w:rPr>
              <w:t>Vomiting</w:t>
            </w:r>
          </w:p>
          <w:p w14:paraId="09AE420E" w14:textId="77777777" w:rsidR="00115985" w:rsidRPr="00B51F33" w:rsidRDefault="00115985" w:rsidP="00A23FA8">
            <w:pPr>
              <w:rPr>
                <w:rFonts w:cs="Arial"/>
                <w:szCs w:val="22"/>
              </w:rPr>
            </w:pPr>
            <w:r w:rsidRPr="00B51F33">
              <w:rPr>
                <w:rFonts w:cs="Arial"/>
                <w:szCs w:val="22"/>
              </w:rPr>
              <w:t>Diarrhoea</w:t>
            </w:r>
          </w:p>
          <w:p w14:paraId="7D28CD27" w14:textId="77777777" w:rsidR="00115985" w:rsidRPr="00B51F33" w:rsidRDefault="00115985" w:rsidP="00A23FA8">
            <w:pPr>
              <w:rPr>
                <w:rFonts w:cs="Arial"/>
                <w:szCs w:val="22"/>
              </w:rPr>
            </w:pPr>
          </w:p>
        </w:tc>
      </w:tr>
      <w:tr w:rsidR="00115985" w14:paraId="66B7D008" w14:textId="77777777" w:rsidTr="00A23FA8">
        <w:tc>
          <w:tcPr>
            <w:tcW w:w="2214" w:type="dxa"/>
            <w:shd w:val="clear" w:color="auto" w:fill="auto"/>
          </w:tcPr>
          <w:p w14:paraId="13152A78" w14:textId="77777777" w:rsidR="00115985" w:rsidRPr="00B51F33" w:rsidRDefault="00115985" w:rsidP="00A23FA8">
            <w:pPr>
              <w:rPr>
                <w:rFonts w:cs="Arial"/>
                <w:szCs w:val="22"/>
              </w:rPr>
            </w:pPr>
            <w:r w:rsidRPr="00B51F33">
              <w:rPr>
                <w:rFonts w:cs="Arial"/>
                <w:szCs w:val="22"/>
              </w:rPr>
              <w:t>Staphylococcus Aureus</w:t>
            </w:r>
          </w:p>
        </w:tc>
        <w:tc>
          <w:tcPr>
            <w:tcW w:w="2214" w:type="dxa"/>
            <w:shd w:val="clear" w:color="auto" w:fill="auto"/>
          </w:tcPr>
          <w:p w14:paraId="2E0AEE00" w14:textId="77777777" w:rsidR="00115985" w:rsidRPr="00B51F33" w:rsidRDefault="00115985" w:rsidP="00A23FA8">
            <w:pPr>
              <w:rPr>
                <w:rFonts w:cs="Arial"/>
                <w:szCs w:val="22"/>
              </w:rPr>
            </w:pPr>
            <w:r w:rsidRPr="00B51F33">
              <w:rPr>
                <w:rFonts w:cs="Arial"/>
                <w:szCs w:val="22"/>
              </w:rPr>
              <w:t>Human nose</w:t>
            </w:r>
          </w:p>
          <w:p w14:paraId="74593683" w14:textId="77777777" w:rsidR="00115985" w:rsidRPr="00B51F33" w:rsidRDefault="00115985" w:rsidP="00A23FA8">
            <w:pPr>
              <w:rPr>
                <w:rFonts w:cs="Arial"/>
                <w:szCs w:val="22"/>
              </w:rPr>
            </w:pPr>
            <w:r>
              <w:rPr>
                <w:rFonts w:cs="Arial"/>
                <w:szCs w:val="22"/>
              </w:rPr>
              <w:t>Throat and</w:t>
            </w:r>
            <w:r w:rsidRPr="00B51F33">
              <w:rPr>
                <w:rFonts w:cs="Arial"/>
                <w:szCs w:val="22"/>
              </w:rPr>
              <w:t xml:space="preserve"> wounds</w:t>
            </w:r>
          </w:p>
        </w:tc>
        <w:tc>
          <w:tcPr>
            <w:tcW w:w="1881" w:type="dxa"/>
            <w:shd w:val="clear" w:color="auto" w:fill="auto"/>
          </w:tcPr>
          <w:p w14:paraId="1D8D287E" w14:textId="77777777" w:rsidR="00115985" w:rsidRPr="00B51F33" w:rsidRDefault="00115985" w:rsidP="00A23FA8">
            <w:pPr>
              <w:rPr>
                <w:rFonts w:cs="Arial"/>
                <w:szCs w:val="22"/>
              </w:rPr>
            </w:pPr>
            <w:r>
              <w:rPr>
                <w:rFonts w:cs="Arial"/>
                <w:szCs w:val="22"/>
              </w:rPr>
              <w:t>1 -</w:t>
            </w:r>
            <w:r w:rsidRPr="00B51F33">
              <w:rPr>
                <w:rFonts w:cs="Arial"/>
                <w:szCs w:val="22"/>
              </w:rPr>
              <w:t xml:space="preserve"> 6 hours</w:t>
            </w:r>
          </w:p>
        </w:tc>
        <w:tc>
          <w:tcPr>
            <w:tcW w:w="2547" w:type="dxa"/>
            <w:shd w:val="clear" w:color="auto" w:fill="auto"/>
          </w:tcPr>
          <w:p w14:paraId="4B5728A3" w14:textId="77777777" w:rsidR="00115985" w:rsidRPr="00B51F33" w:rsidRDefault="00115985" w:rsidP="00A23FA8">
            <w:pPr>
              <w:rPr>
                <w:rFonts w:cs="Arial"/>
                <w:szCs w:val="22"/>
              </w:rPr>
            </w:pPr>
            <w:r w:rsidRPr="00B51F33">
              <w:rPr>
                <w:rFonts w:cs="Arial"/>
                <w:szCs w:val="22"/>
              </w:rPr>
              <w:t>Abdominal pain</w:t>
            </w:r>
          </w:p>
          <w:p w14:paraId="69BEDE43" w14:textId="77777777" w:rsidR="00115985" w:rsidRPr="00B51F33" w:rsidRDefault="00115985" w:rsidP="00A23FA8">
            <w:pPr>
              <w:rPr>
                <w:rFonts w:cs="Arial"/>
                <w:szCs w:val="22"/>
              </w:rPr>
            </w:pPr>
            <w:r w:rsidRPr="00B51F33">
              <w:rPr>
                <w:rFonts w:cs="Arial"/>
                <w:szCs w:val="22"/>
              </w:rPr>
              <w:t>Vomiting</w:t>
            </w:r>
          </w:p>
          <w:p w14:paraId="5A61A381" w14:textId="77777777" w:rsidR="00115985" w:rsidRPr="00B51F33" w:rsidRDefault="00115985" w:rsidP="00A23FA8">
            <w:pPr>
              <w:rPr>
                <w:rFonts w:cs="Arial"/>
                <w:szCs w:val="22"/>
              </w:rPr>
            </w:pPr>
            <w:r w:rsidRPr="00B51F33">
              <w:rPr>
                <w:rFonts w:cs="Arial"/>
                <w:szCs w:val="22"/>
              </w:rPr>
              <w:t>Reduced temperature</w:t>
            </w:r>
          </w:p>
          <w:p w14:paraId="6ECA6CAB" w14:textId="77777777" w:rsidR="00115985" w:rsidRPr="00B51F33" w:rsidRDefault="00115985" w:rsidP="00A23FA8">
            <w:pPr>
              <w:rPr>
                <w:rFonts w:cs="Arial"/>
                <w:szCs w:val="22"/>
              </w:rPr>
            </w:pPr>
          </w:p>
        </w:tc>
      </w:tr>
    </w:tbl>
    <w:p w14:paraId="34B4C31C" w14:textId="77777777" w:rsidR="00115985" w:rsidRDefault="00115985" w:rsidP="00115985">
      <w:pPr>
        <w:rPr>
          <w:rFonts w:cs="Arial"/>
          <w:b/>
          <w:szCs w:val="22"/>
        </w:rPr>
      </w:pPr>
    </w:p>
    <w:p w14:paraId="214D6903" w14:textId="77777777" w:rsidR="006E1028" w:rsidRDefault="006E1028" w:rsidP="006E1028">
      <w:pPr>
        <w:pStyle w:val="Answer"/>
      </w:pPr>
      <w:bookmarkStart w:id="0" w:name="_GoBack"/>
      <w:bookmarkEnd w:id="0"/>
    </w:p>
    <w:sectPr w:rsidR="006E1028" w:rsidSect="000E194B">
      <w:headerReference w:type="default" r:id="rId9"/>
      <w:footerReference w:type="default" r:id="rId10"/>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2BB47" w14:textId="77777777" w:rsidR="00027AF2" w:rsidRDefault="00027AF2">
      <w:pPr>
        <w:spacing w:before="0" w:after="0"/>
      </w:pPr>
      <w:r>
        <w:separator/>
      </w:r>
    </w:p>
  </w:endnote>
  <w:endnote w:type="continuationSeparator" w:id="0">
    <w:p w14:paraId="2A9897C6" w14:textId="77777777" w:rsidR="00027AF2" w:rsidRDefault="00027AF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8B5C2" w14:textId="77777777" w:rsidR="00110217" w:rsidRDefault="00797FA7" w:rsidP="00110217">
    <w:pPr>
      <w:pStyle w:val="Footer"/>
    </w:pPr>
    <w:r>
      <w:rPr>
        <w:noProof/>
        <w:lang w:eastAsia="en-GB"/>
      </w:rPr>
      <mc:AlternateContent>
        <mc:Choice Requires="wps">
          <w:drawing>
            <wp:anchor distT="0" distB="0" distL="114300" distR="114300" simplePos="0" relativeHeight="251656704" behindDoc="0" locked="0" layoutInCell="1" allowOverlap="1" wp14:anchorId="2FEF41CC" wp14:editId="08BBF133">
              <wp:simplePos x="0" y="0"/>
              <wp:positionH relativeFrom="column">
                <wp:posOffset>-800100</wp:posOffset>
              </wp:positionH>
              <wp:positionV relativeFrom="paragraph">
                <wp:posOffset>-105410</wp:posOffset>
              </wp:positionV>
              <wp:extent cx="7594600" cy="821690"/>
              <wp:effectExtent l="3810" t="0"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110217" w14:paraId="63C3C89F" w14:textId="77777777" w:rsidTr="003405EA">
                            <w:trPr>
                              <w:trHeight w:val="567"/>
                            </w:trPr>
                            <w:tc>
                              <w:tcPr>
                                <w:tcW w:w="12084" w:type="dxa"/>
                                <w:shd w:val="clear" w:color="auto" w:fill="D9D9D9"/>
                              </w:tcPr>
                              <w:p w14:paraId="724BDF56" w14:textId="63AB55FD" w:rsidR="00110217" w:rsidRPr="001C75AD" w:rsidRDefault="00110217" w:rsidP="00110217">
                                <w:pPr>
                                  <w:pStyle w:val="Footer"/>
                                  <w:spacing w:before="120"/>
                                  <w:rPr>
                                    <w:rFonts w:cs="Arial"/>
                                  </w:rPr>
                                </w:pPr>
                                <w:r w:rsidRPr="001C75AD">
                                  <w:rPr>
                                    <w:rFonts w:cs="Arial"/>
                                  </w:rPr>
                                  <w:t xml:space="preserve">© </w:t>
                                </w:r>
                                <w:r w:rsidR="00FF2FC2" w:rsidRPr="001C75AD">
                                  <w:rPr>
                                    <w:rFonts w:cs="Arial"/>
                                  </w:rPr>
                                  <w:fldChar w:fldCharType="begin"/>
                                </w:r>
                                <w:r w:rsidRPr="001C75AD">
                                  <w:rPr>
                                    <w:rFonts w:cs="Arial"/>
                                  </w:rPr>
                                  <w:instrText xml:space="preserve"> DATE \@ "yyyy" \* MERGEFORMAT </w:instrText>
                                </w:r>
                                <w:r w:rsidR="00FF2FC2" w:rsidRPr="001C75AD">
                                  <w:rPr>
                                    <w:rFonts w:cs="Arial"/>
                                  </w:rPr>
                                  <w:fldChar w:fldCharType="separate"/>
                                </w:r>
                                <w:r w:rsidR="00115985">
                                  <w:rPr>
                                    <w:rFonts w:cs="Arial"/>
                                    <w:noProof/>
                                  </w:rPr>
                                  <w:t>2020</w:t>
                                </w:r>
                                <w:r w:rsidR="00FF2FC2"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0033BD">
                                  <w:fldChar w:fldCharType="begin"/>
                                </w:r>
                                <w:r w:rsidR="000033BD">
                                  <w:instrText xml:space="preserve"> PAGE   \* MERGEFORMAT </w:instrText>
                                </w:r>
                                <w:r w:rsidR="000033BD">
                                  <w:fldChar w:fldCharType="separate"/>
                                </w:r>
                                <w:r w:rsidR="003405EA" w:rsidRPr="003405EA">
                                  <w:rPr>
                                    <w:rFonts w:cs="Arial"/>
                                    <w:noProof/>
                                  </w:rPr>
                                  <w:t>1</w:t>
                                </w:r>
                                <w:r w:rsidR="000033BD">
                                  <w:rPr>
                                    <w:rFonts w:cs="Arial"/>
                                    <w:noProof/>
                                  </w:rPr>
                                  <w:fldChar w:fldCharType="end"/>
                                </w:r>
                                <w:r w:rsidRPr="001C75AD">
                                  <w:rPr>
                                    <w:rFonts w:cs="Arial"/>
                                  </w:rPr>
                                  <w:t xml:space="preserve"> of </w:t>
                                </w:r>
                                <w:fldSimple w:instr=" NUMPAGES   \* MERGEFORMAT ">
                                  <w:r w:rsidR="003405EA" w:rsidRPr="003405EA">
                                    <w:rPr>
                                      <w:rFonts w:cs="Arial"/>
                                      <w:noProof/>
                                    </w:rPr>
                                    <w:t>1</w:t>
                                  </w:r>
                                </w:fldSimple>
                              </w:p>
                            </w:tc>
                          </w:tr>
                          <w:tr w:rsidR="00110217" w14:paraId="035EE5C6" w14:textId="77777777" w:rsidTr="003405EA">
                            <w:trPr>
                              <w:trHeight w:val="680"/>
                            </w:trPr>
                            <w:tc>
                              <w:tcPr>
                                <w:tcW w:w="12084" w:type="dxa"/>
                                <w:shd w:val="clear" w:color="auto" w:fill="E30613"/>
                              </w:tcPr>
                              <w:p w14:paraId="68F468A1" w14:textId="77777777" w:rsidR="00110217" w:rsidRPr="00BD28AC" w:rsidRDefault="00110217" w:rsidP="00110217">
                                <w:r>
                                  <w:br/>
                                </w:r>
                              </w:p>
                            </w:tc>
                          </w:tr>
                          <w:tr w:rsidR="00110217" w14:paraId="5178CB1C" w14:textId="77777777" w:rsidTr="003405EA">
                            <w:trPr>
                              <w:trHeight w:val="993"/>
                            </w:trPr>
                            <w:tc>
                              <w:tcPr>
                                <w:tcW w:w="12084" w:type="dxa"/>
                                <w:shd w:val="clear" w:color="auto" w:fill="D9D9D9"/>
                              </w:tcPr>
                              <w:p w14:paraId="6AA18504" w14:textId="77777777" w:rsidR="00110217" w:rsidRPr="001C75AD" w:rsidRDefault="00110217" w:rsidP="00110217">
                                <w:pPr>
                                  <w:pStyle w:val="Footer"/>
                                  <w:spacing w:before="20"/>
                                  <w:rPr>
                                    <w:rFonts w:cs="Arial"/>
                                  </w:rPr>
                                </w:pPr>
                                <w:r w:rsidRPr="001C75AD">
                                  <w:rPr>
                                    <w:rFonts w:cs="Arial"/>
                                  </w:rPr>
                                  <w:tab/>
                                </w:r>
                              </w:p>
                            </w:tc>
                          </w:tr>
                        </w:tbl>
                        <w:p w14:paraId="2214D727" w14:textId="77777777" w:rsidR="00110217" w:rsidRDefault="001102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F41CC"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110217" w14:paraId="63C3C89F" w14:textId="77777777" w:rsidTr="003405EA">
                      <w:trPr>
                        <w:trHeight w:val="567"/>
                      </w:trPr>
                      <w:tc>
                        <w:tcPr>
                          <w:tcW w:w="12084" w:type="dxa"/>
                          <w:shd w:val="clear" w:color="auto" w:fill="D9D9D9"/>
                        </w:tcPr>
                        <w:p w14:paraId="724BDF56" w14:textId="63AB55FD" w:rsidR="00110217" w:rsidRPr="001C75AD" w:rsidRDefault="00110217" w:rsidP="00110217">
                          <w:pPr>
                            <w:pStyle w:val="Footer"/>
                            <w:spacing w:before="120"/>
                            <w:rPr>
                              <w:rFonts w:cs="Arial"/>
                            </w:rPr>
                          </w:pPr>
                          <w:r w:rsidRPr="001C75AD">
                            <w:rPr>
                              <w:rFonts w:cs="Arial"/>
                            </w:rPr>
                            <w:t xml:space="preserve">© </w:t>
                          </w:r>
                          <w:r w:rsidR="00FF2FC2" w:rsidRPr="001C75AD">
                            <w:rPr>
                              <w:rFonts w:cs="Arial"/>
                            </w:rPr>
                            <w:fldChar w:fldCharType="begin"/>
                          </w:r>
                          <w:r w:rsidRPr="001C75AD">
                            <w:rPr>
                              <w:rFonts w:cs="Arial"/>
                            </w:rPr>
                            <w:instrText xml:space="preserve"> DATE \@ "yyyy" \* MERGEFORMAT </w:instrText>
                          </w:r>
                          <w:r w:rsidR="00FF2FC2" w:rsidRPr="001C75AD">
                            <w:rPr>
                              <w:rFonts w:cs="Arial"/>
                            </w:rPr>
                            <w:fldChar w:fldCharType="separate"/>
                          </w:r>
                          <w:r w:rsidR="00115985">
                            <w:rPr>
                              <w:rFonts w:cs="Arial"/>
                              <w:noProof/>
                            </w:rPr>
                            <w:t>2020</w:t>
                          </w:r>
                          <w:r w:rsidR="00FF2FC2"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0033BD">
                            <w:fldChar w:fldCharType="begin"/>
                          </w:r>
                          <w:r w:rsidR="000033BD">
                            <w:instrText xml:space="preserve"> PAGE   \* MERGEFORMAT </w:instrText>
                          </w:r>
                          <w:r w:rsidR="000033BD">
                            <w:fldChar w:fldCharType="separate"/>
                          </w:r>
                          <w:r w:rsidR="003405EA" w:rsidRPr="003405EA">
                            <w:rPr>
                              <w:rFonts w:cs="Arial"/>
                              <w:noProof/>
                            </w:rPr>
                            <w:t>1</w:t>
                          </w:r>
                          <w:r w:rsidR="000033BD">
                            <w:rPr>
                              <w:rFonts w:cs="Arial"/>
                              <w:noProof/>
                            </w:rPr>
                            <w:fldChar w:fldCharType="end"/>
                          </w:r>
                          <w:r w:rsidRPr="001C75AD">
                            <w:rPr>
                              <w:rFonts w:cs="Arial"/>
                            </w:rPr>
                            <w:t xml:space="preserve"> of </w:t>
                          </w:r>
                          <w:fldSimple w:instr=" NUMPAGES   \* MERGEFORMAT ">
                            <w:r w:rsidR="003405EA" w:rsidRPr="003405EA">
                              <w:rPr>
                                <w:rFonts w:cs="Arial"/>
                                <w:noProof/>
                              </w:rPr>
                              <w:t>1</w:t>
                            </w:r>
                          </w:fldSimple>
                        </w:p>
                      </w:tc>
                    </w:tr>
                    <w:tr w:rsidR="00110217" w14:paraId="035EE5C6" w14:textId="77777777" w:rsidTr="003405EA">
                      <w:trPr>
                        <w:trHeight w:val="680"/>
                      </w:trPr>
                      <w:tc>
                        <w:tcPr>
                          <w:tcW w:w="12084" w:type="dxa"/>
                          <w:shd w:val="clear" w:color="auto" w:fill="E30613"/>
                        </w:tcPr>
                        <w:p w14:paraId="68F468A1" w14:textId="77777777" w:rsidR="00110217" w:rsidRPr="00BD28AC" w:rsidRDefault="00110217" w:rsidP="00110217">
                          <w:r>
                            <w:br/>
                          </w:r>
                        </w:p>
                      </w:tc>
                    </w:tr>
                    <w:tr w:rsidR="00110217" w14:paraId="5178CB1C" w14:textId="77777777" w:rsidTr="003405EA">
                      <w:trPr>
                        <w:trHeight w:val="993"/>
                      </w:trPr>
                      <w:tc>
                        <w:tcPr>
                          <w:tcW w:w="12084" w:type="dxa"/>
                          <w:shd w:val="clear" w:color="auto" w:fill="D9D9D9"/>
                        </w:tcPr>
                        <w:p w14:paraId="6AA18504" w14:textId="77777777" w:rsidR="00110217" w:rsidRPr="001C75AD" w:rsidRDefault="00110217" w:rsidP="00110217">
                          <w:pPr>
                            <w:pStyle w:val="Footer"/>
                            <w:spacing w:before="20"/>
                            <w:rPr>
                              <w:rFonts w:cs="Arial"/>
                            </w:rPr>
                          </w:pPr>
                          <w:r w:rsidRPr="001C75AD">
                            <w:rPr>
                              <w:rFonts w:cs="Arial"/>
                            </w:rPr>
                            <w:tab/>
                          </w:r>
                        </w:p>
                      </w:tc>
                    </w:tr>
                  </w:tbl>
                  <w:p w14:paraId="2214D727" w14:textId="77777777" w:rsidR="00110217" w:rsidRDefault="0011021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57E1C" w14:textId="77777777" w:rsidR="00027AF2" w:rsidRDefault="00027AF2">
      <w:pPr>
        <w:spacing w:before="0" w:after="0"/>
      </w:pPr>
      <w:r>
        <w:separator/>
      </w:r>
    </w:p>
  </w:footnote>
  <w:footnote w:type="continuationSeparator" w:id="0">
    <w:p w14:paraId="41BCA3A4" w14:textId="77777777" w:rsidR="00027AF2" w:rsidRDefault="00027AF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09061" w14:textId="77777777" w:rsidR="00110217" w:rsidRDefault="00797FA7" w:rsidP="00156AF3">
    <w:r>
      <w:rPr>
        <w:noProof/>
        <w:lang w:eastAsia="en-GB"/>
      </w:rPr>
      <mc:AlternateContent>
        <mc:Choice Requires="wps">
          <w:drawing>
            <wp:anchor distT="0" distB="0" distL="114300" distR="114300" simplePos="0" relativeHeight="251657728" behindDoc="1" locked="0" layoutInCell="1" allowOverlap="1" wp14:anchorId="77379DCA" wp14:editId="2BAD3C4E">
              <wp:simplePos x="0" y="0"/>
              <wp:positionH relativeFrom="page">
                <wp:posOffset>0</wp:posOffset>
              </wp:positionH>
              <wp:positionV relativeFrom="page">
                <wp:posOffset>-3810</wp:posOffset>
              </wp:positionV>
              <wp:extent cx="7560310" cy="1080135"/>
              <wp:effectExtent l="0" t="0" r="254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9C5C6E" w:rsidRPr="006D4994" w14:paraId="17A0F012" w14:textId="77777777" w:rsidTr="00797FA7">
                            <w:trPr>
                              <w:trHeight w:hRule="exact" w:val="1077"/>
                              <w:jc w:val="center"/>
                            </w:trPr>
                            <w:tc>
                              <w:tcPr>
                                <w:tcW w:w="7938" w:type="dxa"/>
                                <w:shd w:val="clear" w:color="auto" w:fill="E30613"/>
                                <w:tcMar>
                                  <w:top w:w="57" w:type="dxa"/>
                                  <w:left w:w="0" w:type="dxa"/>
                                  <w:right w:w="0" w:type="dxa"/>
                                </w:tcMar>
                                <w:vAlign w:val="center"/>
                              </w:tcPr>
                              <w:p w14:paraId="2D20ECF2" w14:textId="3ABC2615" w:rsidR="009C5C6E" w:rsidRPr="006D4994" w:rsidRDefault="009C5C6E" w:rsidP="00152AC3">
                                <w:pPr>
                                  <w:spacing w:before="0" w:after="0" w:line="320" w:lineRule="exact"/>
                                  <w:ind w:left="567"/>
                                  <w:rPr>
                                    <w:b/>
                                    <w:color w:val="CCCCCC"/>
                                    <w:sz w:val="40"/>
                                  </w:rPr>
                                </w:pPr>
                                <w:r w:rsidRPr="00AE0D7F">
                                  <w:rPr>
                                    <w:color w:val="FFFFFF"/>
                                    <w:sz w:val="28"/>
                                  </w:rPr>
                                  <w:t xml:space="preserve">Level </w:t>
                                </w:r>
                                <w:r w:rsidR="001B0B11">
                                  <w:rPr>
                                    <w:color w:val="FFFFFF"/>
                                    <w:sz w:val="28"/>
                                  </w:rPr>
                                  <w:t>2</w:t>
                                </w:r>
                                <w:r>
                                  <w:rPr>
                                    <w:color w:val="FFFFFF"/>
                                    <w:sz w:val="28"/>
                                  </w:rPr>
                                  <w:t xml:space="preserve"> </w:t>
                                </w:r>
                                <w:r w:rsidR="00454B8B" w:rsidRPr="00454B8B">
                                  <w:rPr>
                                    <w:b/>
                                    <w:bCs/>
                                    <w:color w:val="FFFFFF"/>
                                    <w:sz w:val="28"/>
                                  </w:rPr>
                                  <w:t>Hospitality and Catering</w:t>
                                </w:r>
                              </w:p>
                            </w:tc>
                            <w:tc>
                              <w:tcPr>
                                <w:tcW w:w="3969" w:type="dxa"/>
                                <w:tcBorders>
                                  <w:left w:val="nil"/>
                                </w:tcBorders>
                                <w:shd w:val="clear" w:color="auto" w:fill="auto"/>
                                <w:vAlign w:val="bottom"/>
                              </w:tcPr>
                              <w:p w14:paraId="632EDB53" w14:textId="77777777" w:rsidR="009C5C6E" w:rsidRPr="009B740D" w:rsidRDefault="00797FA7" w:rsidP="00797FA7">
                                <w:pPr>
                                  <w:spacing w:before="320" w:after="160"/>
                                  <w:jc w:val="center"/>
                                  <w:rPr>
                                    <w:b/>
                                    <w:color w:val="CCCCCC"/>
                                    <w:sz w:val="40"/>
                                  </w:rPr>
                                </w:pPr>
                                <w:r>
                                  <w:rPr>
                                    <w:noProof/>
                                    <w:lang w:eastAsia="en-GB"/>
                                  </w:rPr>
                                  <w:drawing>
                                    <wp:inline distT="0" distB="0" distL="0" distR="0" wp14:anchorId="4CF34B82" wp14:editId="2CA48AED">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474F67" w:rsidRPr="006D4994" w14:paraId="2B8BD8A1" w14:textId="77777777">
                            <w:trPr>
                              <w:trHeight w:val="284"/>
                              <w:jc w:val="center"/>
                            </w:trPr>
                            <w:tc>
                              <w:tcPr>
                                <w:tcW w:w="11907" w:type="dxa"/>
                                <w:gridSpan w:val="2"/>
                                <w:shd w:val="clear" w:color="auto" w:fill="D9D9D9"/>
                              </w:tcPr>
                              <w:p w14:paraId="1426B21E" w14:textId="5D45DEEF" w:rsidR="00474F67" w:rsidRPr="00454B8B" w:rsidRDefault="00474F67" w:rsidP="00454B8B">
                                <w:pPr>
                                  <w:tabs>
                                    <w:tab w:val="right" w:pos="11199"/>
                                  </w:tabs>
                                  <w:spacing w:line="280" w:lineRule="exact"/>
                                  <w:ind w:left="567"/>
                                  <w:rPr>
                                    <w:b/>
                                    <w:color w:val="595959"/>
                                    <w:sz w:val="24"/>
                                  </w:rPr>
                                </w:pPr>
                                <w:r>
                                  <w:rPr>
                                    <w:b/>
                                    <w:sz w:val="16"/>
                                  </w:rPr>
                                  <w:tab/>
                                </w:r>
                                <w:r w:rsidRPr="001C75AD">
                                  <w:rPr>
                                    <w:b/>
                                    <w:color w:val="595959"/>
                                    <w:sz w:val="24"/>
                                  </w:rPr>
                                  <w:t>Unit</w:t>
                                </w:r>
                                <w:r w:rsidRPr="00882FCE">
                                  <w:rPr>
                                    <w:b/>
                                    <w:sz w:val="24"/>
                                  </w:rPr>
                                  <w:t xml:space="preserve"> </w:t>
                                </w:r>
                                <w:r w:rsidR="001B0B11">
                                  <w:rPr>
                                    <w:b/>
                                    <w:sz w:val="24"/>
                                  </w:rPr>
                                  <w:t>207</w:t>
                                </w:r>
                                <w:r w:rsidRPr="00882FCE">
                                  <w:rPr>
                                    <w:b/>
                                    <w:sz w:val="24"/>
                                  </w:rPr>
                                  <w:t xml:space="preserve"> </w:t>
                                </w:r>
                                <w:r w:rsidR="00454B8B">
                                  <w:rPr>
                                    <w:b/>
                                    <w:color w:val="595959"/>
                                    <w:sz w:val="24"/>
                                  </w:rPr>
                                  <w:t>Handout</w:t>
                                </w:r>
                                <w:r w:rsidRPr="001C75AD">
                                  <w:rPr>
                                    <w:b/>
                                    <w:color w:val="7F7F7F"/>
                                    <w:sz w:val="24"/>
                                  </w:rPr>
                                  <w:t xml:space="preserve"> </w:t>
                                </w:r>
                                <w:r w:rsidR="00115985" w:rsidRPr="00115985">
                                  <w:rPr>
                                    <w:b/>
                                    <w:color w:val="000000" w:themeColor="text1"/>
                                    <w:sz w:val="24"/>
                                  </w:rPr>
                                  <w:t>6</w:t>
                                </w:r>
                              </w:p>
                            </w:tc>
                          </w:tr>
                        </w:tbl>
                        <w:p w14:paraId="2F026704" w14:textId="77777777" w:rsidR="009C5C6E" w:rsidRPr="006D4994" w:rsidRDefault="009C5C6E" w:rsidP="009C5C6E">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79DCA" id="_x0000_t202" coordsize="21600,21600" o:spt="202" path="m,l,21600r21600,l21600,xe">
              <v:stroke joinstyle="miter"/>
              <v:path gradientshapeok="t" o:connecttype="rect"/>
            </v:shapetype>
            <v:shape id="Text Box 12"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Pv/8PnpAQAAuA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9C5C6E" w:rsidRPr="006D4994" w14:paraId="17A0F012" w14:textId="77777777" w:rsidTr="00797FA7">
                      <w:trPr>
                        <w:trHeight w:hRule="exact" w:val="1077"/>
                        <w:jc w:val="center"/>
                      </w:trPr>
                      <w:tc>
                        <w:tcPr>
                          <w:tcW w:w="7938" w:type="dxa"/>
                          <w:shd w:val="clear" w:color="auto" w:fill="E30613"/>
                          <w:tcMar>
                            <w:top w:w="57" w:type="dxa"/>
                            <w:left w:w="0" w:type="dxa"/>
                            <w:right w:w="0" w:type="dxa"/>
                          </w:tcMar>
                          <w:vAlign w:val="center"/>
                        </w:tcPr>
                        <w:p w14:paraId="2D20ECF2" w14:textId="3ABC2615" w:rsidR="009C5C6E" w:rsidRPr="006D4994" w:rsidRDefault="009C5C6E" w:rsidP="00152AC3">
                          <w:pPr>
                            <w:spacing w:before="0" w:after="0" w:line="320" w:lineRule="exact"/>
                            <w:ind w:left="567"/>
                            <w:rPr>
                              <w:b/>
                              <w:color w:val="CCCCCC"/>
                              <w:sz w:val="40"/>
                            </w:rPr>
                          </w:pPr>
                          <w:r w:rsidRPr="00AE0D7F">
                            <w:rPr>
                              <w:color w:val="FFFFFF"/>
                              <w:sz w:val="28"/>
                            </w:rPr>
                            <w:t xml:space="preserve">Level </w:t>
                          </w:r>
                          <w:r w:rsidR="001B0B11">
                            <w:rPr>
                              <w:color w:val="FFFFFF"/>
                              <w:sz w:val="28"/>
                            </w:rPr>
                            <w:t>2</w:t>
                          </w:r>
                          <w:r>
                            <w:rPr>
                              <w:color w:val="FFFFFF"/>
                              <w:sz w:val="28"/>
                            </w:rPr>
                            <w:t xml:space="preserve"> </w:t>
                          </w:r>
                          <w:r w:rsidR="00454B8B" w:rsidRPr="00454B8B">
                            <w:rPr>
                              <w:b/>
                              <w:bCs/>
                              <w:color w:val="FFFFFF"/>
                              <w:sz w:val="28"/>
                            </w:rPr>
                            <w:t>Hospitality and Catering</w:t>
                          </w:r>
                        </w:p>
                      </w:tc>
                      <w:tc>
                        <w:tcPr>
                          <w:tcW w:w="3969" w:type="dxa"/>
                          <w:tcBorders>
                            <w:left w:val="nil"/>
                          </w:tcBorders>
                          <w:shd w:val="clear" w:color="auto" w:fill="auto"/>
                          <w:vAlign w:val="bottom"/>
                        </w:tcPr>
                        <w:p w14:paraId="632EDB53" w14:textId="77777777" w:rsidR="009C5C6E" w:rsidRPr="009B740D" w:rsidRDefault="00797FA7" w:rsidP="00797FA7">
                          <w:pPr>
                            <w:spacing w:before="320" w:after="160"/>
                            <w:jc w:val="center"/>
                            <w:rPr>
                              <w:b/>
                              <w:color w:val="CCCCCC"/>
                              <w:sz w:val="40"/>
                            </w:rPr>
                          </w:pPr>
                          <w:r>
                            <w:rPr>
                              <w:noProof/>
                              <w:lang w:eastAsia="en-GB"/>
                            </w:rPr>
                            <w:drawing>
                              <wp:inline distT="0" distB="0" distL="0" distR="0" wp14:anchorId="4CF34B82" wp14:editId="2CA48AED">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474F67" w:rsidRPr="006D4994" w14:paraId="2B8BD8A1" w14:textId="77777777">
                      <w:trPr>
                        <w:trHeight w:val="284"/>
                        <w:jc w:val="center"/>
                      </w:trPr>
                      <w:tc>
                        <w:tcPr>
                          <w:tcW w:w="11907" w:type="dxa"/>
                          <w:gridSpan w:val="2"/>
                          <w:shd w:val="clear" w:color="auto" w:fill="D9D9D9"/>
                        </w:tcPr>
                        <w:p w14:paraId="1426B21E" w14:textId="5D45DEEF" w:rsidR="00474F67" w:rsidRPr="00454B8B" w:rsidRDefault="00474F67" w:rsidP="00454B8B">
                          <w:pPr>
                            <w:tabs>
                              <w:tab w:val="right" w:pos="11199"/>
                            </w:tabs>
                            <w:spacing w:line="280" w:lineRule="exact"/>
                            <w:ind w:left="567"/>
                            <w:rPr>
                              <w:b/>
                              <w:color w:val="595959"/>
                              <w:sz w:val="24"/>
                            </w:rPr>
                          </w:pPr>
                          <w:r>
                            <w:rPr>
                              <w:b/>
                              <w:sz w:val="16"/>
                            </w:rPr>
                            <w:tab/>
                          </w:r>
                          <w:r w:rsidRPr="001C75AD">
                            <w:rPr>
                              <w:b/>
                              <w:color w:val="595959"/>
                              <w:sz w:val="24"/>
                            </w:rPr>
                            <w:t>Unit</w:t>
                          </w:r>
                          <w:r w:rsidRPr="00882FCE">
                            <w:rPr>
                              <w:b/>
                              <w:sz w:val="24"/>
                            </w:rPr>
                            <w:t xml:space="preserve"> </w:t>
                          </w:r>
                          <w:r w:rsidR="001B0B11">
                            <w:rPr>
                              <w:b/>
                              <w:sz w:val="24"/>
                            </w:rPr>
                            <w:t>207</w:t>
                          </w:r>
                          <w:r w:rsidRPr="00882FCE">
                            <w:rPr>
                              <w:b/>
                              <w:sz w:val="24"/>
                            </w:rPr>
                            <w:t xml:space="preserve"> </w:t>
                          </w:r>
                          <w:r w:rsidR="00454B8B">
                            <w:rPr>
                              <w:b/>
                              <w:color w:val="595959"/>
                              <w:sz w:val="24"/>
                            </w:rPr>
                            <w:t>Handout</w:t>
                          </w:r>
                          <w:r w:rsidRPr="001C75AD">
                            <w:rPr>
                              <w:b/>
                              <w:color w:val="7F7F7F"/>
                              <w:sz w:val="24"/>
                            </w:rPr>
                            <w:t xml:space="preserve"> </w:t>
                          </w:r>
                          <w:r w:rsidR="00115985" w:rsidRPr="00115985">
                            <w:rPr>
                              <w:b/>
                              <w:color w:val="000000" w:themeColor="text1"/>
                              <w:sz w:val="24"/>
                            </w:rPr>
                            <w:t>6</w:t>
                          </w:r>
                        </w:p>
                      </w:tc>
                    </w:tr>
                  </w:tbl>
                  <w:p w14:paraId="2F026704" w14:textId="77777777" w:rsidR="009C5C6E" w:rsidRPr="006D4994" w:rsidRDefault="009C5C6E" w:rsidP="009C5C6E">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842095"/>
    <w:multiLevelType w:val="hybridMultilevel"/>
    <w:tmpl w:val="D41CF502"/>
    <w:lvl w:ilvl="0" w:tplc="0E2E5098">
      <w:start w:val="1"/>
      <w:numFmt w:val="decimal"/>
      <w:pStyle w:val="Answernumbered"/>
      <w:lvlText w:val="%1."/>
      <w:lvlJc w:val="left"/>
      <w:pPr>
        <w:ind w:left="714"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83C19"/>
    <w:multiLevelType w:val="multilevel"/>
    <w:tmpl w:val="5CD6078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9C6FE9"/>
    <w:multiLevelType w:val="multilevel"/>
    <w:tmpl w:val="AE4882FC"/>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ACB328B"/>
    <w:multiLevelType w:val="hybridMultilevel"/>
    <w:tmpl w:val="78282A66"/>
    <w:lvl w:ilvl="0" w:tplc="5F0A842A">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19"/>
  </w:num>
  <w:num w:numId="4">
    <w:abstractNumId w:val="14"/>
  </w:num>
  <w:num w:numId="5">
    <w:abstractNumId w:val="6"/>
  </w:num>
  <w:num w:numId="6">
    <w:abstractNumId w:val="13"/>
  </w:num>
  <w:num w:numId="7">
    <w:abstractNumId w:val="6"/>
  </w:num>
  <w:num w:numId="8">
    <w:abstractNumId w:val="0"/>
  </w:num>
  <w:num w:numId="9">
    <w:abstractNumId w:val="6"/>
    <w:lvlOverride w:ilvl="0">
      <w:startOverride w:val="1"/>
    </w:lvlOverride>
  </w:num>
  <w:num w:numId="10">
    <w:abstractNumId w:val="15"/>
  </w:num>
  <w:num w:numId="11">
    <w:abstractNumId w:val="11"/>
  </w:num>
  <w:num w:numId="12">
    <w:abstractNumId w:val="4"/>
  </w:num>
  <w:num w:numId="13">
    <w:abstractNumId w:val="10"/>
  </w:num>
  <w:num w:numId="14">
    <w:abstractNumId w:val="16"/>
  </w:num>
  <w:num w:numId="15">
    <w:abstractNumId w:val="9"/>
  </w:num>
  <w:num w:numId="16">
    <w:abstractNumId w:val="5"/>
  </w:num>
  <w:num w:numId="17">
    <w:abstractNumId w:val="21"/>
  </w:num>
  <w:num w:numId="18">
    <w:abstractNumId w:val="22"/>
  </w:num>
  <w:num w:numId="19">
    <w:abstractNumId w:val="2"/>
  </w:num>
  <w:num w:numId="20">
    <w:abstractNumId w:val="1"/>
  </w:num>
  <w:num w:numId="21">
    <w:abstractNumId w:val="7"/>
  </w:num>
  <w:num w:numId="22">
    <w:abstractNumId w:val="7"/>
    <w:lvlOverride w:ilvl="0">
      <w:startOverride w:val="1"/>
    </w:lvlOverride>
  </w:num>
  <w:num w:numId="23">
    <w:abstractNumId w:val="20"/>
  </w:num>
  <w:num w:numId="24">
    <w:abstractNumId w:val="7"/>
    <w:lvlOverride w:ilvl="0">
      <w:startOverride w:val="1"/>
    </w:lvlOverride>
  </w:num>
  <w:num w:numId="25">
    <w:abstractNumId w:val="7"/>
    <w:lvlOverride w:ilvl="0">
      <w:startOverride w:val="1"/>
    </w:lvlOverride>
  </w:num>
  <w:num w:numId="26">
    <w:abstractNumId w:val="8"/>
  </w:num>
  <w:num w:numId="27">
    <w:abstractNumId w:val="17"/>
  </w:num>
  <w:num w:numId="28">
    <w:abstractNumId w:val="7"/>
    <w:lvlOverride w:ilvl="0">
      <w:startOverride w:val="1"/>
    </w:lvlOverride>
  </w:num>
  <w:num w:numId="29">
    <w:abstractNumId w:val="18"/>
  </w:num>
  <w:num w:numId="30">
    <w:abstractNumId w:val="7"/>
  </w:num>
  <w:num w:numId="31">
    <w:abstractNumId w:val="7"/>
    <w:lvlOverride w:ilvl="0">
      <w:startOverride w:val="1"/>
    </w:lvlOverride>
  </w:num>
  <w:num w:numId="32">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33BD"/>
    <w:rsid w:val="00027AF2"/>
    <w:rsid w:val="00082C62"/>
    <w:rsid w:val="000B231F"/>
    <w:rsid w:val="000E194B"/>
    <w:rsid w:val="00110217"/>
    <w:rsid w:val="00115985"/>
    <w:rsid w:val="00152AC3"/>
    <w:rsid w:val="00156AF3"/>
    <w:rsid w:val="0016443C"/>
    <w:rsid w:val="0019491D"/>
    <w:rsid w:val="001B0B11"/>
    <w:rsid w:val="001D6891"/>
    <w:rsid w:val="001F74AD"/>
    <w:rsid w:val="002D07A8"/>
    <w:rsid w:val="003405EA"/>
    <w:rsid w:val="00393F8C"/>
    <w:rsid w:val="00404B31"/>
    <w:rsid w:val="00454B8B"/>
    <w:rsid w:val="00474F67"/>
    <w:rsid w:val="0048500D"/>
    <w:rsid w:val="00492D44"/>
    <w:rsid w:val="004D59D9"/>
    <w:rsid w:val="004F6A81"/>
    <w:rsid w:val="005029D7"/>
    <w:rsid w:val="00524E1B"/>
    <w:rsid w:val="005C0FEB"/>
    <w:rsid w:val="006642FD"/>
    <w:rsid w:val="006807B0"/>
    <w:rsid w:val="006B798A"/>
    <w:rsid w:val="006D3AA3"/>
    <w:rsid w:val="006D4994"/>
    <w:rsid w:val="006E1028"/>
    <w:rsid w:val="006E19C2"/>
    <w:rsid w:val="006F7BAF"/>
    <w:rsid w:val="007125A4"/>
    <w:rsid w:val="00797FA7"/>
    <w:rsid w:val="007B13BE"/>
    <w:rsid w:val="008C1F1C"/>
    <w:rsid w:val="008F6948"/>
    <w:rsid w:val="0091390C"/>
    <w:rsid w:val="009975A0"/>
    <w:rsid w:val="009C5C6E"/>
    <w:rsid w:val="009F6D97"/>
    <w:rsid w:val="00A2454C"/>
    <w:rsid w:val="00AE245C"/>
    <w:rsid w:val="00B039B6"/>
    <w:rsid w:val="00B054EC"/>
    <w:rsid w:val="00B130E4"/>
    <w:rsid w:val="00B6443C"/>
    <w:rsid w:val="00BE2C21"/>
    <w:rsid w:val="00C01D20"/>
    <w:rsid w:val="00C01F8F"/>
    <w:rsid w:val="00C202BF"/>
    <w:rsid w:val="00C858D7"/>
    <w:rsid w:val="00D073BC"/>
    <w:rsid w:val="00D56B82"/>
    <w:rsid w:val="00DA2485"/>
    <w:rsid w:val="00DE29A8"/>
    <w:rsid w:val="00EB2F8D"/>
    <w:rsid w:val="00F15749"/>
    <w:rsid w:val="00FA2492"/>
    <w:rsid w:val="00FD52DA"/>
    <w:rsid w:val="00FF2FC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DE490"/>
  <w15:docId w15:val="{54CDA4E7-5B87-4111-B3E9-1400140D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F74AD"/>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AE245C"/>
    <w:pPr>
      <w:keepNext/>
      <w:spacing w:before="0" w:after="160"/>
      <w:outlineLvl w:val="1"/>
    </w:pPr>
    <w:rPr>
      <w:rFonts w:eastAsia="Times New Roman"/>
      <w:b/>
      <w:bCs/>
      <w:sz w:val="26"/>
    </w:rPr>
  </w:style>
  <w:style w:type="paragraph" w:styleId="Heading3">
    <w:name w:val="heading 3"/>
    <w:basedOn w:val="Normal"/>
    <w:next w:val="Normal"/>
    <w:link w:val="Heading3Char"/>
    <w:rsid w:val="00AE245C"/>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F74AD"/>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48500D"/>
    <w:pPr>
      <w:numPr>
        <w:numId w:val="29"/>
      </w:numPr>
      <w:spacing w:before="0" w:after="0"/>
    </w:pPr>
  </w:style>
  <w:style w:type="paragraph" w:customStyle="1" w:styleId="Unittitle">
    <w:name w:val="Unit title"/>
    <w:basedOn w:val="Normal"/>
    <w:rsid w:val="00DE29A8"/>
    <w:pPr>
      <w:spacing w:after="240" w:line="360" w:lineRule="exact"/>
    </w:pPr>
    <w:rPr>
      <w:rFonts w:eastAsia="Times New Roman" w:cs="Arial"/>
      <w:b/>
      <w:sz w:val="32"/>
      <w:szCs w:val="28"/>
    </w:rPr>
  </w:style>
  <w:style w:type="paragraph" w:customStyle="1" w:styleId="Answer">
    <w:name w:val="Answer"/>
    <w:basedOn w:val="Normal"/>
    <w:qFormat/>
    <w:rsid w:val="006E1028"/>
    <w:pPr>
      <w:ind w:left="357"/>
    </w:pPr>
    <w:rPr>
      <w:rFonts w:cs="Arial"/>
      <w:szCs w:val="22"/>
    </w:rPr>
  </w:style>
  <w:style w:type="paragraph" w:customStyle="1" w:styleId="Answernumbered">
    <w:name w:val="Answer numbered"/>
    <w:basedOn w:val="Normalnumberedlist"/>
    <w:qFormat/>
    <w:rsid w:val="00B054EC"/>
    <w:pPr>
      <w:numPr>
        <w:numId w:val="21"/>
      </w:numPr>
    </w:pPr>
  </w:style>
  <w:style w:type="character" w:customStyle="1" w:styleId="Heading3Char">
    <w:name w:val="Heading 3 Char"/>
    <w:link w:val="Heading3"/>
    <w:rsid w:val="00AE245C"/>
    <w:rPr>
      <w:rFonts w:ascii="Arial" w:eastAsia="Times New Roman" w:hAnsi="Arial"/>
      <w:b/>
      <w:bCs/>
      <w:color w:val="E30613"/>
    </w:rPr>
  </w:style>
  <w:style w:type="character" w:customStyle="1" w:styleId="Heading2Char">
    <w:name w:val="Heading 2 Char"/>
    <w:link w:val="Heading2"/>
    <w:rsid w:val="00AE245C"/>
    <w:rPr>
      <w:rFonts w:ascii="Arial" w:eastAsia="Times New Roman" w:hAnsi="Arial"/>
      <w:b/>
      <w:bCs/>
      <w:sz w:val="26"/>
    </w:rPr>
  </w:style>
  <w:style w:type="paragraph" w:styleId="Header">
    <w:name w:val="header"/>
    <w:basedOn w:val="Normal"/>
    <w:link w:val="HeaderChar"/>
    <w:rsid w:val="00BE2C21"/>
    <w:pPr>
      <w:tabs>
        <w:tab w:val="center" w:pos="4320"/>
        <w:tab w:val="right" w:pos="8640"/>
      </w:tabs>
      <w:spacing w:before="0" w:after="0" w:line="240" w:lineRule="auto"/>
    </w:pPr>
  </w:style>
  <w:style w:type="character" w:customStyle="1" w:styleId="HeaderChar">
    <w:name w:val="Header Char"/>
    <w:link w:val="Header"/>
    <w:rsid w:val="00BE2C21"/>
    <w:rPr>
      <w:rFonts w:ascii="Arial" w:hAnsi="Arial"/>
      <w:sz w:val="22"/>
    </w:rPr>
  </w:style>
  <w:style w:type="paragraph" w:styleId="BalloonText">
    <w:name w:val="Balloon Text"/>
    <w:basedOn w:val="Normal"/>
    <w:link w:val="BalloonTextChar"/>
    <w:rsid w:val="000033BD"/>
    <w:pPr>
      <w:spacing w:before="0" w:after="0" w:line="240" w:lineRule="auto"/>
    </w:pPr>
    <w:rPr>
      <w:rFonts w:ascii="Tahoma" w:hAnsi="Tahoma" w:cs="Tahoma"/>
      <w:sz w:val="16"/>
      <w:szCs w:val="16"/>
    </w:rPr>
  </w:style>
  <w:style w:type="character" w:customStyle="1" w:styleId="BalloonTextChar">
    <w:name w:val="Balloon Text Char"/>
    <w:link w:val="BalloonText"/>
    <w:rsid w:val="000033BD"/>
    <w:rPr>
      <w:rFonts w:ascii="Tahoma" w:hAnsi="Tahoma" w:cs="Tahoma"/>
      <w:sz w:val="16"/>
      <w:szCs w:val="16"/>
    </w:rPr>
  </w:style>
  <w:style w:type="character" w:styleId="CommentReference">
    <w:name w:val="annotation reference"/>
    <w:basedOn w:val="DefaultParagraphFont"/>
    <w:semiHidden/>
    <w:unhideWhenUsed/>
    <w:rsid w:val="005C0FEB"/>
    <w:rPr>
      <w:sz w:val="16"/>
      <w:szCs w:val="16"/>
    </w:rPr>
  </w:style>
  <w:style w:type="paragraph" w:styleId="CommentText">
    <w:name w:val="annotation text"/>
    <w:basedOn w:val="Normal"/>
    <w:link w:val="CommentTextChar"/>
    <w:semiHidden/>
    <w:unhideWhenUsed/>
    <w:rsid w:val="005C0FEB"/>
    <w:pPr>
      <w:spacing w:line="240" w:lineRule="auto"/>
    </w:pPr>
    <w:rPr>
      <w:sz w:val="20"/>
      <w:szCs w:val="20"/>
    </w:rPr>
  </w:style>
  <w:style w:type="character" w:customStyle="1" w:styleId="CommentTextChar">
    <w:name w:val="Comment Text Char"/>
    <w:basedOn w:val="DefaultParagraphFont"/>
    <w:link w:val="CommentText"/>
    <w:semiHidden/>
    <w:rsid w:val="005C0FEB"/>
    <w:rPr>
      <w:rFonts w:ascii="Arial" w:hAnsi="Arial"/>
      <w:lang w:eastAsia="en-US"/>
    </w:rPr>
  </w:style>
  <w:style w:type="paragraph" w:styleId="CommentSubject">
    <w:name w:val="annotation subject"/>
    <w:basedOn w:val="CommentText"/>
    <w:next w:val="CommentText"/>
    <w:link w:val="CommentSubjectChar"/>
    <w:semiHidden/>
    <w:unhideWhenUsed/>
    <w:rsid w:val="005C0FEB"/>
    <w:rPr>
      <w:b/>
      <w:bCs/>
    </w:rPr>
  </w:style>
  <w:style w:type="character" w:customStyle="1" w:styleId="CommentSubjectChar">
    <w:name w:val="Comment Subject Char"/>
    <w:basedOn w:val="CommentTextChar"/>
    <w:link w:val="CommentSubject"/>
    <w:semiHidden/>
    <w:rsid w:val="005C0FEB"/>
    <w:rPr>
      <w:rFonts w:ascii="Arial" w:hAnsi="Arial"/>
      <w:b/>
      <w:bCs/>
      <w:lang w:eastAsia="en-US"/>
    </w:rPr>
  </w:style>
  <w:style w:type="paragraph" w:styleId="NormalWeb">
    <w:name w:val="Normal (Web)"/>
    <w:basedOn w:val="Normal"/>
    <w:rsid w:val="00454B8B"/>
    <w:pPr>
      <w:spacing w:before="100" w:beforeAutospacing="1" w:after="100" w:afterAutospacing="1" w:line="240" w:lineRule="auto"/>
    </w:pPr>
    <w:rPr>
      <w:rFonts w:ascii="Times New Roman" w:eastAsia="Times New Roman" w:hAnsi="Times New Roman"/>
      <w:sz w:val="24"/>
      <w:lang w:eastAsia="en-GB"/>
    </w:rPr>
  </w:style>
  <w:style w:type="character" w:customStyle="1" w:styleId="mw-headline">
    <w:name w:val="mw-headline"/>
    <w:basedOn w:val="DefaultParagraphFont"/>
    <w:rsid w:val="00454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AB618-7BFC-564C-BDA4-B76435ABC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3</cp:revision>
  <cp:lastPrinted>2013-05-15T12:05:00Z</cp:lastPrinted>
  <dcterms:created xsi:type="dcterms:W3CDTF">2020-04-03T10:04:00Z</dcterms:created>
  <dcterms:modified xsi:type="dcterms:W3CDTF">2020-04-03T10:05:00Z</dcterms:modified>
</cp:coreProperties>
</file>