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  <w:bookmarkStart w:id="0" w:name="_GoBack"/>
      <w:bookmarkEnd w:id="0"/>
    </w:p>
    <w:p w14:paraId="5F8D9D5D" w14:textId="72BF6F67" w:rsidR="00474F67" w:rsidRPr="00692A45" w:rsidRDefault="008B4CE9" w:rsidP="00474F67">
      <w:pPr>
        <w:pStyle w:val="Heading1"/>
      </w:pPr>
      <w:r>
        <w:t>Revision a</w:t>
      </w:r>
      <w:r w:rsidR="00027E11">
        <w:t>ctivity</w:t>
      </w:r>
      <w:r w:rsidR="00474F67" w:rsidRPr="00692A45">
        <w:t xml:space="preserve"> </w:t>
      </w:r>
      <w:r w:rsidR="00474F67">
        <w:t>1</w:t>
      </w:r>
      <w:r w:rsidR="00474F67" w:rsidRPr="00692A45">
        <w:t xml:space="preserve">: </w:t>
      </w:r>
      <w:r>
        <w:t xml:space="preserve">Mix and match </w:t>
      </w:r>
    </w:p>
    <w:p w14:paraId="3521BD3A" w14:textId="77777777" w:rsidR="008B4CE9" w:rsidRDefault="008B4CE9" w:rsidP="008B4CE9">
      <w:pPr>
        <w:rPr>
          <w:rFonts w:cs="Arial"/>
        </w:rPr>
      </w:pPr>
      <w:r>
        <w:rPr>
          <w:rFonts w:cs="Arial"/>
          <w:b/>
          <w:szCs w:val="22"/>
        </w:rPr>
        <w:t>Check your understanding by matching the statements in the left-hand column with the words that they are describing from the table at the bottom of the page.</w:t>
      </w:r>
    </w:p>
    <w:p w14:paraId="6A6528D1" w14:textId="77777777" w:rsidR="008B4CE9" w:rsidRDefault="008B4CE9" w:rsidP="008B4CE9">
      <w:pPr>
        <w:rPr>
          <w:rFonts w:cs="Arial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8B4CE9" w:rsidRPr="00A200DB" w14:paraId="2979EC50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675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The ran</w:t>
            </w:r>
            <w:r>
              <w:rPr>
                <w:rFonts w:cs="Arial"/>
                <w:szCs w:val="22"/>
              </w:rPr>
              <w:t>ge of temperatures between 5°c -</w:t>
            </w:r>
            <w:r w:rsidRPr="00A200DB">
              <w:rPr>
                <w:rFonts w:cs="Arial"/>
                <w:szCs w:val="22"/>
              </w:rPr>
              <w:t xml:space="preserve"> 63°c in which bacteria can grow</w:t>
            </w:r>
          </w:p>
          <w:p w14:paraId="1DBF1C00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E924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</w:tr>
      <w:tr w:rsidR="008B4CE9" w:rsidRPr="00A200DB" w14:paraId="68C927E1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718F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Nausea, vomiting, diarrhoea and stomach pain</w:t>
            </w:r>
          </w:p>
          <w:p w14:paraId="45F05324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5DE7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</w:tr>
      <w:tr w:rsidR="008B4CE9" w:rsidRPr="00A200DB" w14:paraId="3658EC93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F17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The transfer of bacteria from raw food to cooked food</w:t>
            </w:r>
          </w:p>
          <w:p w14:paraId="48144B7E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C12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</w:tr>
      <w:tr w:rsidR="008B4CE9" w:rsidRPr="00A200DB" w14:paraId="281A18DA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AC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Poisons which some bacteria can produce in food, some of which survive further cooking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C7EA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</w:tr>
      <w:tr w:rsidR="008B4CE9" w:rsidRPr="00A200DB" w14:paraId="2A3F925F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98E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Ready to eat foods such as cooked meat or poultry, seafood, dairy products and cooked rice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590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</w:tr>
      <w:tr w:rsidR="008B4CE9" w:rsidRPr="00A200DB" w14:paraId="6EFD15E0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00E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Organisms that cause disease</w:t>
            </w:r>
          </w:p>
          <w:p w14:paraId="7D12061A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  <w:p w14:paraId="37811EAA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61D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</w:tr>
      <w:tr w:rsidR="008B4CE9" w:rsidRPr="00A200DB" w14:paraId="273B9A25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F94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The process by which food poisoning bacteria multiply</w:t>
            </w:r>
          </w:p>
          <w:p w14:paraId="0C572EB0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B66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</w:tr>
      <w:tr w:rsidR="008B4CE9" w:rsidRPr="00A200DB" w14:paraId="1E98FDB0" w14:textId="77777777" w:rsidTr="00A23FA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38DC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Anything that makes food harmful or undesirable</w:t>
            </w:r>
          </w:p>
          <w:p w14:paraId="5BB32B55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CCD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</w:tr>
    </w:tbl>
    <w:p w14:paraId="2AD24F92" w14:textId="77777777" w:rsidR="008B4CE9" w:rsidRPr="00A200DB" w:rsidRDefault="008B4CE9" w:rsidP="008B4CE9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8B4CE9" w:rsidRPr="00A200DB" w14:paraId="6EB75C96" w14:textId="77777777" w:rsidTr="00A23FA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4F88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Food poisoning symptoms</w:t>
            </w:r>
          </w:p>
          <w:p w14:paraId="6E4F0249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600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Binary fission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506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Temperature danger zone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E04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Pathogens</w:t>
            </w:r>
          </w:p>
        </w:tc>
      </w:tr>
      <w:tr w:rsidR="008B4CE9" w:rsidRPr="00A200DB" w14:paraId="511445F9" w14:textId="77777777" w:rsidTr="00A23FA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E3B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Contamination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B1A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High risk foods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1ABA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Cross contamination</w:t>
            </w:r>
          </w:p>
          <w:p w14:paraId="200339F3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3CE" w14:textId="77777777" w:rsidR="008B4CE9" w:rsidRPr="00A200DB" w:rsidRDefault="008B4CE9" w:rsidP="00A23FA8">
            <w:pPr>
              <w:rPr>
                <w:rFonts w:cs="Arial"/>
                <w:szCs w:val="22"/>
              </w:rPr>
            </w:pPr>
            <w:r w:rsidRPr="00A200DB">
              <w:rPr>
                <w:rFonts w:cs="Arial"/>
                <w:szCs w:val="22"/>
              </w:rPr>
              <w:t>Toxins</w:t>
            </w:r>
          </w:p>
        </w:tc>
      </w:tr>
    </w:tbl>
    <w:p w14:paraId="11CD4DE2" w14:textId="77777777" w:rsidR="008B4CE9" w:rsidRDefault="008B4CE9" w:rsidP="008B4CE9">
      <w:pPr>
        <w:rPr>
          <w:rFonts w:cs="Arial"/>
          <w:sz w:val="44"/>
          <w:szCs w:val="44"/>
        </w:rPr>
      </w:pPr>
    </w:p>
    <w:p w14:paraId="214D6903" w14:textId="77777777" w:rsidR="006E1028" w:rsidRDefault="006E1028" w:rsidP="006E1028">
      <w:pPr>
        <w:pStyle w:val="Answer"/>
      </w:pPr>
    </w:p>
    <w:sectPr w:rsidR="006E102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FA51" w14:textId="77777777" w:rsidR="00A07BED" w:rsidRDefault="00A07BED">
      <w:pPr>
        <w:spacing w:before="0" w:after="0"/>
      </w:pPr>
      <w:r>
        <w:separator/>
      </w:r>
    </w:p>
  </w:endnote>
  <w:endnote w:type="continuationSeparator" w:id="0">
    <w:p w14:paraId="00D23035" w14:textId="77777777" w:rsidR="00A07BED" w:rsidRDefault="00A07B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7B1ADA02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B4CE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7B1ADA02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B4CE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5CC6D" w14:textId="77777777" w:rsidR="00A07BED" w:rsidRDefault="00A07BED">
      <w:pPr>
        <w:spacing w:before="0" w:after="0"/>
      </w:pPr>
      <w:r>
        <w:separator/>
      </w:r>
    </w:p>
  </w:footnote>
  <w:footnote w:type="continuationSeparator" w:id="0">
    <w:p w14:paraId="6382A778" w14:textId="77777777" w:rsidR="00A07BED" w:rsidRDefault="00A07B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724A4283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4CE9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Revision a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724A4283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4CE9">
                            <w:rPr>
                              <w:b/>
                              <w:color w:val="595959"/>
                              <w:sz w:val="24"/>
                            </w:rPr>
                            <w:t>Revision a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4"/>
  </w:num>
  <w:num w:numId="34">
    <w:abstractNumId w:val="13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B4CE9"/>
    <w:rsid w:val="008C1F1C"/>
    <w:rsid w:val="008F6948"/>
    <w:rsid w:val="0091390C"/>
    <w:rsid w:val="009975A0"/>
    <w:rsid w:val="009C5C6E"/>
    <w:rsid w:val="009F6D97"/>
    <w:rsid w:val="00A07BED"/>
    <w:rsid w:val="00A2454C"/>
    <w:rsid w:val="00AE245C"/>
    <w:rsid w:val="00B039B6"/>
    <w:rsid w:val="00B054EC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5F89D7-0287-6F4B-8F5C-FA4445D7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2020-04-03T11:24:00Z</dcterms:created>
  <dcterms:modified xsi:type="dcterms:W3CDTF">2020-04-03T11:24:00Z</dcterms:modified>
</cp:coreProperties>
</file>