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09DC0658" w:rsidR="00110217" w:rsidRPr="007F05E6" w:rsidRDefault="00110217" w:rsidP="00110217">
      <w:pPr>
        <w:pStyle w:val="Unittitle"/>
      </w:pPr>
      <w:bookmarkStart w:id="0" w:name="_GoBack"/>
      <w:bookmarkEnd w:id="0"/>
      <w:r w:rsidRPr="007051BD">
        <w:t xml:space="preserve">Unit </w:t>
      </w:r>
      <w:r w:rsidR="00CA721C">
        <w:t>301</w:t>
      </w:r>
      <w:r w:rsidRPr="007051BD">
        <w:t xml:space="preserve">: </w:t>
      </w:r>
      <w:r w:rsidR="00CA721C">
        <w:t>Developing opportunities for progression in the culinary industry</w:t>
      </w:r>
    </w:p>
    <w:p w14:paraId="03FCBFF8" w14:textId="78A1FC76" w:rsidR="00110217" w:rsidRPr="00692A45" w:rsidRDefault="008B35E2" w:rsidP="00692A45">
      <w:pPr>
        <w:pStyle w:val="Heading1"/>
      </w:pPr>
      <w:r>
        <w:t>Handou</w:t>
      </w:r>
      <w:r w:rsidR="00110217" w:rsidRPr="00692A45">
        <w:t xml:space="preserve">t </w:t>
      </w:r>
      <w:r w:rsidR="007C1199">
        <w:t>1</w:t>
      </w:r>
      <w:r w:rsidR="00110217" w:rsidRPr="00692A45">
        <w:t xml:space="preserve">: </w:t>
      </w:r>
      <w:r>
        <w:t>Job r</w:t>
      </w:r>
      <w:r w:rsidR="00CA721C">
        <w:t xml:space="preserve">oles </w:t>
      </w:r>
      <w:r>
        <w:t>– kitchen hierarchy, traditional and modern</w:t>
      </w:r>
    </w:p>
    <w:p w14:paraId="6BECFDD0" w14:textId="3A3BD62A" w:rsidR="008B35E2" w:rsidRPr="009C47FC" w:rsidRDefault="008B35E2" w:rsidP="008B35E2">
      <w:pPr>
        <w:autoSpaceDE w:val="0"/>
        <w:autoSpaceDN w:val="0"/>
        <w:adjustRightInd w:val="0"/>
        <w:spacing w:beforeLines="80" w:before="192" w:afterLines="80" w:after="192" w:line="270" w:lineRule="exact"/>
        <w:rPr>
          <w:rFonts w:cs="Arial"/>
        </w:rPr>
      </w:pPr>
      <w:r w:rsidRPr="009C47FC">
        <w:rPr>
          <w:rFonts w:cs="Arial"/>
        </w:rPr>
        <w:t>Kitchen hierarchy, or brigade as it is also commonly known, is steeped in history and goes back many years.</w:t>
      </w:r>
      <w:r w:rsidRPr="009C47FC">
        <w:rPr>
          <w:rFonts w:cs="Arial"/>
          <w:lang w:eastAsia="en-GB"/>
        </w:rPr>
        <w:t xml:space="preserve"> Auguste Escoffier (1846–</w:t>
      </w:r>
      <w:r>
        <w:rPr>
          <w:rFonts w:cs="Arial"/>
          <w:lang w:eastAsia="en-GB"/>
        </w:rPr>
        <w:t>1</w:t>
      </w:r>
      <w:r w:rsidRPr="009C47FC">
        <w:rPr>
          <w:rFonts w:cs="Arial"/>
          <w:lang w:eastAsia="en-GB"/>
        </w:rPr>
        <w:t xml:space="preserve">935), one of the foremost authorities on modern French cooking and cuisine, designed the </w:t>
      </w:r>
      <w:proofErr w:type="spellStart"/>
      <w:r w:rsidRPr="009C47FC">
        <w:rPr>
          <w:rFonts w:cs="Arial"/>
          <w:lang w:eastAsia="en-GB"/>
        </w:rPr>
        <w:t>partie</w:t>
      </w:r>
      <w:proofErr w:type="spellEnd"/>
      <w:r w:rsidRPr="009C47FC">
        <w:rPr>
          <w:rFonts w:cs="Arial"/>
          <w:lang w:eastAsia="en-GB"/>
        </w:rPr>
        <w:t xml:space="preserve"> system still used in the majority of modern kitchens. Not every restaurant uses exactly the same titles for the different roles in their kitchen, but the most generally accepted titles for leaders in the kitchen are traced primarily to Escoffier kitchen hierarchy, which is why they sound French.</w:t>
      </w:r>
    </w:p>
    <w:p w14:paraId="7DD20507" w14:textId="77777777" w:rsidR="008B35E2" w:rsidRPr="009C47FC" w:rsidRDefault="008B35E2" w:rsidP="008B35E2">
      <w:pPr>
        <w:autoSpaceDE w:val="0"/>
        <w:autoSpaceDN w:val="0"/>
        <w:adjustRightInd w:val="0"/>
        <w:spacing w:beforeLines="80" w:before="192" w:afterLines="80" w:after="192" w:line="270" w:lineRule="exact"/>
        <w:rPr>
          <w:rFonts w:cs="Arial"/>
          <w:lang w:eastAsia="en-GB"/>
        </w:rPr>
      </w:pPr>
      <w:r w:rsidRPr="009C47FC">
        <w:rPr>
          <w:rFonts w:cs="Arial"/>
          <w:lang w:eastAsia="en-GB"/>
        </w:rPr>
        <w:t>Below is a list of roles you are likely to find in a top</w:t>
      </w:r>
      <w:r w:rsidRPr="009C47FC">
        <w:rPr>
          <w:rFonts w:ascii="Cambria Math" w:hAnsi="Cambria Math" w:cs="Cambria Math"/>
          <w:lang w:eastAsia="en-GB"/>
        </w:rPr>
        <w:t>‐</w:t>
      </w:r>
      <w:r w:rsidRPr="009C47FC">
        <w:rPr>
          <w:rFonts w:cs="Arial"/>
          <w:lang w:eastAsia="en-GB"/>
        </w:rPr>
        <w:t>level establishment which employs the traditional kitchen hierarchy.</w:t>
      </w:r>
    </w:p>
    <w:p w14:paraId="7D17D01B" w14:textId="77777777" w:rsidR="008B35E2" w:rsidRPr="009C47FC" w:rsidRDefault="008B35E2" w:rsidP="008B35E2">
      <w:pPr>
        <w:autoSpaceDE w:val="0"/>
        <w:autoSpaceDN w:val="0"/>
        <w:adjustRightInd w:val="0"/>
        <w:spacing w:beforeLines="80" w:before="192" w:afterLines="80" w:after="192" w:line="270" w:lineRule="exact"/>
        <w:rPr>
          <w:rFonts w:cs="Arial"/>
          <w:lang w:eastAsia="en-GB"/>
        </w:rPr>
      </w:pPr>
      <w:r w:rsidRPr="009C47FC">
        <w:rPr>
          <w:rFonts w:cs="Arial"/>
          <w:b/>
          <w:bCs/>
          <w:lang w:eastAsia="en-GB"/>
        </w:rPr>
        <w:t xml:space="preserve">Executive chef </w:t>
      </w:r>
    </w:p>
    <w:p w14:paraId="159791AC" w14:textId="77777777" w:rsidR="008B35E2" w:rsidRPr="009C47FC" w:rsidRDefault="008B35E2" w:rsidP="008B35E2">
      <w:pPr>
        <w:autoSpaceDE w:val="0"/>
        <w:autoSpaceDN w:val="0"/>
        <w:adjustRightInd w:val="0"/>
        <w:spacing w:beforeLines="80" w:before="192" w:afterLines="80" w:after="192" w:line="270" w:lineRule="exact"/>
        <w:rPr>
          <w:rFonts w:cs="Arial"/>
          <w:lang w:eastAsia="en-GB"/>
        </w:rPr>
      </w:pPr>
      <w:r w:rsidRPr="009C47FC">
        <w:rPr>
          <w:rFonts w:cs="Arial"/>
          <w:lang w:eastAsia="en-GB"/>
        </w:rPr>
        <w:t>This is the manager of the kitchen, responsible for supervision, creation of the menu, and the business side of the kitchen. An executive chef obviously is very experienced in cooking, but their day to day work may involve very little hands</w:t>
      </w:r>
      <w:r w:rsidRPr="009C47FC">
        <w:rPr>
          <w:rFonts w:ascii="Cambria Math" w:hAnsi="Cambria Math" w:cs="Cambria Math"/>
          <w:lang w:eastAsia="en-GB"/>
        </w:rPr>
        <w:t>‐</w:t>
      </w:r>
      <w:r w:rsidRPr="009C47FC">
        <w:rPr>
          <w:rFonts w:cs="Arial"/>
          <w:lang w:eastAsia="en-GB"/>
        </w:rPr>
        <w:t>on cooking.</w:t>
      </w:r>
    </w:p>
    <w:p w14:paraId="72BC42AE" w14:textId="77777777" w:rsidR="008B35E2" w:rsidRPr="009C47FC" w:rsidRDefault="008B35E2" w:rsidP="008B35E2">
      <w:pPr>
        <w:autoSpaceDE w:val="0"/>
        <w:autoSpaceDN w:val="0"/>
        <w:adjustRightInd w:val="0"/>
        <w:spacing w:beforeLines="80" w:before="192" w:afterLines="80" w:after="192" w:line="270" w:lineRule="exact"/>
        <w:rPr>
          <w:rFonts w:cs="Arial"/>
          <w:lang w:eastAsia="en-GB"/>
        </w:rPr>
      </w:pPr>
      <w:r w:rsidRPr="009C47FC">
        <w:rPr>
          <w:rFonts w:cs="Arial"/>
          <w:b/>
          <w:bCs/>
          <w:lang w:eastAsia="en-GB"/>
        </w:rPr>
        <w:t>Chef de cuisine</w:t>
      </w:r>
    </w:p>
    <w:p w14:paraId="3B570D30" w14:textId="77777777" w:rsidR="008B35E2" w:rsidRPr="009C47FC" w:rsidRDefault="008B35E2" w:rsidP="008B35E2">
      <w:pPr>
        <w:autoSpaceDE w:val="0"/>
        <w:autoSpaceDN w:val="0"/>
        <w:adjustRightInd w:val="0"/>
        <w:spacing w:beforeLines="80" w:before="192" w:afterLines="80" w:after="192" w:line="270" w:lineRule="exact"/>
        <w:rPr>
          <w:rFonts w:cs="Arial"/>
          <w:lang w:eastAsia="en-GB"/>
        </w:rPr>
      </w:pPr>
      <w:r w:rsidRPr="009C47FC">
        <w:rPr>
          <w:rFonts w:cs="Arial"/>
          <w:lang w:eastAsia="en-GB"/>
        </w:rPr>
        <w:t>This is the hands</w:t>
      </w:r>
      <w:r w:rsidRPr="009C47FC">
        <w:rPr>
          <w:rFonts w:ascii="Cambria Math" w:hAnsi="Cambria Math" w:cs="Cambria Math"/>
          <w:lang w:eastAsia="en-GB"/>
        </w:rPr>
        <w:t>‐</w:t>
      </w:r>
      <w:r w:rsidRPr="009C47FC">
        <w:rPr>
          <w:rFonts w:cs="Arial"/>
          <w:lang w:eastAsia="en-GB"/>
        </w:rPr>
        <w:t>on individual in charge of everything going on in the kitchen. Sometimes a chef de cuisine may be the individual in charge of one location of a chain, or a group of restaurants. The titles ‘executive chef’ and ‘chef de cuisine’ may sometimes be used interchangeably.</w:t>
      </w:r>
    </w:p>
    <w:p w14:paraId="15A1CD92" w14:textId="77777777" w:rsidR="008B35E2" w:rsidRPr="009C47FC" w:rsidRDefault="008B35E2" w:rsidP="008B35E2">
      <w:pPr>
        <w:autoSpaceDE w:val="0"/>
        <w:autoSpaceDN w:val="0"/>
        <w:adjustRightInd w:val="0"/>
        <w:spacing w:beforeLines="80" w:before="192" w:afterLines="80" w:after="192" w:line="270" w:lineRule="exact"/>
        <w:rPr>
          <w:rFonts w:cs="Arial"/>
          <w:lang w:eastAsia="en-GB"/>
        </w:rPr>
      </w:pPr>
      <w:r w:rsidRPr="009C47FC">
        <w:rPr>
          <w:rFonts w:cs="Arial"/>
          <w:b/>
          <w:bCs/>
          <w:lang w:eastAsia="en-GB"/>
        </w:rPr>
        <w:t>Sous chef</w:t>
      </w:r>
    </w:p>
    <w:p w14:paraId="7B58196D" w14:textId="4141405B" w:rsidR="008B35E2" w:rsidRPr="009C47FC" w:rsidRDefault="008B35E2" w:rsidP="008B35E2">
      <w:pPr>
        <w:autoSpaceDE w:val="0"/>
        <w:autoSpaceDN w:val="0"/>
        <w:adjustRightInd w:val="0"/>
        <w:spacing w:beforeLines="80" w:before="192" w:afterLines="80" w:after="192" w:line="270" w:lineRule="exact"/>
        <w:rPr>
          <w:rFonts w:cs="Arial"/>
          <w:lang w:eastAsia="en-GB"/>
        </w:rPr>
      </w:pPr>
      <w:r w:rsidRPr="009C47FC">
        <w:rPr>
          <w:rFonts w:cs="Arial"/>
          <w:lang w:eastAsia="en-GB"/>
        </w:rPr>
        <w:t>The sous chef is second in line in the kitchen. A sous chef may be in charge of the kitchen when the executive chef or chef de cuisine is absent. The sous chef may take over for any of the line cooks that may be missing.</w:t>
      </w:r>
    </w:p>
    <w:p w14:paraId="7DD45E0F" w14:textId="77777777" w:rsidR="008B35E2" w:rsidRPr="009C47FC" w:rsidRDefault="008B35E2" w:rsidP="008B35E2">
      <w:pPr>
        <w:autoSpaceDE w:val="0"/>
        <w:autoSpaceDN w:val="0"/>
        <w:adjustRightInd w:val="0"/>
        <w:spacing w:beforeLines="80" w:before="192" w:afterLines="80" w:after="192" w:line="270" w:lineRule="exact"/>
        <w:rPr>
          <w:rFonts w:cs="Arial"/>
          <w:lang w:eastAsia="en-GB"/>
        </w:rPr>
      </w:pPr>
      <w:proofErr w:type="spellStart"/>
      <w:r w:rsidRPr="009C47FC">
        <w:rPr>
          <w:rFonts w:cs="Arial"/>
          <w:b/>
          <w:bCs/>
          <w:lang w:eastAsia="en-GB"/>
        </w:rPr>
        <w:t>Aboyeur</w:t>
      </w:r>
      <w:proofErr w:type="spellEnd"/>
    </w:p>
    <w:p w14:paraId="57296234" w14:textId="77777777" w:rsidR="008B35E2" w:rsidRPr="009C47FC" w:rsidRDefault="008B35E2" w:rsidP="008B35E2">
      <w:pPr>
        <w:autoSpaceDE w:val="0"/>
        <w:autoSpaceDN w:val="0"/>
        <w:adjustRightInd w:val="0"/>
        <w:spacing w:beforeLines="80" w:before="192" w:afterLines="80" w:after="192" w:line="270" w:lineRule="exact"/>
        <w:rPr>
          <w:rFonts w:cs="Arial"/>
          <w:lang w:eastAsia="en-GB"/>
        </w:rPr>
      </w:pPr>
      <w:r w:rsidRPr="009C47FC">
        <w:rPr>
          <w:rFonts w:cs="Arial"/>
          <w:lang w:eastAsia="en-GB"/>
        </w:rPr>
        <w:t xml:space="preserve">This is the individual who serves as liaison between the dining room and the kitchen, announcing orders as well as checking dishes before they are taken into the dining room. </w:t>
      </w:r>
    </w:p>
    <w:p w14:paraId="69A94F5D" w14:textId="5465E27B" w:rsidR="008B35E2" w:rsidRPr="009C47FC" w:rsidRDefault="008B35E2" w:rsidP="008B35E2">
      <w:pPr>
        <w:autoSpaceDE w:val="0"/>
        <w:autoSpaceDN w:val="0"/>
        <w:adjustRightInd w:val="0"/>
        <w:spacing w:beforeLines="80" w:before="192" w:afterLines="80" w:after="192" w:line="270" w:lineRule="exact"/>
        <w:rPr>
          <w:rFonts w:cs="Arial"/>
          <w:lang w:eastAsia="en-GB"/>
        </w:rPr>
      </w:pPr>
      <w:r w:rsidRPr="009C47FC">
        <w:rPr>
          <w:rFonts w:cs="Arial"/>
          <w:b/>
          <w:bCs/>
          <w:lang w:eastAsia="en-GB"/>
        </w:rPr>
        <w:t xml:space="preserve">Chef de </w:t>
      </w:r>
      <w:proofErr w:type="spellStart"/>
      <w:r w:rsidRPr="009C47FC">
        <w:rPr>
          <w:rFonts w:cs="Arial"/>
          <w:b/>
          <w:bCs/>
          <w:lang w:eastAsia="en-GB"/>
        </w:rPr>
        <w:t>partie</w:t>
      </w:r>
      <w:proofErr w:type="spellEnd"/>
      <w:r w:rsidR="007E7F87">
        <w:rPr>
          <w:rFonts w:cs="Arial"/>
          <w:b/>
          <w:bCs/>
          <w:lang w:eastAsia="en-GB"/>
        </w:rPr>
        <w:t xml:space="preserve"> </w:t>
      </w:r>
      <w:r w:rsidRPr="009C47FC">
        <w:rPr>
          <w:rFonts w:cs="Arial"/>
          <w:b/>
          <w:bCs/>
          <w:lang w:eastAsia="en-GB"/>
        </w:rPr>
        <w:t>or line cook</w:t>
      </w:r>
    </w:p>
    <w:p w14:paraId="1F5680E6" w14:textId="77777777" w:rsidR="008B35E2" w:rsidRPr="009C47FC" w:rsidRDefault="008B35E2" w:rsidP="008B35E2">
      <w:pPr>
        <w:autoSpaceDE w:val="0"/>
        <w:autoSpaceDN w:val="0"/>
        <w:adjustRightInd w:val="0"/>
        <w:spacing w:beforeLines="80" w:before="192" w:afterLines="80" w:after="192" w:line="270" w:lineRule="exact"/>
        <w:rPr>
          <w:rFonts w:cs="Arial"/>
          <w:lang w:eastAsia="en-GB"/>
        </w:rPr>
      </w:pPr>
      <w:r w:rsidRPr="009C47FC">
        <w:rPr>
          <w:rFonts w:cs="Arial"/>
          <w:lang w:eastAsia="en-GB"/>
        </w:rPr>
        <w:t>Each of these chefs or cooks are in charge of a particular section of the kitchen’s service.</w:t>
      </w:r>
    </w:p>
    <w:p w14:paraId="549BB06D" w14:textId="77777777" w:rsidR="008B35E2" w:rsidRPr="007E7F87" w:rsidRDefault="008B35E2" w:rsidP="008B35E2">
      <w:pPr>
        <w:autoSpaceDE w:val="0"/>
        <w:autoSpaceDN w:val="0"/>
        <w:adjustRightInd w:val="0"/>
        <w:spacing w:beforeLines="80" w:before="192" w:afterLines="80" w:after="192" w:line="270" w:lineRule="exact"/>
        <w:rPr>
          <w:rFonts w:cs="Arial"/>
          <w:iCs/>
          <w:lang w:eastAsia="en-GB"/>
        </w:rPr>
      </w:pPr>
      <w:r w:rsidRPr="007E7F87">
        <w:rPr>
          <w:rFonts w:cs="Arial"/>
          <w:iCs/>
          <w:lang w:eastAsia="en-GB"/>
        </w:rPr>
        <w:t>Among the line cooks in the traditional French brigade system:</w:t>
      </w:r>
    </w:p>
    <w:p w14:paraId="73CC1A44" w14:textId="368A6362" w:rsidR="008B35E2" w:rsidRPr="009C47FC" w:rsidRDefault="008B35E2" w:rsidP="008B35E2">
      <w:pPr>
        <w:numPr>
          <w:ilvl w:val="0"/>
          <w:numId w:val="35"/>
        </w:numPr>
        <w:autoSpaceDE w:val="0"/>
        <w:autoSpaceDN w:val="0"/>
        <w:adjustRightInd w:val="0"/>
        <w:spacing w:beforeLines="80" w:before="192" w:afterLines="80" w:after="192" w:line="270" w:lineRule="exact"/>
        <w:rPr>
          <w:rFonts w:cs="Arial"/>
          <w:b/>
          <w:lang w:eastAsia="en-GB"/>
        </w:rPr>
      </w:pPr>
      <w:r w:rsidRPr="009C47FC">
        <w:rPr>
          <w:rFonts w:cs="Arial"/>
          <w:b/>
          <w:bCs/>
          <w:lang w:eastAsia="en-GB"/>
        </w:rPr>
        <w:t>Saucier</w:t>
      </w:r>
      <w:r w:rsidRPr="009C47FC">
        <w:rPr>
          <w:rFonts w:cs="Arial"/>
          <w:bCs/>
          <w:lang w:eastAsia="en-GB"/>
        </w:rPr>
        <w:t xml:space="preserve"> –</w:t>
      </w:r>
      <w:r w:rsidRPr="009C47FC">
        <w:rPr>
          <w:rFonts w:cs="Arial"/>
          <w:b/>
          <w:bCs/>
          <w:lang w:eastAsia="en-GB"/>
        </w:rPr>
        <w:t xml:space="preserve"> </w:t>
      </w:r>
      <w:r w:rsidR="007E7F87">
        <w:rPr>
          <w:rFonts w:cs="Arial"/>
          <w:lang w:eastAsia="en-GB"/>
        </w:rPr>
        <w:t>r</w:t>
      </w:r>
      <w:r w:rsidRPr="009C47FC">
        <w:rPr>
          <w:rFonts w:cs="Arial"/>
          <w:lang w:eastAsia="en-GB"/>
        </w:rPr>
        <w:t xml:space="preserve">esponsible for all sauces and </w:t>
      </w:r>
      <w:proofErr w:type="spellStart"/>
      <w:r w:rsidRPr="009C47FC">
        <w:rPr>
          <w:rFonts w:cs="Arial"/>
          <w:lang w:eastAsia="en-GB"/>
        </w:rPr>
        <w:t>sauteed</w:t>
      </w:r>
      <w:proofErr w:type="spellEnd"/>
      <w:r w:rsidRPr="009C47FC">
        <w:rPr>
          <w:rFonts w:cs="Arial"/>
          <w:lang w:eastAsia="en-GB"/>
        </w:rPr>
        <w:t xml:space="preserve"> items. This is traditionally the top position among chefs de </w:t>
      </w:r>
      <w:proofErr w:type="spellStart"/>
      <w:r w:rsidRPr="009C47FC">
        <w:rPr>
          <w:rFonts w:cs="Arial"/>
          <w:lang w:eastAsia="en-GB"/>
        </w:rPr>
        <w:t>partie</w:t>
      </w:r>
      <w:proofErr w:type="spellEnd"/>
      <w:r w:rsidRPr="009C47FC">
        <w:rPr>
          <w:rFonts w:cs="Arial"/>
          <w:lang w:eastAsia="en-GB"/>
        </w:rPr>
        <w:t>.</w:t>
      </w:r>
    </w:p>
    <w:p w14:paraId="78188648" w14:textId="64C605A3" w:rsidR="008B35E2" w:rsidRPr="009C47FC" w:rsidRDefault="008B35E2" w:rsidP="008B35E2">
      <w:pPr>
        <w:numPr>
          <w:ilvl w:val="0"/>
          <w:numId w:val="35"/>
        </w:numPr>
        <w:autoSpaceDE w:val="0"/>
        <w:autoSpaceDN w:val="0"/>
        <w:adjustRightInd w:val="0"/>
        <w:spacing w:beforeLines="80" w:before="192" w:afterLines="80" w:after="192" w:line="270" w:lineRule="exact"/>
        <w:rPr>
          <w:rFonts w:cs="Arial"/>
          <w:b/>
          <w:bCs/>
          <w:lang w:eastAsia="en-GB"/>
        </w:rPr>
      </w:pPr>
      <w:r w:rsidRPr="009C47FC">
        <w:rPr>
          <w:rFonts w:cs="Arial"/>
          <w:b/>
          <w:bCs/>
          <w:lang w:eastAsia="en-GB"/>
        </w:rPr>
        <w:t>Fish chef (</w:t>
      </w:r>
      <w:proofErr w:type="spellStart"/>
      <w:r w:rsidRPr="009C47FC">
        <w:rPr>
          <w:rFonts w:cs="Arial"/>
          <w:b/>
          <w:bCs/>
          <w:lang w:eastAsia="en-GB"/>
        </w:rPr>
        <w:t>poissoniere</w:t>
      </w:r>
      <w:proofErr w:type="spellEnd"/>
      <w:r w:rsidRPr="009C47FC">
        <w:rPr>
          <w:rFonts w:cs="Arial"/>
          <w:b/>
          <w:bCs/>
          <w:lang w:eastAsia="en-GB"/>
        </w:rPr>
        <w:t>)</w:t>
      </w:r>
      <w:r w:rsidRPr="009C47FC">
        <w:rPr>
          <w:rFonts w:cs="Arial"/>
          <w:bCs/>
          <w:lang w:eastAsia="en-GB"/>
        </w:rPr>
        <w:t xml:space="preserve"> –</w:t>
      </w:r>
      <w:r w:rsidRPr="009C47FC">
        <w:rPr>
          <w:rFonts w:cs="Arial"/>
          <w:lang w:eastAsia="en-GB"/>
        </w:rPr>
        <w:t xml:space="preserve"> </w:t>
      </w:r>
      <w:r w:rsidR="007E7F87">
        <w:rPr>
          <w:rFonts w:cs="Arial"/>
          <w:lang w:eastAsia="en-GB"/>
        </w:rPr>
        <w:t>r</w:t>
      </w:r>
      <w:r w:rsidRPr="009C47FC">
        <w:rPr>
          <w:rFonts w:cs="Arial"/>
          <w:lang w:eastAsia="en-GB"/>
        </w:rPr>
        <w:t>esponsible for all of the fish dishes and the butchering and fabrication of the fish as well.</w:t>
      </w:r>
    </w:p>
    <w:p w14:paraId="5FE4616E" w14:textId="0CB61E1B" w:rsidR="008B35E2" w:rsidRPr="009C47FC" w:rsidRDefault="008B35E2" w:rsidP="008B35E2">
      <w:pPr>
        <w:numPr>
          <w:ilvl w:val="0"/>
          <w:numId w:val="35"/>
        </w:numPr>
        <w:autoSpaceDE w:val="0"/>
        <w:autoSpaceDN w:val="0"/>
        <w:adjustRightInd w:val="0"/>
        <w:spacing w:beforeLines="80" w:before="192" w:afterLines="80" w:after="192" w:line="270" w:lineRule="exact"/>
        <w:rPr>
          <w:rFonts w:cs="Arial"/>
          <w:b/>
          <w:lang w:eastAsia="en-GB"/>
        </w:rPr>
      </w:pPr>
      <w:r w:rsidRPr="009C47FC">
        <w:rPr>
          <w:rFonts w:cs="Arial"/>
          <w:b/>
          <w:bCs/>
          <w:lang w:eastAsia="en-GB"/>
        </w:rPr>
        <w:t xml:space="preserve">Roast chef </w:t>
      </w:r>
      <w:r w:rsidRPr="009C47FC">
        <w:rPr>
          <w:rFonts w:cs="Arial"/>
          <w:b/>
          <w:lang w:eastAsia="en-GB"/>
        </w:rPr>
        <w:t>(</w:t>
      </w:r>
      <w:proofErr w:type="spellStart"/>
      <w:r w:rsidRPr="009C47FC">
        <w:rPr>
          <w:rFonts w:cs="Arial"/>
          <w:b/>
          <w:lang w:eastAsia="en-GB"/>
        </w:rPr>
        <w:t>r</w:t>
      </w:r>
      <w:r w:rsidRPr="009C47FC">
        <w:rPr>
          <w:rFonts w:cs="Arial"/>
          <w:b/>
          <w:bCs/>
          <w:lang w:eastAsia="en-GB"/>
        </w:rPr>
        <w:t>otisseur</w:t>
      </w:r>
      <w:proofErr w:type="spellEnd"/>
      <w:r w:rsidRPr="009C47FC">
        <w:rPr>
          <w:rFonts w:cs="Arial"/>
          <w:b/>
          <w:bCs/>
          <w:lang w:eastAsia="en-GB"/>
        </w:rPr>
        <w:t>)</w:t>
      </w:r>
      <w:r w:rsidRPr="009C47FC">
        <w:rPr>
          <w:rFonts w:cs="Arial"/>
          <w:bCs/>
          <w:lang w:eastAsia="en-GB"/>
        </w:rPr>
        <w:t xml:space="preserve"> –</w:t>
      </w:r>
      <w:r w:rsidRPr="009C47FC">
        <w:rPr>
          <w:rFonts w:cs="Arial"/>
          <w:lang w:eastAsia="en-GB"/>
        </w:rPr>
        <w:t xml:space="preserve"> </w:t>
      </w:r>
      <w:r w:rsidR="007E7F87">
        <w:rPr>
          <w:rFonts w:cs="Arial"/>
          <w:lang w:eastAsia="en-GB"/>
        </w:rPr>
        <w:t>r</w:t>
      </w:r>
      <w:r w:rsidRPr="009C47FC">
        <w:rPr>
          <w:rFonts w:cs="Arial"/>
          <w:lang w:eastAsia="en-GB"/>
        </w:rPr>
        <w:t>esponsible for all roasted and braised meats.</w:t>
      </w:r>
    </w:p>
    <w:p w14:paraId="577A9ABE" w14:textId="3E5CEB2C" w:rsidR="008B35E2" w:rsidRPr="009C47FC" w:rsidRDefault="008B35E2" w:rsidP="008B35E2">
      <w:pPr>
        <w:numPr>
          <w:ilvl w:val="0"/>
          <w:numId w:val="35"/>
        </w:numPr>
        <w:autoSpaceDE w:val="0"/>
        <w:autoSpaceDN w:val="0"/>
        <w:adjustRightInd w:val="0"/>
        <w:spacing w:beforeLines="80" w:before="192" w:afterLines="80" w:after="192" w:line="270" w:lineRule="exact"/>
        <w:rPr>
          <w:rFonts w:cs="Arial"/>
          <w:b/>
          <w:lang w:eastAsia="en-GB"/>
        </w:rPr>
      </w:pPr>
      <w:r w:rsidRPr="009C47FC">
        <w:rPr>
          <w:rFonts w:cs="Arial"/>
          <w:b/>
          <w:bCs/>
          <w:lang w:eastAsia="en-GB"/>
        </w:rPr>
        <w:lastRenderedPageBreak/>
        <w:t xml:space="preserve">Grill chef </w:t>
      </w:r>
      <w:r w:rsidRPr="009C47FC">
        <w:rPr>
          <w:rFonts w:cs="Arial"/>
          <w:b/>
          <w:lang w:eastAsia="en-GB"/>
        </w:rPr>
        <w:t>(</w:t>
      </w:r>
      <w:proofErr w:type="spellStart"/>
      <w:r w:rsidRPr="009C47FC">
        <w:rPr>
          <w:rFonts w:cs="Arial"/>
          <w:b/>
          <w:lang w:eastAsia="en-GB"/>
        </w:rPr>
        <w:t>g</w:t>
      </w:r>
      <w:r w:rsidRPr="009C47FC">
        <w:rPr>
          <w:rFonts w:cs="Arial"/>
          <w:b/>
          <w:bCs/>
          <w:lang w:eastAsia="en-GB"/>
        </w:rPr>
        <w:t>rillardin</w:t>
      </w:r>
      <w:proofErr w:type="spellEnd"/>
      <w:r w:rsidRPr="009C47FC">
        <w:rPr>
          <w:rFonts w:cs="Arial"/>
          <w:b/>
          <w:bCs/>
          <w:lang w:eastAsia="en-GB"/>
        </w:rPr>
        <w:t>)</w:t>
      </w:r>
      <w:r w:rsidRPr="009C47FC">
        <w:rPr>
          <w:rFonts w:cs="Arial"/>
          <w:bCs/>
          <w:lang w:eastAsia="en-GB"/>
        </w:rPr>
        <w:t xml:space="preserve"> –</w:t>
      </w:r>
      <w:r w:rsidRPr="009C47FC">
        <w:rPr>
          <w:rFonts w:cs="Arial"/>
          <w:lang w:eastAsia="en-GB"/>
        </w:rPr>
        <w:t xml:space="preserve"> </w:t>
      </w:r>
      <w:r w:rsidR="007E7F87">
        <w:rPr>
          <w:rFonts w:cs="Arial"/>
          <w:lang w:eastAsia="en-GB"/>
        </w:rPr>
        <w:t>t</w:t>
      </w:r>
      <w:r w:rsidRPr="009C47FC">
        <w:rPr>
          <w:rFonts w:cs="Arial"/>
          <w:lang w:eastAsia="en-GB"/>
        </w:rPr>
        <w:t>his role may be combined with the roast chef and is responsible for all grilled foods.</w:t>
      </w:r>
    </w:p>
    <w:p w14:paraId="158F4670" w14:textId="3B58EA99" w:rsidR="008B35E2" w:rsidRPr="009C47FC" w:rsidRDefault="008B35E2" w:rsidP="008B35E2">
      <w:pPr>
        <w:numPr>
          <w:ilvl w:val="0"/>
          <w:numId w:val="35"/>
        </w:numPr>
        <w:autoSpaceDE w:val="0"/>
        <w:autoSpaceDN w:val="0"/>
        <w:adjustRightInd w:val="0"/>
        <w:spacing w:beforeLines="80" w:before="192" w:afterLines="80" w:after="192" w:line="270" w:lineRule="exact"/>
        <w:rPr>
          <w:rFonts w:cs="Arial"/>
          <w:b/>
          <w:lang w:eastAsia="en-GB"/>
        </w:rPr>
      </w:pPr>
      <w:r w:rsidRPr="009C47FC">
        <w:rPr>
          <w:rFonts w:cs="Arial"/>
          <w:b/>
          <w:bCs/>
          <w:lang w:eastAsia="en-GB"/>
        </w:rPr>
        <w:t xml:space="preserve">Fry chef </w:t>
      </w:r>
      <w:r w:rsidRPr="009C47FC">
        <w:rPr>
          <w:rFonts w:cs="Arial"/>
          <w:b/>
          <w:lang w:eastAsia="en-GB"/>
        </w:rPr>
        <w:t>(</w:t>
      </w:r>
      <w:proofErr w:type="spellStart"/>
      <w:r w:rsidRPr="009C47FC">
        <w:rPr>
          <w:rFonts w:cs="Arial"/>
          <w:b/>
          <w:lang w:eastAsia="en-GB"/>
        </w:rPr>
        <w:t>f</w:t>
      </w:r>
      <w:r w:rsidRPr="009C47FC">
        <w:rPr>
          <w:rFonts w:cs="Arial"/>
          <w:b/>
          <w:bCs/>
          <w:lang w:eastAsia="en-GB"/>
        </w:rPr>
        <w:t>riturier</w:t>
      </w:r>
      <w:proofErr w:type="spellEnd"/>
      <w:r w:rsidRPr="009C47FC">
        <w:rPr>
          <w:rFonts w:cs="Arial"/>
          <w:b/>
          <w:bCs/>
          <w:lang w:eastAsia="en-GB"/>
        </w:rPr>
        <w:t>)</w:t>
      </w:r>
      <w:r w:rsidRPr="009C47FC">
        <w:rPr>
          <w:rFonts w:cs="Arial"/>
          <w:bCs/>
          <w:lang w:eastAsia="en-GB"/>
        </w:rPr>
        <w:t xml:space="preserve"> –</w:t>
      </w:r>
      <w:r w:rsidRPr="009C47FC">
        <w:rPr>
          <w:rFonts w:cs="Arial"/>
          <w:lang w:eastAsia="en-GB"/>
        </w:rPr>
        <w:t xml:space="preserve"> </w:t>
      </w:r>
      <w:r w:rsidR="007E7F87">
        <w:rPr>
          <w:rFonts w:cs="Arial"/>
          <w:lang w:eastAsia="en-GB"/>
        </w:rPr>
        <w:t>a</w:t>
      </w:r>
      <w:r w:rsidRPr="009C47FC">
        <w:rPr>
          <w:rFonts w:cs="Arial"/>
          <w:lang w:eastAsia="en-GB"/>
        </w:rPr>
        <w:t>s the title implies, this position is responsible for all fried items.</w:t>
      </w:r>
    </w:p>
    <w:p w14:paraId="348E013E" w14:textId="19E1C9CA" w:rsidR="008B35E2" w:rsidRPr="009C47FC" w:rsidRDefault="008B35E2" w:rsidP="008B35E2">
      <w:pPr>
        <w:numPr>
          <w:ilvl w:val="0"/>
          <w:numId w:val="35"/>
        </w:numPr>
        <w:autoSpaceDE w:val="0"/>
        <w:autoSpaceDN w:val="0"/>
        <w:adjustRightInd w:val="0"/>
        <w:spacing w:beforeLines="80" w:before="192" w:afterLines="80" w:after="192" w:line="270" w:lineRule="exact"/>
        <w:rPr>
          <w:rFonts w:cs="Arial"/>
          <w:b/>
          <w:lang w:eastAsia="en-GB"/>
        </w:rPr>
      </w:pPr>
      <w:r w:rsidRPr="009C47FC">
        <w:rPr>
          <w:rFonts w:cs="Arial"/>
          <w:b/>
          <w:bCs/>
          <w:lang w:eastAsia="en-GB"/>
        </w:rPr>
        <w:t xml:space="preserve">Vegetable chef </w:t>
      </w:r>
      <w:r w:rsidRPr="009C47FC">
        <w:rPr>
          <w:rFonts w:cs="Arial"/>
          <w:b/>
          <w:lang w:eastAsia="en-GB"/>
        </w:rPr>
        <w:t>(e</w:t>
      </w:r>
      <w:r w:rsidRPr="009C47FC">
        <w:rPr>
          <w:rFonts w:cs="Arial"/>
          <w:b/>
          <w:bCs/>
          <w:lang w:eastAsia="en-GB"/>
        </w:rPr>
        <w:t>ntremetier)</w:t>
      </w:r>
      <w:r w:rsidRPr="009C47FC">
        <w:rPr>
          <w:rFonts w:cs="Arial"/>
          <w:bCs/>
          <w:lang w:eastAsia="en-GB"/>
        </w:rPr>
        <w:t xml:space="preserve"> –</w:t>
      </w:r>
      <w:r w:rsidRPr="009C47FC">
        <w:rPr>
          <w:rFonts w:cs="Arial"/>
          <w:lang w:eastAsia="en-GB"/>
        </w:rPr>
        <w:t xml:space="preserve"> </w:t>
      </w:r>
      <w:r w:rsidR="007E7F87">
        <w:rPr>
          <w:rFonts w:cs="Arial"/>
          <w:lang w:eastAsia="en-GB"/>
        </w:rPr>
        <w:t>t</w:t>
      </w:r>
      <w:r w:rsidRPr="009C47FC">
        <w:rPr>
          <w:rFonts w:cs="Arial"/>
          <w:lang w:eastAsia="en-GB"/>
        </w:rPr>
        <w:t>his chef is usually responsible for all the vegetables, soups, pastas and starches. This is one of the roles most likely to have other cooks underneath the head chef.</w:t>
      </w:r>
    </w:p>
    <w:p w14:paraId="46D27719" w14:textId="567C24A0" w:rsidR="008B35E2" w:rsidRPr="009C47FC" w:rsidRDefault="008B35E2" w:rsidP="008B35E2">
      <w:pPr>
        <w:numPr>
          <w:ilvl w:val="0"/>
          <w:numId w:val="35"/>
        </w:numPr>
        <w:autoSpaceDE w:val="0"/>
        <w:autoSpaceDN w:val="0"/>
        <w:adjustRightInd w:val="0"/>
        <w:spacing w:beforeLines="80" w:before="192" w:afterLines="80" w:after="192" w:line="270" w:lineRule="exact"/>
        <w:rPr>
          <w:rFonts w:cs="Arial"/>
          <w:lang w:eastAsia="en-GB"/>
        </w:rPr>
      </w:pPr>
      <w:r w:rsidRPr="009C47FC">
        <w:rPr>
          <w:rFonts w:cs="Arial"/>
          <w:b/>
          <w:bCs/>
          <w:lang w:eastAsia="en-GB"/>
        </w:rPr>
        <w:t>Roundsman (tournant)</w:t>
      </w:r>
      <w:r w:rsidRPr="009C47FC">
        <w:rPr>
          <w:rFonts w:cs="Arial"/>
          <w:bCs/>
          <w:lang w:eastAsia="en-GB"/>
        </w:rPr>
        <w:t xml:space="preserve"> –</w:t>
      </w:r>
      <w:r w:rsidRPr="009C47FC">
        <w:rPr>
          <w:rFonts w:cs="Arial"/>
          <w:lang w:eastAsia="en-GB"/>
        </w:rPr>
        <w:t xml:space="preserve"> </w:t>
      </w:r>
      <w:r w:rsidR="007E7F87">
        <w:rPr>
          <w:rFonts w:cs="Arial"/>
          <w:lang w:eastAsia="en-GB"/>
        </w:rPr>
        <w:t>a</w:t>
      </w:r>
      <w:r w:rsidRPr="009C47FC">
        <w:rPr>
          <w:rFonts w:cs="Arial"/>
          <w:lang w:eastAsia="en-GB"/>
        </w:rPr>
        <w:t xml:space="preserve"> chef who may work in any area and fill in wherever needed.</w:t>
      </w:r>
    </w:p>
    <w:p w14:paraId="132FD02D" w14:textId="5B29E6CB" w:rsidR="008B35E2" w:rsidRPr="009C47FC" w:rsidRDefault="008B35E2" w:rsidP="008B35E2">
      <w:pPr>
        <w:numPr>
          <w:ilvl w:val="0"/>
          <w:numId w:val="35"/>
        </w:numPr>
        <w:autoSpaceDE w:val="0"/>
        <w:autoSpaceDN w:val="0"/>
        <w:adjustRightInd w:val="0"/>
        <w:spacing w:beforeLines="80" w:before="192" w:afterLines="80" w:after="192" w:line="270" w:lineRule="exact"/>
        <w:rPr>
          <w:rFonts w:cs="Arial"/>
          <w:b/>
          <w:lang w:eastAsia="en-GB"/>
        </w:rPr>
      </w:pPr>
      <w:r w:rsidRPr="009C47FC">
        <w:rPr>
          <w:rFonts w:cs="Arial"/>
          <w:b/>
          <w:bCs/>
          <w:lang w:eastAsia="en-GB"/>
        </w:rPr>
        <w:t xml:space="preserve">Larder chef </w:t>
      </w:r>
      <w:r w:rsidRPr="009C47FC">
        <w:rPr>
          <w:rFonts w:cs="Arial"/>
          <w:b/>
          <w:lang w:eastAsia="en-GB"/>
        </w:rPr>
        <w:t>(</w:t>
      </w:r>
      <w:proofErr w:type="spellStart"/>
      <w:r w:rsidRPr="009C47FC">
        <w:rPr>
          <w:rFonts w:cs="Arial"/>
          <w:b/>
          <w:lang w:eastAsia="en-GB"/>
        </w:rPr>
        <w:t>g</w:t>
      </w:r>
      <w:r w:rsidRPr="009C47FC">
        <w:rPr>
          <w:rFonts w:cs="Arial"/>
          <w:b/>
          <w:bCs/>
          <w:lang w:eastAsia="en-GB"/>
        </w:rPr>
        <w:t>arde</w:t>
      </w:r>
      <w:proofErr w:type="spellEnd"/>
      <w:r w:rsidRPr="009C47FC">
        <w:rPr>
          <w:rFonts w:cs="Arial"/>
          <w:b/>
          <w:bCs/>
          <w:lang w:eastAsia="en-GB"/>
        </w:rPr>
        <w:t>-manger)</w:t>
      </w:r>
      <w:r w:rsidRPr="009C47FC">
        <w:rPr>
          <w:rFonts w:cs="Arial"/>
          <w:bCs/>
          <w:lang w:eastAsia="en-GB"/>
        </w:rPr>
        <w:t xml:space="preserve"> –</w:t>
      </w:r>
      <w:r w:rsidRPr="009C47FC">
        <w:rPr>
          <w:rFonts w:cs="Arial"/>
          <w:lang w:eastAsia="en-GB"/>
        </w:rPr>
        <w:t xml:space="preserve"> </w:t>
      </w:r>
      <w:r w:rsidR="007E7F87">
        <w:rPr>
          <w:rFonts w:cs="Arial"/>
          <w:lang w:eastAsia="en-GB"/>
        </w:rPr>
        <w:t>t</w:t>
      </w:r>
      <w:r w:rsidRPr="009C47FC">
        <w:rPr>
          <w:rFonts w:cs="Arial"/>
          <w:lang w:eastAsia="en-GB"/>
        </w:rPr>
        <w:t xml:space="preserve">his position is sometimes referred to as ‘pantry chef’ and is in charge of cold salads, appetizers, </w:t>
      </w:r>
      <w:proofErr w:type="spellStart"/>
      <w:r w:rsidRPr="009C47FC">
        <w:rPr>
          <w:rFonts w:cs="Arial"/>
          <w:lang w:eastAsia="en-GB"/>
        </w:rPr>
        <w:t>patés</w:t>
      </w:r>
      <w:proofErr w:type="spellEnd"/>
      <w:r w:rsidRPr="009C47FC">
        <w:rPr>
          <w:rFonts w:cs="Arial"/>
          <w:lang w:eastAsia="en-GB"/>
        </w:rPr>
        <w:t>, etc.</w:t>
      </w:r>
    </w:p>
    <w:p w14:paraId="2C521CE0" w14:textId="06EEC393" w:rsidR="008B35E2" w:rsidRPr="009C47FC" w:rsidRDefault="008B35E2" w:rsidP="008B35E2">
      <w:pPr>
        <w:numPr>
          <w:ilvl w:val="0"/>
          <w:numId w:val="35"/>
        </w:numPr>
        <w:autoSpaceDE w:val="0"/>
        <w:autoSpaceDN w:val="0"/>
        <w:adjustRightInd w:val="0"/>
        <w:spacing w:beforeLines="80" w:before="192" w:afterLines="80" w:after="192" w:line="270" w:lineRule="exact"/>
        <w:rPr>
          <w:rFonts w:cs="Arial"/>
          <w:b/>
          <w:lang w:eastAsia="en-GB"/>
        </w:rPr>
      </w:pPr>
      <w:r w:rsidRPr="009C47FC">
        <w:rPr>
          <w:rFonts w:cs="Arial"/>
          <w:b/>
          <w:bCs/>
          <w:lang w:eastAsia="en-GB"/>
        </w:rPr>
        <w:t xml:space="preserve">Butcher </w:t>
      </w:r>
      <w:r w:rsidRPr="009C47FC">
        <w:rPr>
          <w:rFonts w:cs="Arial"/>
          <w:b/>
          <w:lang w:eastAsia="en-GB"/>
        </w:rPr>
        <w:t>(</w:t>
      </w:r>
      <w:proofErr w:type="spellStart"/>
      <w:r w:rsidRPr="009C47FC">
        <w:rPr>
          <w:rFonts w:cs="Arial"/>
          <w:b/>
          <w:lang w:eastAsia="en-GB"/>
        </w:rPr>
        <w:t>b</w:t>
      </w:r>
      <w:r w:rsidRPr="009C47FC">
        <w:rPr>
          <w:rFonts w:cs="Arial"/>
          <w:b/>
          <w:bCs/>
          <w:lang w:eastAsia="en-GB"/>
        </w:rPr>
        <w:t>oucher</w:t>
      </w:r>
      <w:proofErr w:type="spellEnd"/>
      <w:r w:rsidRPr="009C47FC">
        <w:rPr>
          <w:rFonts w:cs="Arial"/>
          <w:b/>
          <w:bCs/>
          <w:lang w:eastAsia="en-GB"/>
        </w:rPr>
        <w:t>)</w:t>
      </w:r>
      <w:r w:rsidRPr="009C47FC">
        <w:rPr>
          <w:rFonts w:cs="Arial"/>
          <w:bCs/>
          <w:lang w:eastAsia="en-GB"/>
        </w:rPr>
        <w:t xml:space="preserve"> –</w:t>
      </w:r>
      <w:r w:rsidRPr="009C47FC">
        <w:rPr>
          <w:rFonts w:cs="Arial"/>
          <w:lang w:eastAsia="en-GB"/>
        </w:rPr>
        <w:t xml:space="preserve"> </w:t>
      </w:r>
      <w:r w:rsidR="007E7F87">
        <w:rPr>
          <w:rFonts w:cs="Arial"/>
          <w:lang w:eastAsia="en-GB"/>
        </w:rPr>
        <w:t>r</w:t>
      </w:r>
      <w:r w:rsidRPr="009C47FC">
        <w:rPr>
          <w:rFonts w:cs="Arial"/>
          <w:lang w:eastAsia="en-GB"/>
        </w:rPr>
        <w:t>esponsible for butchering and fabricating meat and poultry, but often leaves fish to the fish chef.</w:t>
      </w:r>
    </w:p>
    <w:p w14:paraId="3709CCD9" w14:textId="29FB51FC" w:rsidR="007E7F87" w:rsidRDefault="008B35E2" w:rsidP="008B35E2">
      <w:pPr>
        <w:numPr>
          <w:ilvl w:val="0"/>
          <w:numId w:val="35"/>
        </w:numPr>
        <w:autoSpaceDE w:val="0"/>
        <w:autoSpaceDN w:val="0"/>
        <w:adjustRightInd w:val="0"/>
        <w:spacing w:beforeLines="80" w:before="192" w:afterLines="80" w:after="192" w:line="270" w:lineRule="exact"/>
        <w:rPr>
          <w:rFonts w:cs="Arial"/>
          <w:b/>
          <w:lang w:eastAsia="en-GB"/>
        </w:rPr>
      </w:pPr>
      <w:r w:rsidRPr="009C47FC">
        <w:rPr>
          <w:rFonts w:cs="Arial"/>
          <w:b/>
          <w:bCs/>
          <w:lang w:eastAsia="en-GB"/>
        </w:rPr>
        <w:t xml:space="preserve">Pastry chef </w:t>
      </w:r>
      <w:r w:rsidRPr="009C47FC">
        <w:rPr>
          <w:rFonts w:cs="Arial"/>
          <w:b/>
          <w:lang w:eastAsia="en-GB"/>
        </w:rPr>
        <w:t>or p</w:t>
      </w:r>
      <w:r w:rsidRPr="009C47FC">
        <w:rPr>
          <w:rFonts w:cs="Arial"/>
          <w:b/>
          <w:bCs/>
          <w:lang w:eastAsia="en-GB"/>
        </w:rPr>
        <w:t>atisserie chef</w:t>
      </w:r>
      <w:r w:rsidRPr="009C47FC">
        <w:rPr>
          <w:rFonts w:cs="Arial"/>
          <w:bCs/>
          <w:lang w:eastAsia="en-GB"/>
        </w:rPr>
        <w:t xml:space="preserve"> –</w:t>
      </w:r>
      <w:r w:rsidRPr="009C47FC">
        <w:rPr>
          <w:rFonts w:cs="Arial"/>
          <w:lang w:eastAsia="en-GB"/>
        </w:rPr>
        <w:t xml:space="preserve"> </w:t>
      </w:r>
      <w:r w:rsidR="007E7F87">
        <w:rPr>
          <w:rFonts w:cs="Arial"/>
          <w:lang w:eastAsia="en-GB"/>
        </w:rPr>
        <w:t>r</w:t>
      </w:r>
      <w:r w:rsidRPr="009C47FC">
        <w:rPr>
          <w:rFonts w:cs="Arial"/>
          <w:lang w:eastAsia="en-GB"/>
        </w:rPr>
        <w:t>esponsible for baked goods, pastries and sweets. This is another position that may have several other cooks underneath the head chef.</w:t>
      </w:r>
    </w:p>
    <w:p w14:paraId="2A491513" w14:textId="27DBD1BB" w:rsidR="008B35E2" w:rsidRPr="009C47FC" w:rsidRDefault="008B35E2" w:rsidP="008B35E2">
      <w:pPr>
        <w:autoSpaceDE w:val="0"/>
        <w:autoSpaceDN w:val="0"/>
        <w:adjustRightInd w:val="0"/>
        <w:spacing w:beforeLines="80" w:before="192" w:afterLines="80" w:after="192" w:line="270" w:lineRule="exact"/>
        <w:rPr>
          <w:rFonts w:cs="Arial"/>
          <w:b/>
          <w:bCs/>
          <w:lang w:eastAsia="en-GB"/>
        </w:rPr>
      </w:pPr>
      <w:r w:rsidRPr="009C47FC">
        <w:rPr>
          <w:rFonts w:cs="Arial"/>
          <w:b/>
          <w:bCs/>
          <w:lang w:eastAsia="en-GB"/>
        </w:rPr>
        <w:t>Commis chef</w:t>
      </w:r>
    </w:p>
    <w:p w14:paraId="50BA35EB" w14:textId="15E7AEEA" w:rsidR="008B35E2" w:rsidRPr="009C47FC" w:rsidRDefault="008B35E2" w:rsidP="008B35E2">
      <w:pPr>
        <w:autoSpaceDE w:val="0"/>
        <w:autoSpaceDN w:val="0"/>
        <w:adjustRightInd w:val="0"/>
        <w:spacing w:beforeLines="80" w:before="192" w:afterLines="80" w:after="192" w:line="270" w:lineRule="exact"/>
        <w:rPr>
          <w:rFonts w:cs="Arial"/>
          <w:lang w:eastAsia="en-GB"/>
        </w:rPr>
      </w:pPr>
      <w:r w:rsidRPr="009C47FC">
        <w:rPr>
          <w:rFonts w:cs="Arial"/>
          <w:lang w:eastAsia="en-GB"/>
        </w:rPr>
        <w:t xml:space="preserve">A commis chef </w:t>
      </w:r>
      <w:r w:rsidR="00B26466">
        <w:rPr>
          <w:rFonts w:cs="Arial"/>
          <w:lang w:eastAsia="en-GB"/>
        </w:rPr>
        <w:t>can be an</w:t>
      </w:r>
      <w:r w:rsidRPr="009C47FC">
        <w:rPr>
          <w:rFonts w:cs="Arial"/>
          <w:lang w:eastAsia="en-GB"/>
        </w:rPr>
        <w:t xml:space="preserve"> apprentice</w:t>
      </w:r>
      <w:r w:rsidR="00B26466">
        <w:rPr>
          <w:rFonts w:cs="Arial"/>
          <w:lang w:eastAsia="en-GB"/>
        </w:rPr>
        <w:t xml:space="preserve"> or someone that has completed an apprenticeship</w:t>
      </w:r>
      <w:r w:rsidRPr="009C47FC">
        <w:rPr>
          <w:rFonts w:cs="Arial"/>
          <w:lang w:eastAsia="en-GB"/>
        </w:rPr>
        <w:t xml:space="preserve"> in larger kitchens who works under a chef de </w:t>
      </w:r>
      <w:proofErr w:type="spellStart"/>
      <w:r w:rsidRPr="009C47FC">
        <w:rPr>
          <w:rFonts w:cs="Arial"/>
          <w:lang w:eastAsia="en-GB"/>
        </w:rPr>
        <w:t>partie</w:t>
      </w:r>
      <w:proofErr w:type="spellEnd"/>
      <w:r w:rsidRPr="009C47FC">
        <w:rPr>
          <w:rFonts w:cs="Arial"/>
          <w:lang w:eastAsia="en-GB"/>
        </w:rPr>
        <w:t xml:space="preserve"> in order to learn the station's responsibilities and operation. He is a chef who has recently completed formal culinary training or is still undergoing training.</w:t>
      </w:r>
    </w:p>
    <w:p w14:paraId="12B3652C" w14:textId="77777777" w:rsidR="008B35E2" w:rsidRPr="009C47FC" w:rsidRDefault="008B35E2" w:rsidP="008B35E2">
      <w:pPr>
        <w:autoSpaceDE w:val="0"/>
        <w:autoSpaceDN w:val="0"/>
        <w:adjustRightInd w:val="0"/>
        <w:spacing w:beforeLines="80" w:before="192" w:afterLines="80" w:after="192" w:line="270" w:lineRule="exact"/>
        <w:rPr>
          <w:rFonts w:cs="Arial"/>
          <w:b/>
          <w:bCs/>
          <w:lang w:eastAsia="en-GB"/>
        </w:rPr>
      </w:pPr>
      <w:r w:rsidRPr="009C47FC">
        <w:rPr>
          <w:rFonts w:cs="Arial"/>
          <w:b/>
          <w:bCs/>
          <w:lang w:eastAsia="en-GB"/>
        </w:rPr>
        <w:t xml:space="preserve">Kitchen assistants </w:t>
      </w:r>
    </w:p>
    <w:p w14:paraId="073CF293" w14:textId="77777777" w:rsidR="008B35E2" w:rsidRPr="009C47FC" w:rsidRDefault="008B35E2" w:rsidP="008B35E2">
      <w:pPr>
        <w:autoSpaceDE w:val="0"/>
        <w:autoSpaceDN w:val="0"/>
        <w:adjustRightInd w:val="0"/>
        <w:spacing w:beforeLines="80" w:before="192" w:afterLines="80" w:after="192" w:line="270" w:lineRule="exact"/>
        <w:rPr>
          <w:rFonts w:cs="Arial"/>
          <w:lang w:eastAsia="en-GB"/>
        </w:rPr>
      </w:pPr>
      <w:r w:rsidRPr="009C47FC">
        <w:rPr>
          <w:rFonts w:cs="Arial"/>
          <w:lang w:eastAsia="en-GB"/>
        </w:rPr>
        <w:t>Often known as kitchen porters, these are workers who assist with basic tasks but have had no formal training in cooking. Tasks could include peeling potatoes or washing salad, for example. Smaller kitchens more commonly have kitchen assistants who will be assigned a wide variety of tasks (including washing up) in order to keep costs down.</w:t>
      </w:r>
    </w:p>
    <w:p w14:paraId="48329D9C" w14:textId="77777777" w:rsidR="008B35E2" w:rsidRPr="009C47FC" w:rsidRDefault="008B35E2" w:rsidP="008B35E2">
      <w:pPr>
        <w:autoSpaceDE w:val="0"/>
        <w:autoSpaceDN w:val="0"/>
        <w:adjustRightInd w:val="0"/>
        <w:spacing w:beforeLines="80" w:before="192" w:afterLines="80" w:after="192" w:line="270" w:lineRule="exact"/>
        <w:rPr>
          <w:rFonts w:cs="Arial"/>
          <w:b/>
          <w:bCs/>
          <w:lang w:eastAsia="en-GB"/>
        </w:rPr>
      </w:pPr>
      <w:r w:rsidRPr="009C47FC">
        <w:rPr>
          <w:rFonts w:cs="Arial"/>
          <w:b/>
          <w:bCs/>
          <w:lang w:eastAsia="en-GB"/>
        </w:rPr>
        <w:t xml:space="preserve">Communard </w:t>
      </w:r>
    </w:p>
    <w:p w14:paraId="0982FF25" w14:textId="0E04797A" w:rsidR="008B35E2" w:rsidRPr="007E7F87" w:rsidRDefault="008B35E2" w:rsidP="007E7F87">
      <w:pPr>
        <w:autoSpaceDE w:val="0"/>
        <w:autoSpaceDN w:val="0"/>
        <w:adjustRightInd w:val="0"/>
        <w:spacing w:beforeLines="80" w:before="192" w:afterLines="80" w:after="192" w:line="270" w:lineRule="exact"/>
        <w:rPr>
          <w:rFonts w:cs="Arial"/>
          <w:lang w:eastAsia="en-GB"/>
        </w:rPr>
      </w:pPr>
      <w:r w:rsidRPr="009C47FC">
        <w:rPr>
          <w:rFonts w:cs="Arial"/>
          <w:lang w:eastAsia="en-GB"/>
        </w:rPr>
        <w:t>Responsible for preparing the meal for the staff during a shift; this meal is often referred to as staff or family meal.</w:t>
      </w:r>
    </w:p>
    <w:p w14:paraId="0182D855" w14:textId="77777777" w:rsidR="008B35E2" w:rsidRPr="009C47FC" w:rsidRDefault="008B35E2" w:rsidP="008B35E2">
      <w:pPr>
        <w:spacing w:beforeLines="80" w:before="192" w:afterLines="80" w:after="192" w:line="270" w:lineRule="exact"/>
        <w:rPr>
          <w:rFonts w:eastAsia="Times New Roman" w:cs="Arial"/>
          <w:b/>
          <w:bCs/>
          <w:lang w:val="en-US"/>
        </w:rPr>
      </w:pPr>
      <w:r w:rsidRPr="009C47FC">
        <w:rPr>
          <w:rFonts w:eastAsia="Times New Roman" w:cs="Arial"/>
          <w:b/>
          <w:bCs/>
          <w:lang w:val="en-US"/>
        </w:rPr>
        <w:t>Modern brigade (back of the house/kitchen)</w:t>
      </w:r>
    </w:p>
    <w:p w14:paraId="13B1D69A" w14:textId="03CB930F" w:rsidR="008B35E2" w:rsidRPr="009C47FC" w:rsidRDefault="008B35E2" w:rsidP="008B35E2">
      <w:pPr>
        <w:numPr>
          <w:ilvl w:val="0"/>
          <w:numId w:val="36"/>
        </w:numPr>
        <w:spacing w:beforeLines="80" w:before="192" w:afterLines="80" w:after="192" w:line="270" w:lineRule="exact"/>
        <w:contextualSpacing/>
        <w:textAlignment w:val="baseline"/>
        <w:rPr>
          <w:rFonts w:eastAsia="Times New Roman" w:cs="Arial"/>
          <w:lang w:eastAsia="en-GB"/>
        </w:rPr>
      </w:pPr>
      <w:r w:rsidRPr="007E7F87">
        <w:rPr>
          <w:rFonts w:eastAsia="Times New Roman" w:cs="Arial"/>
          <w:b/>
          <w:bCs/>
          <w:lang w:val="en-US" w:eastAsia="en-GB"/>
        </w:rPr>
        <w:t>Executive chef:</w:t>
      </w:r>
      <w:r w:rsidRPr="009C47FC">
        <w:rPr>
          <w:rFonts w:eastAsia="Times New Roman" w:cs="Arial"/>
          <w:lang w:val="en-US" w:eastAsia="en-GB"/>
        </w:rPr>
        <w:t xml:space="preserve"> coordinates and directs and plans menus</w:t>
      </w:r>
      <w:r w:rsidR="007E7F87">
        <w:rPr>
          <w:rFonts w:eastAsia="Times New Roman" w:cs="Arial"/>
          <w:lang w:val="en-US" w:eastAsia="en-GB"/>
        </w:rPr>
        <w:t>,</w:t>
      </w:r>
      <w:r w:rsidRPr="009C47FC">
        <w:rPr>
          <w:rFonts w:eastAsia="Times New Roman" w:cs="Arial"/>
          <w:lang w:val="en-US" w:eastAsia="en-GB"/>
        </w:rPr>
        <w:t xml:space="preserve"> creates recipes, sets standards for nutrition, safety, sanitation</w:t>
      </w:r>
      <w:r w:rsidR="007E7F87">
        <w:rPr>
          <w:rFonts w:eastAsia="Times New Roman" w:cs="Arial"/>
          <w:lang w:val="en-US" w:eastAsia="en-GB"/>
        </w:rPr>
        <w:t>,</w:t>
      </w:r>
      <w:r w:rsidRPr="009C47FC">
        <w:rPr>
          <w:rFonts w:eastAsia="Times New Roman" w:cs="Arial"/>
          <w:lang w:val="en-US" w:eastAsia="en-GB"/>
        </w:rPr>
        <w:t xml:space="preserve"> observes food preparation and presentation</w:t>
      </w:r>
      <w:r w:rsidR="007E7F87">
        <w:rPr>
          <w:rFonts w:eastAsia="Times New Roman" w:cs="Arial"/>
          <w:lang w:val="en-US" w:eastAsia="en-GB"/>
        </w:rPr>
        <w:t xml:space="preserve">, </w:t>
      </w:r>
      <w:r w:rsidRPr="009C47FC">
        <w:rPr>
          <w:rFonts w:eastAsia="Times New Roman" w:cs="Arial"/>
          <w:lang w:val="en-US" w:eastAsia="en-GB"/>
        </w:rPr>
        <w:t>makes purchasing decisions and hiring decisions</w:t>
      </w:r>
      <w:r w:rsidR="007E7F87">
        <w:rPr>
          <w:rFonts w:eastAsia="Times New Roman" w:cs="Arial"/>
          <w:lang w:val="en-US" w:eastAsia="en-GB"/>
        </w:rPr>
        <w:t>.</w:t>
      </w:r>
    </w:p>
    <w:p w14:paraId="28827B62" w14:textId="77777777" w:rsidR="008B35E2" w:rsidRPr="009C47FC" w:rsidRDefault="008B35E2" w:rsidP="008B35E2">
      <w:pPr>
        <w:numPr>
          <w:ilvl w:val="0"/>
          <w:numId w:val="36"/>
        </w:numPr>
        <w:spacing w:beforeLines="80" w:before="192" w:afterLines="80" w:after="192" w:line="270" w:lineRule="exact"/>
        <w:contextualSpacing/>
        <w:textAlignment w:val="baseline"/>
        <w:rPr>
          <w:rFonts w:eastAsia="Times New Roman" w:cs="Arial"/>
          <w:lang w:eastAsia="en-GB"/>
        </w:rPr>
      </w:pPr>
      <w:r w:rsidRPr="007E7F87">
        <w:rPr>
          <w:rFonts w:eastAsia="Times New Roman" w:cs="Arial"/>
          <w:b/>
          <w:bCs/>
          <w:lang w:val="en-US" w:eastAsia="en-GB"/>
        </w:rPr>
        <w:t>Sous chef:</w:t>
      </w:r>
      <w:r w:rsidRPr="009C47FC">
        <w:rPr>
          <w:rFonts w:eastAsia="Times New Roman" w:cs="Arial"/>
          <w:lang w:val="en-US" w:eastAsia="en-GB"/>
        </w:rPr>
        <w:t xml:space="preserve"> supervises and coordinates preparation of menu items, supervises the kitchen</w:t>
      </w:r>
    </w:p>
    <w:p w14:paraId="30C42EBD" w14:textId="33D54F70" w:rsidR="008B35E2" w:rsidRPr="009C47FC" w:rsidRDefault="008B35E2" w:rsidP="008B35E2">
      <w:pPr>
        <w:numPr>
          <w:ilvl w:val="0"/>
          <w:numId w:val="36"/>
        </w:numPr>
        <w:spacing w:beforeLines="80" w:before="192" w:afterLines="80" w:after="192" w:line="270" w:lineRule="exact"/>
        <w:contextualSpacing/>
        <w:textAlignment w:val="baseline"/>
        <w:rPr>
          <w:rFonts w:eastAsia="Times New Roman" w:cs="Arial"/>
          <w:lang w:eastAsia="en-GB"/>
        </w:rPr>
      </w:pPr>
      <w:r w:rsidRPr="007E7F87">
        <w:rPr>
          <w:rFonts w:eastAsia="Times New Roman" w:cs="Arial"/>
          <w:b/>
          <w:bCs/>
          <w:lang w:val="en-US" w:eastAsia="en-GB"/>
        </w:rPr>
        <w:t>Area chefs:</w:t>
      </w:r>
      <w:r w:rsidRPr="009C47FC">
        <w:rPr>
          <w:rFonts w:eastAsia="Times New Roman" w:cs="Arial"/>
          <w:lang w:val="en-US" w:eastAsia="en-GB"/>
        </w:rPr>
        <w:t xml:space="preserve"> restaurant, room service, banquet</w:t>
      </w:r>
      <w:r w:rsidR="007E7F87">
        <w:rPr>
          <w:rFonts w:eastAsia="Times New Roman" w:cs="Arial"/>
          <w:lang w:val="en-US" w:eastAsia="en-GB"/>
        </w:rPr>
        <w:t>.</w:t>
      </w:r>
    </w:p>
    <w:p w14:paraId="7141D978" w14:textId="77777777" w:rsidR="008B35E2" w:rsidRPr="009C47FC" w:rsidRDefault="008B35E2" w:rsidP="008B35E2">
      <w:pPr>
        <w:numPr>
          <w:ilvl w:val="0"/>
          <w:numId w:val="36"/>
        </w:numPr>
        <w:spacing w:beforeLines="80" w:before="192" w:afterLines="80" w:after="192" w:line="270" w:lineRule="exact"/>
        <w:contextualSpacing/>
        <w:textAlignment w:val="baseline"/>
        <w:rPr>
          <w:rFonts w:eastAsia="Times New Roman" w:cs="Arial"/>
          <w:lang w:eastAsia="en-GB"/>
        </w:rPr>
      </w:pPr>
      <w:r w:rsidRPr="007E7F87">
        <w:rPr>
          <w:rFonts w:eastAsia="Times New Roman" w:cs="Arial"/>
          <w:b/>
          <w:bCs/>
          <w:lang w:val="en-US" w:eastAsia="en-GB"/>
        </w:rPr>
        <w:t>Pastry chef:</w:t>
      </w:r>
      <w:r w:rsidRPr="009C47FC">
        <w:rPr>
          <w:rFonts w:eastAsia="Times New Roman" w:cs="Arial"/>
          <w:lang w:val="en-US" w:eastAsia="en-GB"/>
        </w:rPr>
        <w:t xml:space="preserve"> develops recipes, purchases, prepares</w:t>
      </w:r>
    </w:p>
    <w:p w14:paraId="0640B9C2" w14:textId="1F61744B" w:rsidR="008B35E2" w:rsidRPr="007E7F87" w:rsidRDefault="008B35E2" w:rsidP="008B35E2">
      <w:pPr>
        <w:numPr>
          <w:ilvl w:val="0"/>
          <w:numId w:val="36"/>
        </w:numPr>
        <w:spacing w:beforeLines="80" w:before="192" w:afterLines="80" w:after="192" w:line="270" w:lineRule="exact"/>
        <w:contextualSpacing/>
        <w:textAlignment w:val="baseline"/>
        <w:rPr>
          <w:rFonts w:eastAsia="Times New Roman" w:cs="Arial"/>
          <w:b/>
          <w:bCs/>
          <w:lang w:eastAsia="en-GB"/>
        </w:rPr>
      </w:pPr>
      <w:r w:rsidRPr="007E7F87">
        <w:rPr>
          <w:rFonts w:eastAsia="Times New Roman" w:cs="Arial"/>
          <w:b/>
          <w:bCs/>
          <w:lang w:val="en-US" w:eastAsia="en-GB"/>
        </w:rPr>
        <w:t>Line cooks</w:t>
      </w:r>
    </w:p>
    <w:p w14:paraId="78B72B6C" w14:textId="772D4541" w:rsidR="00B26466" w:rsidRPr="007E7F87" w:rsidRDefault="00B26466" w:rsidP="008B35E2">
      <w:pPr>
        <w:numPr>
          <w:ilvl w:val="0"/>
          <w:numId w:val="36"/>
        </w:numPr>
        <w:spacing w:beforeLines="80" w:before="192" w:afterLines="80" w:after="192" w:line="270" w:lineRule="exact"/>
        <w:contextualSpacing/>
        <w:textAlignment w:val="baseline"/>
        <w:rPr>
          <w:rFonts w:eastAsia="Times New Roman" w:cs="Arial"/>
          <w:b/>
          <w:bCs/>
          <w:lang w:eastAsia="en-GB"/>
        </w:rPr>
      </w:pPr>
      <w:proofErr w:type="spellStart"/>
      <w:r w:rsidRPr="007E7F87">
        <w:rPr>
          <w:rFonts w:eastAsia="Times New Roman" w:cs="Arial"/>
          <w:b/>
          <w:bCs/>
          <w:lang w:val="en-US" w:eastAsia="en-GB"/>
        </w:rPr>
        <w:t>Commis</w:t>
      </w:r>
      <w:proofErr w:type="spellEnd"/>
      <w:r w:rsidRPr="007E7F87">
        <w:rPr>
          <w:rFonts w:eastAsia="Times New Roman" w:cs="Arial"/>
          <w:b/>
          <w:bCs/>
          <w:lang w:val="en-US" w:eastAsia="en-GB"/>
        </w:rPr>
        <w:t xml:space="preserve"> chefs</w:t>
      </w:r>
    </w:p>
    <w:p w14:paraId="1EC6C17B" w14:textId="4AF5ABD3" w:rsidR="00B26466" w:rsidRPr="007E7F87" w:rsidRDefault="00B26466" w:rsidP="008B35E2">
      <w:pPr>
        <w:numPr>
          <w:ilvl w:val="0"/>
          <w:numId w:val="36"/>
        </w:numPr>
        <w:spacing w:beforeLines="80" w:before="192" w:afterLines="80" w:after="192" w:line="270" w:lineRule="exact"/>
        <w:contextualSpacing/>
        <w:textAlignment w:val="baseline"/>
        <w:rPr>
          <w:rFonts w:eastAsia="Times New Roman" w:cs="Arial"/>
          <w:b/>
          <w:bCs/>
          <w:lang w:eastAsia="en-GB"/>
        </w:rPr>
      </w:pPr>
      <w:r w:rsidRPr="007E7F87">
        <w:rPr>
          <w:rFonts w:eastAsia="Times New Roman" w:cs="Arial"/>
          <w:b/>
          <w:bCs/>
          <w:lang w:val="en-US" w:eastAsia="en-GB"/>
        </w:rPr>
        <w:t>Apprentices</w:t>
      </w:r>
    </w:p>
    <w:p w14:paraId="2FA6B012" w14:textId="64E47E31" w:rsidR="00CB07BD" w:rsidRPr="007E7F87" w:rsidRDefault="008B35E2" w:rsidP="007E7F87">
      <w:pPr>
        <w:numPr>
          <w:ilvl w:val="0"/>
          <w:numId w:val="36"/>
        </w:numPr>
        <w:spacing w:beforeLines="80" w:before="192" w:afterLines="80" w:after="192" w:line="270" w:lineRule="exact"/>
        <w:contextualSpacing/>
        <w:textAlignment w:val="baseline"/>
        <w:rPr>
          <w:rFonts w:eastAsia="Times New Roman" w:cs="Arial"/>
          <w:b/>
          <w:bCs/>
          <w:lang w:eastAsia="en-GB"/>
        </w:rPr>
      </w:pPr>
      <w:r w:rsidRPr="007E7F87">
        <w:rPr>
          <w:rFonts w:eastAsia="Times New Roman" w:cs="Arial"/>
          <w:b/>
          <w:bCs/>
          <w:lang w:val="en-US" w:eastAsia="en-GB"/>
        </w:rPr>
        <w:t>Dishwasher</w:t>
      </w:r>
      <w:r w:rsidRPr="007E7F87">
        <w:rPr>
          <w:rFonts w:cs="Arial"/>
          <w:b/>
          <w:bCs/>
          <w:color w:val="999900"/>
          <w:kern w:val="24"/>
          <w:lang w:val="en-US"/>
        </w:rPr>
        <w:t xml:space="preserve"> </w:t>
      </w:r>
    </w:p>
    <w:sectPr w:rsidR="00CB07BD" w:rsidRPr="007E7F87"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4A34A" w14:textId="77777777" w:rsidR="00872ABF" w:rsidRDefault="00872ABF">
      <w:pPr>
        <w:spacing w:before="0" w:after="0"/>
      </w:pPr>
      <w:r>
        <w:separator/>
      </w:r>
    </w:p>
  </w:endnote>
  <w:endnote w:type="continuationSeparator" w:id="0">
    <w:p w14:paraId="68D8D610" w14:textId="77777777" w:rsidR="00872ABF" w:rsidRDefault="00872A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2330E85A"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B81542">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872ABF">
                                  <w:fldChar w:fldCharType="begin"/>
                                </w:r>
                                <w:r w:rsidR="00872ABF">
                                  <w:instrText xml:space="preserve"> NUMPAGES   \* MERGEFORMAT </w:instrText>
                                </w:r>
                                <w:r w:rsidR="00872ABF">
                                  <w:fldChar w:fldCharType="separate"/>
                                </w:r>
                                <w:r w:rsidR="00AF63EB" w:rsidRPr="00AF63EB">
                                  <w:rPr>
                                    <w:rFonts w:cs="Arial"/>
                                    <w:noProof/>
                                  </w:rPr>
                                  <w:t>1</w:t>
                                </w:r>
                                <w:r w:rsidR="00872ABF">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2330E85A"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B81542">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872ABF">
                            <w:fldChar w:fldCharType="begin"/>
                          </w:r>
                          <w:r w:rsidR="00872ABF">
                            <w:instrText xml:space="preserve"> NUMPAGES   \* MERGEFORMAT </w:instrText>
                          </w:r>
                          <w:r w:rsidR="00872ABF">
                            <w:fldChar w:fldCharType="separate"/>
                          </w:r>
                          <w:r w:rsidR="00AF63EB" w:rsidRPr="00AF63EB">
                            <w:rPr>
                              <w:rFonts w:cs="Arial"/>
                              <w:noProof/>
                            </w:rPr>
                            <w:t>1</w:t>
                          </w:r>
                          <w:r w:rsidR="00872ABF">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2C117" w14:textId="77777777" w:rsidR="00872ABF" w:rsidRDefault="00872ABF">
      <w:pPr>
        <w:spacing w:before="0" w:after="0"/>
      </w:pPr>
      <w:r>
        <w:separator/>
      </w:r>
    </w:p>
  </w:footnote>
  <w:footnote w:type="continuationSeparator" w:id="0">
    <w:p w14:paraId="245558D9" w14:textId="77777777" w:rsidR="00872ABF" w:rsidRDefault="00872A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29963C48"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301</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7C1199">
                                  <w:rPr>
                                    <w:b/>
                                    <w:sz w:val="24"/>
                                  </w:rPr>
                                  <w:t>1</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29963C48"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301</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7C1199">
                            <w:rPr>
                              <w:b/>
                              <w:sz w:val="24"/>
                            </w:rPr>
                            <w:t>1</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19"/>
  </w:num>
  <w:num w:numId="4">
    <w:abstractNumId w:val="16"/>
  </w:num>
  <w:num w:numId="5">
    <w:abstractNumId w:val="7"/>
  </w:num>
  <w:num w:numId="6">
    <w:abstractNumId w:val="15"/>
  </w:num>
  <w:num w:numId="7">
    <w:abstractNumId w:val="7"/>
  </w:num>
  <w:num w:numId="8">
    <w:abstractNumId w:val="1"/>
  </w:num>
  <w:num w:numId="9">
    <w:abstractNumId w:val="7"/>
    <w:lvlOverride w:ilvl="0">
      <w:startOverride w:val="1"/>
    </w:lvlOverride>
  </w:num>
  <w:num w:numId="10">
    <w:abstractNumId w:val="17"/>
  </w:num>
  <w:num w:numId="11">
    <w:abstractNumId w:val="12"/>
  </w:num>
  <w:num w:numId="12">
    <w:abstractNumId w:val="5"/>
  </w:num>
  <w:num w:numId="13">
    <w:abstractNumId w:val="11"/>
  </w:num>
  <w:num w:numId="14">
    <w:abstractNumId w:val="18"/>
  </w:num>
  <w:num w:numId="15">
    <w:abstractNumId w:val="10"/>
  </w:num>
  <w:num w:numId="16">
    <w:abstractNumId w:val="6"/>
  </w:num>
  <w:num w:numId="17">
    <w:abstractNumId w:val="22"/>
  </w:num>
  <w:num w:numId="18">
    <w:abstractNumId w:val="23"/>
  </w:num>
  <w:num w:numId="19">
    <w:abstractNumId w:val="3"/>
  </w:num>
  <w:num w:numId="20">
    <w:abstractNumId w:val="2"/>
  </w:num>
  <w:num w:numId="21">
    <w:abstractNumId w:val="9"/>
  </w:num>
  <w:num w:numId="22">
    <w:abstractNumId w:val="9"/>
    <w:lvlOverride w:ilvl="0">
      <w:startOverride w:val="1"/>
    </w:lvlOverride>
  </w:num>
  <w:num w:numId="23">
    <w:abstractNumId w:val="21"/>
  </w:num>
  <w:num w:numId="24">
    <w:abstractNumId w:val="9"/>
    <w:lvlOverride w:ilvl="0">
      <w:startOverride w:val="1"/>
    </w:lvlOverride>
  </w:num>
  <w:num w:numId="25">
    <w:abstractNumId w:val="8"/>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5BA7"/>
    <w:rsid w:val="00094517"/>
    <w:rsid w:val="000E194B"/>
    <w:rsid w:val="000F25C5"/>
    <w:rsid w:val="00110217"/>
    <w:rsid w:val="00136B1A"/>
    <w:rsid w:val="001579CA"/>
    <w:rsid w:val="001B2060"/>
    <w:rsid w:val="001B6893"/>
    <w:rsid w:val="00265C73"/>
    <w:rsid w:val="002B51FC"/>
    <w:rsid w:val="00310237"/>
    <w:rsid w:val="00315240"/>
    <w:rsid w:val="003E0319"/>
    <w:rsid w:val="003F6DC3"/>
    <w:rsid w:val="00404B31"/>
    <w:rsid w:val="004578AA"/>
    <w:rsid w:val="00465DA6"/>
    <w:rsid w:val="00564B7C"/>
    <w:rsid w:val="00594E6C"/>
    <w:rsid w:val="00641004"/>
    <w:rsid w:val="00692A45"/>
    <w:rsid w:val="006D4994"/>
    <w:rsid w:val="00716399"/>
    <w:rsid w:val="00716647"/>
    <w:rsid w:val="0075707B"/>
    <w:rsid w:val="007755B7"/>
    <w:rsid w:val="007C1199"/>
    <w:rsid w:val="007E7F87"/>
    <w:rsid w:val="007F5E5F"/>
    <w:rsid w:val="00811B38"/>
    <w:rsid w:val="00872ABF"/>
    <w:rsid w:val="00884508"/>
    <w:rsid w:val="008B35E2"/>
    <w:rsid w:val="00911FC4"/>
    <w:rsid w:val="00933132"/>
    <w:rsid w:val="00984527"/>
    <w:rsid w:val="00A36D7E"/>
    <w:rsid w:val="00A3709F"/>
    <w:rsid w:val="00AA27C7"/>
    <w:rsid w:val="00AB7673"/>
    <w:rsid w:val="00AF63EB"/>
    <w:rsid w:val="00B26466"/>
    <w:rsid w:val="00B61062"/>
    <w:rsid w:val="00B64B88"/>
    <w:rsid w:val="00B81542"/>
    <w:rsid w:val="00BD360B"/>
    <w:rsid w:val="00BD5425"/>
    <w:rsid w:val="00C01D20"/>
    <w:rsid w:val="00C336C2"/>
    <w:rsid w:val="00C43646"/>
    <w:rsid w:val="00C668ED"/>
    <w:rsid w:val="00CA721C"/>
    <w:rsid w:val="00CB07BD"/>
    <w:rsid w:val="00E47C55"/>
    <w:rsid w:val="00E92FB0"/>
    <w:rsid w:val="00EC5999"/>
    <w:rsid w:val="00F80BD6"/>
    <w:rsid w:val="00F903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2020-04-27T21:13:00Z</dcterms:created>
  <dcterms:modified xsi:type="dcterms:W3CDTF">2020-04-27T21:13:00Z</dcterms:modified>
</cp:coreProperties>
</file>