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FAEA3" w14:textId="7001FCC4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D41A59">
        <w:t>302</w:t>
      </w:r>
      <w:r w:rsidRPr="007051BD">
        <w:t xml:space="preserve">: </w:t>
      </w:r>
      <w:r w:rsidR="00D41A59">
        <w:t>Supervise and monitor own section</w:t>
      </w:r>
    </w:p>
    <w:p w14:paraId="7E8B7303" w14:textId="77777777" w:rsidR="00CB01C3" w:rsidRPr="0047058E" w:rsidRDefault="00CB01C3" w:rsidP="00CB01C3">
      <w:pPr>
        <w:pStyle w:val="Heading1"/>
      </w:pPr>
      <w:r w:rsidRPr="0047058E">
        <w:t>Sample lesson plan 1</w:t>
      </w:r>
    </w:p>
    <w:p w14:paraId="46C82516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0743A585" w14:textId="74ABB187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F672E5">
        <w:rPr>
          <w:rFonts w:cs="Arial"/>
        </w:rPr>
        <w:t>8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931A1B4" w14:textId="5773EDAD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533EE1">
        <w:rPr>
          <w:rFonts w:cs="Arial"/>
          <w:szCs w:val="22"/>
        </w:rPr>
        <w:t>Setting goals and targets to manage own section</w:t>
      </w:r>
    </w:p>
    <w:p w14:paraId="10154DAF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0818D018" w14:textId="77777777">
        <w:tc>
          <w:tcPr>
            <w:tcW w:w="7258" w:type="dxa"/>
            <w:tcMar>
              <w:bottom w:w="108" w:type="dxa"/>
            </w:tcMar>
          </w:tcPr>
          <w:p w14:paraId="1C51FD8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107709EB" w14:textId="764D432E" w:rsidR="00CB01C3" w:rsidRDefault="00460B5F" w:rsidP="003B5F01">
            <w:pPr>
              <w:pStyle w:val="Normalbulletlist"/>
            </w:pPr>
            <w:r>
              <w:t>To develop an understanding of the information to check when planning for food production and service</w:t>
            </w:r>
          </w:p>
          <w:p w14:paraId="41C43DDC" w14:textId="3395929B" w:rsidR="0039235F" w:rsidRDefault="00460B5F" w:rsidP="003B5F01">
            <w:pPr>
              <w:pStyle w:val="Normalbulletlist"/>
            </w:pPr>
            <w:r>
              <w:t>To develop planning skills for food production and service</w:t>
            </w:r>
          </w:p>
          <w:p w14:paraId="2085F152" w14:textId="2EB0C513" w:rsidR="0039235F" w:rsidRDefault="00460B5F" w:rsidP="003B5F01">
            <w:pPr>
              <w:pStyle w:val="Normalbulletlist"/>
            </w:pPr>
            <w:r>
              <w:t>To be able to carry out team briefings</w:t>
            </w:r>
          </w:p>
          <w:p w14:paraId="4D87ACCE" w14:textId="4E8538F3" w:rsidR="00CB01C3" w:rsidRDefault="00CB01C3" w:rsidP="00460B5F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54CE1FD5" w14:textId="77777777" w:rsidR="00533EE1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</w:p>
          <w:p w14:paraId="68FD48C1" w14:textId="3971E6F9" w:rsidR="00CB01C3" w:rsidRDefault="00533EE1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CB01C3">
              <w:rPr>
                <w:rFonts w:cs="Arial"/>
                <w:szCs w:val="22"/>
              </w:rPr>
              <w:t>o enable learners to understand</w:t>
            </w:r>
            <w:r>
              <w:rPr>
                <w:rFonts w:cs="Arial"/>
                <w:szCs w:val="22"/>
              </w:rPr>
              <w:t xml:space="preserve"> how to</w:t>
            </w:r>
            <w:r w:rsidR="00CB01C3">
              <w:rPr>
                <w:rFonts w:cs="Arial"/>
                <w:szCs w:val="22"/>
              </w:rPr>
              <w:t>:</w:t>
            </w:r>
          </w:p>
          <w:p w14:paraId="57DCFFDC" w14:textId="6790E191" w:rsidR="00CB01C3" w:rsidRPr="001C3C51" w:rsidRDefault="00F672E5" w:rsidP="003B5F01">
            <w:pPr>
              <w:pStyle w:val="Normalbulletlist"/>
            </w:pPr>
            <w:r>
              <w:t>c</w:t>
            </w:r>
            <w:r w:rsidR="00533EE1">
              <w:t>heck service information required to plan for food production and service</w:t>
            </w:r>
          </w:p>
          <w:p w14:paraId="0343FEF6" w14:textId="540C560B" w:rsidR="00CB01C3" w:rsidRDefault="00F672E5" w:rsidP="003B5F01">
            <w:pPr>
              <w:pStyle w:val="Normalbulletlist"/>
            </w:pPr>
            <w:r>
              <w:t>c</w:t>
            </w:r>
            <w:r w:rsidR="00533EE1">
              <w:t>reate a plan for food production and service</w:t>
            </w:r>
          </w:p>
          <w:p w14:paraId="4BBF61D4" w14:textId="11272AC5" w:rsidR="00533EE1" w:rsidRDefault="00F672E5" w:rsidP="003B5F01">
            <w:pPr>
              <w:pStyle w:val="Normalbulletlist"/>
            </w:pPr>
            <w:r>
              <w:t>c</w:t>
            </w:r>
            <w:r w:rsidR="00533EE1">
              <w:t>onduct a team briefing ready for food production and service</w:t>
            </w:r>
            <w:r>
              <w:t>.</w:t>
            </w:r>
          </w:p>
        </w:tc>
      </w:tr>
    </w:tbl>
    <w:p w14:paraId="3AF3E689" w14:textId="73DB5776" w:rsidR="00CB01C3" w:rsidRDefault="00CB01C3" w:rsidP="00CB01C3">
      <w:pPr>
        <w:rPr>
          <w:rFonts w:cs="Arial"/>
          <w:szCs w:val="22"/>
        </w:rPr>
      </w:pPr>
    </w:p>
    <w:p w14:paraId="40B745CD" w14:textId="51FD8DBB" w:rsidR="00F672E5" w:rsidRDefault="00F672E5" w:rsidP="00CB01C3">
      <w:pPr>
        <w:rPr>
          <w:rFonts w:cs="Arial"/>
          <w:szCs w:val="22"/>
        </w:rPr>
      </w:pPr>
    </w:p>
    <w:p w14:paraId="07332AFC" w14:textId="5104B62D" w:rsidR="00F672E5" w:rsidRDefault="00F672E5" w:rsidP="00CB01C3">
      <w:pPr>
        <w:rPr>
          <w:rFonts w:cs="Arial"/>
          <w:szCs w:val="22"/>
        </w:rPr>
      </w:pPr>
    </w:p>
    <w:p w14:paraId="3CCDB1C4" w14:textId="3A2988BE" w:rsidR="00F672E5" w:rsidRDefault="00F672E5" w:rsidP="00CB01C3">
      <w:pPr>
        <w:rPr>
          <w:rFonts w:cs="Arial"/>
          <w:szCs w:val="22"/>
        </w:rPr>
      </w:pPr>
    </w:p>
    <w:p w14:paraId="666FA103" w14:textId="6380CE93" w:rsidR="00F672E5" w:rsidRDefault="00F672E5" w:rsidP="00CB01C3">
      <w:pPr>
        <w:rPr>
          <w:rFonts w:cs="Arial"/>
          <w:szCs w:val="22"/>
        </w:rPr>
      </w:pPr>
    </w:p>
    <w:p w14:paraId="5F81B91D" w14:textId="0EA773F7" w:rsidR="00F672E5" w:rsidRDefault="00F672E5" w:rsidP="00CB01C3">
      <w:pPr>
        <w:rPr>
          <w:rFonts w:cs="Arial"/>
          <w:szCs w:val="22"/>
        </w:rPr>
      </w:pPr>
    </w:p>
    <w:p w14:paraId="491889D2" w14:textId="4D6C14E1" w:rsidR="00F672E5" w:rsidRDefault="00F672E5" w:rsidP="00CB01C3">
      <w:pPr>
        <w:rPr>
          <w:rFonts w:cs="Arial"/>
          <w:szCs w:val="22"/>
        </w:rPr>
      </w:pPr>
    </w:p>
    <w:p w14:paraId="4669E28A" w14:textId="6724AA10" w:rsidR="00F672E5" w:rsidRDefault="00F672E5" w:rsidP="00CB01C3">
      <w:pPr>
        <w:rPr>
          <w:rFonts w:cs="Arial"/>
          <w:szCs w:val="22"/>
        </w:rPr>
      </w:pPr>
    </w:p>
    <w:p w14:paraId="049D112A" w14:textId="18A83A92" w:rsidR="00F672E5" w:rsidRDefault="00F672E5" w:rsidP="00CB01C3">
      <w:pPr>
        <w:rPr>
          <w:rFonts w:cs="Arial"/>
          <w:szCs w:val="22"/>
        </w:rPr>
      </w:pPr>
    </w:p>
    <w:p w14:paraId="08DBC35E" w14:textId="77777777" w:rsidR="00F672E5" w:rsidRDefault="00F672E5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917"/>
        <w:gridCol w:w="3708"/>
        <w:gridCol w:w="3709"/>
        <w:gridCol w:w="3158"/>
      </w:tblGrid>
      <w:tr w:rsidR="00CB01C3" w:rsidRPr="00AD750F" w14:paraId="27B5BE72" w14:textId="77777777" w:rsidTr="00F03F8A">
        <w:trPr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39DFE9FD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shd w:val="clear" w:color="auto" w:fill="DDDDDD"/>
            <w:tcMar>
              <w:top w:w="0" w:type="dxa"/>
              <w:bottom w:w="0" w:type="dxa"/>
            </w:tcMar>
          </w:tcPr>
          <w:p w14:paraId="5E206F0B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1D50D490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0F74A71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69EF986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CB01C3" w:rsidRPr="00AD750F" w14:paraId="54FF4FFC" w14:textId="77777777" w:rsidTr="00F03F8A">
        <w:trPr>
          <w:trHeight w:val="396"/>
        </w:trPr>
        <w:tc>
          <w:tcPr>
            <w:tcW w:w="1023" w:type="dxa"/>
            <w:shd w:val="clear" w:color="auto" w:fill="auto"/>
          </w:tcPr>
          <w:p w14:paraId="0257E2E6" w14:textId="1BD24BFA" w:rsidR="00CB01C3" w:rsidRPr="00581A35" w:rsidRDefault="00460B5F" w:rsidP="00DF761B">
            <w:pPr>
              <w:jc w:val="center"/>
            </w:pPr>
            <w:r>
              <w:t>2 hours</w:t>
            </w:r>
          </w:p>
        </w:tc>
        <w:tc>
          <w:tcPr>
            <w:tcW w:w="2917" w:type="dxa"/>
            <w:shd w:val="clear" w:color="auto" w:fill="auto"/>
          </w:tcPr>
          <w:p w14:paraId="1EE5EF14" w14:textId="79C688B1" w:rsidR="00460B5F" w:rsidRDefault="00460B5F" w:rsidP="00DF761B">
            <w:r>
              <w:t>Goals and targets</w:t>
            </w:r>
            <w:r w:rsidR="00F672E5">
              <w:t>:</w:t>
            </w:r>
          </w:p>
          <w:p w14:paraId="0D016C38" w14:textId="13F4B9CE" w:rsidR="00CB01C3" w:rsidRDefault="00460B5F" w:rsidP="00460B5F">
            <w:pPr>
              <w:pStyle w:val="ListParagraph"/>
              <w:numPr>
                <w:ilvl w:val="0"/>
                <w:numId w:val="8"/>
              </w:numPr>
            </w:pPr>
            <w:r>
              <w:t>meanings</w:t>
            </w:r>
          </w:p>
          <w:p w14:paraId="05DEC46A" w14:textId="77777777" w:rsidR="00460B5F" w:rsidRDefault="00460B5F" w:rsidP="00460B5F">
            <w:pPr>
              <w:pStyle w:val="ListParagraph"/>
              <w:numPr>
                <w:ilvl w:val="0"/>
                <w:numId w:val="8"/>
              </w:numPr>
            </w:pPr>
            <w:r>
              <w:t>differences</w:t>
            </w:r>
          </w:p>
          <w:p w14:paraId="00A84FF9" w14:textId="0F9C82CD" w:rsidR="00460B5F" w:rsidRPr="00581A35" w:rsidRDefault="00460B5F" w:rsidP="00460B5F">
            <w:pPr>
              <w:pStyle w:val="ListParagraph"/>
              <w:numPr>
                <w:ilvl w:val="0"/>
                <w:numId w:val="8"/>
              </w:numPr>
            </w:pPr>
            <w:r>
              <w:t>purpose</w:t>
            </w:r>
          </w:p>
        </w:tc>
        <w:tc>
          <w:tcPr>
            <w:tcW w:w="3708" w:type="dxa"/>
            <w:shd w:val="clear" w:color="auto" w:fill="auto"/>
          </w:tcPr>
          <w:p w14:paraId="1458A557" w14:textId="2E364AAB" w:rsidR="00CB01C3" w:rsidRDefault="00F672E5" w:rsidP="00F672E5">
            <w:r>
              <w:t>Registration and i</w:t>
            </w:r>
            <w:r w:rsidR="00460B5F">
              <w:t>ntroduction to the unit aims and objectives</w:t>
            </w:r>
            <w:r>
              <w:t>.</w:t>
            </w:r>
          </w:p>
          <w:p w14:paraId="27F35C6D" w14:textId="77777777" w:rsidR="00F672E5" w:rsidRDefault="00F672E5" w:rsidP="00F672E5"/>
          <w:p w14:paraId="7F4DE601" w14:textId="6596F219" w:rsidR="00460B5F" w:rsidRDefault="00460B5F" w:rsidP="00F672E5">
            <w:r>
              <w:t>Facilitate class discussion on the meaning of goals and targets to establish the differences and purpose</w:t>
            </w:r>
            <w:r w:rsidR="00F672E5">
              <w:t>.</w:t>
            </w:r>
          </w:p>
          <w:p w14:paraId="6AD28E28" w14:textId="77777777" w:rsidR="00F672E5" w:rsidRDefault="00F672E5" w:rsidP="00F672E5"/>
          <w:p w14:paraId="39AE60D0" w14:textId="1ADAA9E0" w:rsidR="00460B5F" w:rsidRDefault="00460B5F" w:rsidP="00F672E5">
            <w:r>
              <w:t xml:space="preserve">Present </w:t>
            </w:r>
            <w:r w:rsidR="00F672E5" w:rsidRPr="00F672E5">
              <w:rPr>
                <w:b/>
                <w:bCs/>
              </w:rPr>
              <w:t>P</w:t>
            </w:r>
            <w:r w:rsidRPr="00F672E5">
              <w:rPr>
                <w:b/>
                <w:bCs/>
              </w:rPr>
              <w:t>ower</w:t>
            </w:r>
            <w:r w:rsidR="00F672E5" w:rsidRPr="00F672E5">
              <w:rPr>
                <w:b/>
                <w:bCs/>
              </w:rPr>
              <w:t>P</w:t>
            </w:r>
            <w:r w:rsidRPr="00F672E5">
              <w:rPr>
                <w:b/>
                <w:bCs/>
              </w:rPr>
              <w:t xml:space="preserve">oint </w:t>
            </w:r>
            <w:r w:rsidR="00F672E5" w:rsidRPr="00F672E5">
              <w:rPr>
                <w:b/>
                <w:bCs/>
              </w:rPr>
              <w:t>1</w:t>
            </w:r>
            <w:r>
              <w:t xml:space="preserve"> to confirm meanings, differen</w:t>
            </w:r>
            <w:bookmarkStart w:id="0" w:name="_GoBack"/>
            <w:bookmarkEnd w:id="0"/>
            <w:r>
              <w:t>ces and purpose</w:t>
            </w:r>
            <w:r w:rsidR="00F672E5">
              <w:t>.</w:t>
            </w:r>
          </w:p>
          <w:p w14:paraId="51B3B158" w14:textId="77777777" w:rsidR="00F672E5" w:rsidRDefault="00F672E5" w:rsidP="00F672E5"/>
          <w:p w14:paraId="64CA9B84" w14:textId="684D8790" w:rsidR="00F03F8A" w:rsidRDefault="00460B5F" w:rsidP="00F672E5">
            <w:r>
              <w:t xml:space="preserve">Introduce </w:t>
            </w:r>
            <w:r w:rsidR="006F3139">
              <w:t>individual</w:t>
            </w:r>
            <w:r>
              <w:t xml:space="preserve"> </w:t>
            </w:r>
            <w:r w:rsidR="00F672E5" w:rsidRPr="00F672E5">
              <w:rPr>
                <w:b/>
                <w:bCs/>
              </w:rPr>
              <w:t>A</w:t>
            </w:r>
            <w:r w:rsidRPr="00F672E5">
              <w:rPr>
                <w:b/>
                <w:bCs/>
              </w:rPr>
              <w:t>ctivity 1</w:t>
            </w:r>
            <w:r w:rsidR="006F3139">
              <w:t xml:space="preserve"> – personal goals and targets</w:t>
            </w:r>
            <w:r w:rsidR="00F672E5">
              <w:t>.</w:t>
            </w:r>
          </w:p>
          <w:p w14:paraId="2A6E6D6B" w14:textId="77777777" w:rsidR="00F03F8A" w:rsidRDefault="00F03F8A" w:rsidP="00F672E5"/>
          <w:p w14:paraId="7ED23B87" w14:textId="4BBCF0CB" w:rsidR="006F3139" w:rsidRDefault="006F3139" w:rsidP="00F672E5">
            <w:r>
              <w:t xml:space="preserve">Introduce small group </w:t>
            </w:r>
            <w:r w:rsidR="00F672E5" w:rsidRPr="00F672E5">
              <w:rPr>
                <w:b/>
                <w:bCs/>
              </w:rPr>
              <w:t>A</w:t>
            </w:r>
            <w:r w:rsidRPr="00F672E5">
              <w:rPr>
                <w:b/>
                <w:bCs/>
              </w:rPr>
              <w:t>ctivity 2</w:t>
            </w:r>
            <w:r>
              <w:t xml:space="preserve"> – goals and targets for supervising a section in the kitchen</w:t>
            </w:r>
            <w:r w:rsidR="00F672E5">
              <w:t>.</w:t>
            </w:r>
          </w:p>
          <w:p w14:paraId="73D0D85B" w14:textId="77777777" w:rsidR="00F672E5" w:rsidRDefault="00F672E5" w:rsidP="00F672E5"/>
          <w:p w14:paraId="6F086778" w14:textId="7456CD98" w:rsidR="006F3139" w:rsidRDefault="006F3139" w:rsidP="00F672E5">
            <w:r>
              <w:t xml:space="preserve">Introduce small group </w:t>
            </w:r>
            <w:r w:rsidR="00F672E5" w:rsidRPr="00F672E5">
              <w:rPr>
                <w:b/>
                <w:bCs/>
              </w:rPr>
              <w:t>A</w:t>
            </w:r>
            <w:r w:rsidRPr="00F672E5">
              <w:rPr>
                <w:b/>
                <w:bCs/>
              </w:rPr>
              <w:t>ctivity 3</w:t>
            </w:r>
            <w:r>
              <w:t xml:space="preserve"> – planning information</w:t>
            </w:r>
            <w:r w:rsidR="00F672E5">
              <w:t>.</w:t>
            </w:r>
          </w:p>
          <w:p w14:paraId="411A3E66" w14:textId="77777777" w:rsidR="00F672E5" w:rsidRDefault="00F672E5" w:rsidP="00F672E5"/>
          <w:p w14:paraId="01BC6326" w14:textId="492F387F" w:rsidR="006F3139" w:rsidRDefault="006F3139" w:rsidP="00F672E5">
            <w:r>
              <w:t xml:space="preserve">Introduce individual </w:t>
            </w:r>
            <w:r w:rsidR="00F672E5" w:rsidRPr="00F672E5">
              <w:rPr>
                <w:b/>
                <w:bCs/>
              </w:rPr>
              <w:t>A</w:t>
            </w:r>
            <w:r w:rsidRPr="00F672E5">
              <w:rPr>
                <w:b/>
                <w:bCs/>
              </w:rPr>
              <w:t>ctivity 4</w:t>
            </w:r>
            <w:r>
              <w:t xml:space="preserve"> – requirements of informatio</w:t>
            </w:r>
            <w:r w:rsidR="00774E01">
              <w:t>n</w:t>
            </w:r>
            <w:r w:rsidR="00F672E5">
              <w:t>.</w:t>
            </w:r>
          </w:p>
          <w:p w14:paraId="43F28042" w14:textId="77777777" w:rsidR="00F672E5" w:rsidRDefault="00F672E5" w:rsidP="00F672E5"/>
          <w:p w14:paraId="5410C2B3" w14:textId="017D7A4A" w:rsidR="00460B5F" w:rsidRPr="00581A35" w:rsidRDefault="00774E01" w:rsidP="00DF761B">
            <w:r>
              <w:lastRenderedPageBreak/>
              <w:t xml:space="preserve">Issue </w:t>
            </w:r>
            <w:r w:rsidR="00F672E5" w:rsidRPr="00F672E5">
              <w:rPr>
                <w:b/>
                <w:bCs/>
              </w:rPr>
              <w:t>H</w:t>
            </w:r>
            <w:r w:rsidRPr="00F672E5">
              <w:rPr>
                <w:b/>
                <w:bCs/>
              </w:rPr>
              <w:t>andout 1</w:t>
            </w:r>
          </w:p>
        </w:tc>
        <w:tc>
          <w:tcPr>
            <w:tcW w:w="3709" w:type="dxa"/>
            <w:shd w:val="clear" w:color="auto" w:fill="auto"/>
          </w:tcPr>
          <w:p w14:paraId="0D782D52" w14:textId="72B75723" w:rsidR="006F3139" w:rsidRDefault="006F3139" w:rsidP="006F3139">
            <w:r>
              <w:lastRenderedPageBreak/>
              <w:t>Listen and ask questions</w:t>
            </w:r>
            <w:r w:rsidR="00F672E5">
              <w:t>.</w:t>
            </w:r>
          </w:p>
          <w:p w14:paraId="7E96DA83" w14:textId="77777777" w:rsidR="00F672E5" w:rsidRDefault="00F672E5" w:rsidP="006F3139"/>
          <w:p w14:paraId="566F67A6" w14:textId="38B35475" w:rsidR="006F3139" w:rsidRDefault="006F3139" w:rsidP="006F3139">
            <w:r>
              <w:t>Participate in class discussion</w:t>
            </w:r>
            <w:r w:rsidR="00F672E5">
              <w:t>.</w:t>
            </w:r>
          </w:p>
          <w:p w14:paraId="52BBE0A6" w14:textId="77777777" w:rsidR="00F672E5" w:rsidRDefault="00F672E5" w:rsidP="006F3139"/>
          <w:p w14:paraId="067B72E7" w14:textId="5B2BF047" w:rsidR="006F3139" w:rsidRDefault="006F3139" w:rsidP="006F3139">
            <w:r>
              <w:t xml:space="preserve">Complete </w:t>
            </w:r>
            <w:r w:rsidR="00F672E5" w:rsidRPr="00F672E5">
              <w:rPr>
                <w:b/>
                <w:bCs/>
              </w:rPr>
              <w:t>A</w:t>
            </w:r>
            <w:r w:rsidRPr="00F672E5">
              <w:rPr>
                <w:b/>
                <w:bCs/>
              </w:rPr>
              <w:t xml:space="preserve">ctivities 1 and </w:t>
            </w:r>
            <w:r w:rsidR="00F672E5">
              <w:rPr>
                <w:b/>
                <w:bCs/>
              </w:rPr>
              <w:t>3</w:t>
            </w:r>
            <w:r>
              <w:t xml:space="preserve"> independently</w:t>
            </w:r>
            <w:r w:rsidR="00F672E5">
              <w:t>.</w:t>
            </w:r>
          </w:p>
          <w:p w14:paraId="3FADABE9" w14:textId="77777777" w:rsidR="00F672E5" w:rsidRDefault="00F672E5" w:rsidP="006F3139"/>
          <w:p w14:paraId="0036EE35" w14:textId="5EEB8ABB" w:rsidR="006F3139" w:rsidRDefault="006F3139" w:rsidP="006F3139">
            <w:r>
              <w:t>Share personal goals and targets</w:t>
            </w:r>
          </w:p>
          <w:p w14:paraId="0D361CC1" w14:textId="5BECF795" w:rsidR="006F3139" w:rsidRDefault="006F3139" w:rsidP="006F3139">
            <w:pPr>
              <w:rPr>
                <w:b/>
                <w:bCs/>
              </w:rPr>
            </w:pPr>
            <w:r>
              <w:t xml:space="preserve">Contribute to group </w:t>
            </w:r>
            <w:r w:rsidR="00F672E5" w:rsidRPr="00F672E5">
              <w:rPr>
                <w:b/>
                <w:bCs/>
              </w:rPr>
              <w:t>A</w:t>
            </w:r>
            <w:r w:rsidRPr="00F672E5">
              <w:rPr>
                <w:b/>
                <w:bCs/>
              </w:rPr>
              <w:t>ctivities 3 and 4</w:t>
            </w:r>
            <w:r w:rsidR="00F672E5">
              <w:rPr>
                <w:b/>
                <w:bCs/>
              </w:rPr>
              <w:t>.</w:t>
            </w:r>
          </w:p>
          <w:p w14:paraId="2CE2FB1A" w14:textId="77777777" w:rsidR="00F672E5" w:rsidRDefault="00F672E5" w:rsidP="006F3139"/>
          <w:p w14:paraId="5F793D34" w14:textId="0194A923" w:rsidR="006F3139" w:rsidRDefault="00774E01" w:rsidP="006F3139">
            <w:r>
              <w:t xml:space="preserve">Read </w:t>
            </w:r>
            <w:r w:rsidR="00F672E5" w:rsidRPr="00F672E5">
              <w:rPr>
                <w:b/>
                <w:bCs/>
              </w:rPr>
              <w:t>H</w:t>
            </w:r>
            <w:r w:rsidR="006F3139" w:rsidRPr="00F672E5">
              <w:rPr>
                <w:b/>
                <w:bCs/>
              </w:rPr>
              <w:t>andout 1</w:t>
            </w:r>
          </w:p>
          <w:p w14:paraId="220A2331" w14:textId="6ADF2415" w:rsidR="00CB01C3" w:rsidRPr="00581A35" w:rsidRDefault="00CB01C3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009F5BB" w14:textId="4FBF0D6C" w:rsidR="0039235F" w:rsidRDefault="0039235F" w:rsidP="0039235F">
            <w:pPr>
              <w:pStyle w:val="Normalheadingblack"/>
            </w:pPr>
            <w:r>
              <w:t>PowerPoint presentation 1</w:t>
            </w:r>
          </w:p>
          <w:p w14:paraId="6F72BA0E" w14:textId="77777777" w:rsidR="00F672E5" w:rsidRDefault="00F672E5" w:rsidP="0039235F">
            <w:pPr>
              <w:pStyle w:val="Normalheadingblack"/>
            </w:pPr>
          </w:p>
          <w:p w14:paraId="5924D1F0" w14:textId="3F295984" w:rsidR="0039235F" w:rsidRDefault="0039235F" w:rsidP="0039235F">
            <w:pPr>
              <w:pStyle w:val="Normalheadingblack"/>
            </w:pPr>
            <w:r>
              <w:t>Handout 1</w:t>
            </w:r>
          </w:p>
          <w:p w14:paraId="305BE077" w14:textId="77777777" w:rsidR="00F672E5" w:rsidRDefault="00F672E5" w:rsidP="0039235F">
            <w:pPr>
              <w:pStyle w:val="Normalheadingblack"/>
            </w:pPr>
          </w:p>
          <w:p w14:paraId="7496B735" w14:textId="507CA103" w:rsidR="00CB01C3" w:rsidRPr="00581A35" w:rsidRDefault="0039235F" w:rsidP="0039235F">
            <w:pPr>
              <w:pStyle w:val="Normalheadingblack"/>
            </w:pPr>
            <w:r>
              <w:t>Activity 1</w:t>
            </w:r>
            <w:r w:rsidR="006F3139">
              <w:t>, 2, 3</w:t>
            </w:r>
            <w:r w:rsidR="00F672E5">
              <w:t xml:space="preserve"> and </w:t>
            </w:r>
            <w:r w:rsidR="006F3139">
              <w:t>4</w:t>
            </w:r>
          </w:p>
        </w:tc>
      </w:tr>
      <w:tr w:rsidR="0039235F" w:rsidRPr="00AD750F" w14:paraId="714D7C96" w14:textId="77777777" w:rsidTr="00F672E5">
        <w:trPr>
          <w:cantSplit/>
        </w:trPr>
        <w:tc>
          <w:tcPr>
            <w:tcW w:w="1023" w:type="dxa"/>
            <w:shd w:val="clear" w:color="auto" w:fill="auto"/>
          </w:tcPr>
          <w:p w14:paraId="61AC4765" w14:textId="3DE3BD16" w:rsidR="0039235F" w:rsidRPr="00581A35" w:rsidRDefault="00774E01" w:rsidP="00DF761B">
            <w:pPr>
              <w:jc w:val="center"/>
            </w:pPr>
            <w:r>
              <w:t>2 hours</w:t>
            </w:r>
          </w:p>
        </w:tc>
        <w:tc>
          <w:tcPr>
            <w:tcW w:w="2917" w:type="dxa"/>
            <w:shd w:val="clear" w:color="auto" w:fill="auto"/>
          </w:tcPr>
          <w:p w14:paraId="293BC728" w14:textId="4DC3C77F" w:rsidR="0039235F" w:rsidRPr="00581A35" w:rsidRDefault="00774E01" w:rsidP="00DF761B">
            <w:r>
              <w:t>Planning for food production and service</w:t>
            </w:r>
          </w:p>
        </w:tc>
        <w:tc>
          <w:tcPr>
            <w:tcW w:w="3708" w:type="dxa"/>
            <w:shd w:val="clear" w:color="auto" w:fill="auto"/>
          </w:tcPr>
          <w:p w14:paraId="372B8D34" w14:textId="7A4D1339" w:rsidR="0039235F" w:rsidRDefault="00774E01" w:rsidP="00F672E5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planning considerations and requirements for food production and service</w:t>
            </w:r>
            <w:r w:rsidR="00F672E5">
              <w:t>.</w:t>
            </w:r>
          </w:p>
          <w:p w14:paraId="79E779A0" w14:textId="77777777" w:rsidR="00F672E5" w:rsidRDefault="00F672E5" w:rsidP="00F672E5">
            <w:pPr>
              <w:pStyle w:val="Normalbulletlist"/>
              <w:numPr>
                <w:ilvl w:val="0"/>
                <w:numId w:val="0"/>
              </w:numPr>
            </w:pPr>
          </w:p>
          <w:p w14:paraId="769042ED" w14:textId="68188CBA" w:rsidR="0039235F" w:rsidRDefault="00774E01" w:rsidP="00F672E5">
            <w:pPr>
              <w:pStyle w:val="Normalbulletlist"/>
              <w:numPr>
                <w:ilvl w:val="0"/>
                <w:numId w:val="0"/>
              </w:numPr>
            </w:pPr>
            <w:r>
              <w:t xml:space="preserve">Present </w:t>
            </w:r>
            <w:r w:rsidR="00F672E5" w:rsidRPr="00F672E5">
              <w:rPr>
                <w:b/>
                <w:bCs w:val="0"/>
              </w:rPr>
              <w:t>P</w:t>
            </w:r>
            <w:r w:rsidRPr="00F672E5">
              <w:rPr>
                <w:b/>
                <w:bCs w:val="0"/>
              </w:rPr>
              <w:t>ower</w:t>
            </w:r>
            <w:r w:rsidR="00F672E5" w:rsidRPr="00F672E5">
              <w:rPr>
                <w:b/>
                <w:bCs w:val="0"/>
              </w:rPr>
              <w:t>P</w:t>
            </w:r>
            <w:r w:rsidRPr="00F672E5">
              <w:rPr>
                <w:b/>
                <w:bCs w:val="0"/>
              </w:rPr>
              <w:t xml:space="preserve">oint </w:t>
            </w:r>
            <w:r w:rsidR="00F672E5" w:rsidRPr="00F672E5">
              <w:rPr>
                <w:b/>
                <w:bCs w:val="0"/>
              </w:rPr>
              <w:t>1</w:t>
            </w:r>
            <w:r w:rsidR="00F672E5">
              <w:t xml:space="preserve"> </w:t>
            </w:r>
            <w:r>
              <w:t>to confirm considerations and requirements</w:t>
            </w:r>
            <w:r w:rsidR="00F672E5">
              <w:t>.</w:t>
            </w:r>
          </w:p>
          <w:p w14:paraId="10DBA659" w14:textId="77777777" w:rsidR="00F672E5" w:rsidRDefault="00F672E5" w:rsidP="00F672E5">
            <w:pPr>
              <w:pStyle w:val="Normalbulletlist"/>
              <w:numPr>
                <w:ilvl w:val="0"/>
                <w:numId w:val="0"/>
              </w:numPr>
            </w:pPr>
          </w:p>
          <w:p w14:paraId="46997923" w14:textId="3693F03B" w:rsidR="00774E01" w:rsidRDefault="00774E01" w:rsidP="00F672E5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small group </w:t>
            </w:r>
            <w:r w:rsidR="00F672E5" w:rsidRPr="00F672E5">
              <w:rPr>
                <w:b/>
                <w:bCs w:val="0"/>
              </w:rPr>
              <w:t>A</w:t>
            </w:r>
            <w:r w:rsidRPr="00F672E5">
              <w:rPr>
                <w:b/>
                <w:bCs w:val="0"/>
              </w:rPr>
              <w:t>ctivity 4</w:t>
            </w:r>
            <w:r w:rsidR="00F672E5">
              <w:t xml:space="preserve"> on </w:t>
            </w:r>
            <w:r>
              <w:t>identifying information required to aid planning</w:t>
            </w:r>
            <w:r w:rsidR="00F672E5">
              <w:t>.</w:t>
            </w:r>
          </w:p>
          <w:p w14:paraId="6473D3EF" w14:textId="77777777" w:rsidR="00F672E5" w:rsidRDefault="00F672E5" w:rsidP="00F672E5">
            <w:pPr>
              <w:pStyle w:val="Normalbulletlist"/>
              <w:numPr>
                <w:ilvl w:val="0"/>
                <w:numId w:val="0"/>
              </w:numPr>
            </w:pPr>
          </w:p>
          <w:p w14:paraId="1EA6C382" w14:textId="7E118DDF" w:rsidR="00774E01" w:rsidRDefault="00774E01" w:rsidP="00F672E5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F672E5" w:rsidRPr="00F672E5">
              <w:rPr>
                <w:b/>
                <w:bCs w:val="0"/>
              </w:rPr>
              <w:t>A</w:t>
            </w:r>
            <w:r w:rsidRPr="00F672E5">
              <w:rPr>
                <w:b/>
                <w:bCs w:val="0"/>
              </w:rPr>
              <w:t>ctivity 5</w:t>
            </w:r>
            <w:r>
              <w:t xml:space="preserve"> – plans for production and service, supporting individuals by providing formative feedback to develop ideas</w:t>
            </w:r>
            <w:r w:rsidR="00F672E5">
              <w:t>.</w:t>
            </w:r>
          </w:p>
          <w:p w14:paraId="1CD4D03F" w14:textId="327DC978" w:rsidR="00774E01" w:rsidRPr="00581A35" w:rsidRDefault="00774E01" w:rsidP="00774E01">
            <w:pPr>
              <w:pStyle w:val="Normalbulletlist"/>
              <w:numPr>
                <w:ilvl w:val="0"/>
                <w:numId w:val="0"/>
              </w:numPr>
              <w:ind w:left="284"/>
            </w:pPr>
            <w:r>
              <w:t xml:space="preserve"> </w:t>
            </w:r>
          </w:p>
        </w:tc>
        <w:tc>
          <w:tcPr>
            <w:tcW w:w="3709" w:type="dxa"/>
            <w:shd w:val="clear" w:color="auto" w:fill="auto"/>
          </w:tcPr>
          <w:p w14:paraId="70CC066A" w14:textId="028C658B" w:rsidR="00774E01" w:rsidRDefault="00774E01" w:rsidP="00774E01">
            <w:r>
              <w:t>Listen and ask questions</w:t>
            </w:r>
            <w:r w:rsidR="00F672E5">
              <w:t>.</w:t>
            </w:r>
          </w:p>
          <w:p w14:paraId="5F202C76" w14:textId="77777777" w:rsidR="00F672E5" w:rsidRDefault="00F672E5" w:rsidP="00774E01"/>
          <w:p w14:paraId="5E1F0A9A" w14:textId="427B53EE" w:rsidR="00774E01" w:rsidRDefault="00774E01" w:rsidP="00774E01">
            <w:r>
              <w:t>Participate in class discussion</w:t>
            </w:r>
            <w:r w:rsidR="00F672E5">
              <w:t>.</w:t>
            </w:r>
          </w:p>
          <w:p w14:paraId="104F9A85" w14:textId="77777777" w:rsidR="00F672E5" w:rsidRDefault="00F672E5" w:rsidP="00774E01"/>
          <w:p w14:paraId="67E6A25D" w14:textId="56CEF586" w:rsidR="00774E01" w:rsidRDefault="00774E01" w:rsidP="00774E01">
            <w:r>
              <w:t xml:space="preserve">Complete </w:t>
            </w:r>
            <w:r w:rsidR="00F672E5">
              <w:rPr>
                <w:b/>
                <w:bCs/>
              </w:rPr>
              <w:t>A</w:t>
            </w:r>
            <w:r w:rsidRPr="00F672E5">
              <w:rPr>
                <w:b/>
                <w:bCs/>
              </w:rPr>
              <w:t>ctivity 5</w:t>
            </w:r>
            <w:r>
              <w:t xml:space="preserve"> independently</w:t>
            </w:r>
            <w:r w:rsidR="00F672E5">
              <w:t>.</w:t>
            </w:r>
          </w:p>
          <w:p w14:paraId="4F408EAF" w14:textId="77777777" w:rsidR="00F672E5" w:rsidRDefault="00F672E5" w:rsidP="00774E01"/>
          <w:p w14:paraId="15EFC39F" w14:textId="1AC58C40" w:rsidR="00774E01" w:rsidRDefault="00774E01" w:rsidP="00774E01">
            <w:r>
              <w:t>Sharing ideas on planning information</w:t>
            </w:r>
            <w:r w:rsidR="00F672E5">
              <w:t>.</w:t>
            </w:r>
          </w:p>
          <w:p w14:paraId="27A23052" w14:textId="77777777" w:rsidR="00F672E5" w:rsidRDefault="00F672E5" w:rsidP="00774E01"/>
          <w:p w14:paraId="2A306B94" w14:textId="2DF671C8" w:rsidR="00774E01" w:rsidRDefault="00774E01" w:rsidP="00774E01">
            <w:r>
              <w:t xml:space="preserve">Contribute to group </w:t>
            </w:r>
            <w:r w:rsidR="00F672E5" w:rsidRPr="00F672E5">
              <w:rPr>
                <w:b/>
                <w:bCs/>
              </w:rPr>
              <w:t>A</w:t>
            </w:r>
            <w:r w:rsidRPr="00F672E5">
              <w:rPr>
                <w:b/>
                <w:bCs/>
              </w:rPr>
              <w:t>ctivity 4</w:t>
            </w:r>
            <w:r w:rsidR="00F672E5" w:rsidRPr="00F672E5">
              <w:rPr>
                <w:b/>
                <w:bCs/>
              </w:rPr>
              <w:t>.</w:t>
            </w:r>
          </w:p>
          <w:p w14:paraId="2CAC3F61" w14:textId="77777777" w:rsidR="0039235F" w:rsidRPr="00581A35" w:rsidRDefault="0039235F" w:rsidP="00774E01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990BD47" w14:textId="6277DB39" w:rsidR="0039235F" w:rsidRDefault="0039235F" w:rsidP="0039235F">
            <w:pPr>
              <w:pStyle w:val="Normalheadingblack"/>
            </w:pPr>
            <w:r>
              <w:t xml:space="preserve">PowerPoint presentation </w:t>
            </w:r>
            <w:r w:rsidR="00774E01">
              <w:t>1</w:t>
            </w:r>
          </w:p>
          <w:p w14:paraId="2B22042F" w14:textId="77777777" w:rsidR="00F672E5" w:rsidRDefault="00F672E5" w:rsidP="0039235F">
            <w:pPr>
              <w:pStyle w:val="Normalheadingblack"/>
            </w:pPr>
          </w:p>
          <w:p w14:paraId="1C5483B5" w14:textId="3D14449C" w:rsidR="00774E01" w:rsidRPr="00581A35" w:rsidRDefault="00774E01" w:rsidP="0039235F">
            <w:pPr>
              <w:pStyle w:val="Normalheadingblack"/>
            </w:pPr>
            <w:r>
              <w:t>Activities 4 and 5</w:t>
            </w:r>
          </w:p>
        </w:tc>
      </w:tr>
      <w:tr w:rsidR="0039235F" w:rsidRPr="00AD750F" w14:paraId="469E2A0B" w14:textId="77777777" w:rsidTr="00F672E5">
        <w:trPr>
          <w:cantSplit/>
        </w:trPr>
        <w:tc>
          <w:tcPr>
            <w:tcW w:w="1023" w:type="dxa"/>
            <w:shd w:val="clear" w:color="auto" w:fill="auto"/>
          </w:tcPr>
          <w:p w14:paraId="44B16B6C" w14:textId="643CB166" w:rsidR="0039235F" w:rsidRPr="00581A35" w:rsidRDefault="00774E01" w:rsidP="00DF761B">
            <w:pPr>
              <w:jc w:val="center"/>
            </w:pPr>
            <w:r>
              <w:lastRenderedPageBreak/>
              <w:t>3 hours</w:t>
            </w:r>
          </w:p>
        </w:tc>
        <w:tc>
          <w:tcPr>
            <w:tcW w:w="2917" w:type="dxa"/>
            <w:shd w:val="clear" w:color="auto" w:fill="auto"/>
          </w:tcPr>
          <w:p w14:paraId="6572DB7C" w14:textId="6EEC6ADE" w:rsidR="0039235F" w:rsidRPr="00581A35" w:rsidRDefault="00774E01" w:rsidP="00DF761B">
            <w:r>
              <w:t>Team briefings</w:t>
            </w:r>
          </w:p>
        </w:tc>
        <w:tc>
          <w:tcPr>
            <w:tcW w:w="3708" w:type="dxa"/>
            <w:shd w:val="clear" w:color="auto" w:fill="auto"/>
          </w:tcPr>
          <w:p w14:paraId="5511B73B" w14:textId="4BC03335" w:rsidR="009F22C9" w:rsidRDefault="009F22C9" w:rsidP="00F672E5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</w:t>
            </w:r>
            <w:r w:rsidR="00F672E5" w:rsidRPr="00F672E5">
              <w:rPr>
                <w:b/>
                <w:bCs w:val="0"/>
              </w:rPr>
              <w:t>A</w:t>
            </w:r>
            <w:r w:rsidRPr="00F672E5">
              <w:rPr>
                <w:b/>
                <w:bCs w:val="0"/>
              </w:rPr>
              <w:t>ctivity 6</w:t>
            </w:r>
            <w:r>
              <w:t xml:space="preserve"> – quiz on briefings</w:t>
            </w:r>
            <w:r w:rsidR="00F672E5">
              <w:t>.</w:t>
            </w:r>
          </w:p>
          <w:p w14:paraId="277950D2" w14:textId="77777777" w:rsidR="00F672E5" w:rsidRDefault="00F672E5" w:rsidP="00F672E5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795A4D28" w14:textId="167C23F7" w:rsidR="0039235F" w:rsidRDefault="00774E01" w:rsidP="00F672E5">
            <w:pPr>
              <w:pStyle w:val="Normalbulletlist"/>
              <w:numPr>
                <w:ilvl w:val="0"/>
                <w:numId w:val="0"/>
              </w:numPr>
            </w:pPr>
            <w:r>
              <w:t>Facilitate class discussion on briefings to establish</w:t>
            </w:r>
            <w:r w:rsidR="00F672E5">
              <w:t>:</w:t>
            </w:r>
            <w:r>
              <w:br/>
              <w:t>- types</w:t>
            </w:r>
            <w:r>
              <w:br/>
              <w:t>- purpose</w:t>
            </w:r>
          </w:p>
          <w:p w14:paraId="337C89B5" w14:textId="77777777" w:rsidR="00F672E5" w:rsidRDefault="00F672E5" w:rsidP="00F672E5">
            <w:pPr>
              <w:pStyle w:val="Normalbulletlist"/>
              <w:numPr>
                <w:ilvl w:val="0"/>
                <w:numId w:val="0"/>
              </w:numPr>
            </w:pPr>
          </w:p>
          <w:p w14:paraId="6F899C7E" w14:textId="2F6CC9BD" w:rsidR="009F22C9" w:rsidRDefault="009F22C9" w:rsidP="00F672E5">
            <w:pPr>
              <w:pStyle w:val="Normalbulletlist"/>
              <w:numPr>
                <w:ilvl w:val="0"/>
                <w:numId w:val="0"/>
              </w:numPr>
            </w:pPr>
            <w:r>
              <w:t>Introduce individual</w:t>
            </w:r>
            <w:r w:rsidR="00F672E5">
              <w:t xml:space="preserve"> </w:t>
            </w:r>
            <w:r w:rsidR="00F672E5" w:rsidRPr="00F672E5">
              <w:rPr>
                <w:b/>
                <w:bCs w:val="0"/>
              </w:rPr>
              <w:t>A</w:t>
            </w:r>
            <w:r w:rsidRPr="00F672E5">
              <w:rPr>
                <w:b/>
                <w:bCs w:val="0"/>
              </w:rPr>
              <w:t>ctivity 7</w:t>
            </w:r>
            <w:r>
              <w:t xml:space="preserve"> – information required for</w:t>
            </w:r>
            <w:r w:rsidR="00F672E5">
              <w:t>:</w:t>
            </w:r>
            <w:r>
              <w:br/>
              <w:t>- pre-production briefings</w:t>
            </w:r>
            <w:r>
              <w:br/>
              <w:t>- pre-service briefing</w:t>
            </w:r>
            <w:r>
              <w:br/>
              <w:t>- post service de-brief</w:t>
            </w:r>
            <w:r w:rsidR="00F672E5">
              <w:t>.</w:t>
            </w:r>
          </w:p>
          <w:p w14:paraId="7B8412ED" w14:textId="77777777" w:rsidR="00F672E5" w:rsidRDefault="00F672E5" w:rsidP="00F672E5">
            <w:pPr>
              <w:pStyle w:val="Normalbulletlist"/>
              <w:numPr>
                <w:ilvl w:val="0"/>
                <w:numId w:val="0"/>
              </w:numPr>
            </w:pPr>
          </w:p>
          <w:p w14:paraId="00C30516" w14:textId="17722723" w:rsidR="009F22C9" w:rsidRDefault="009F22C9" w:rsidP="00F672E5">
            <w:pPr>
              <w:pStyle w:val="Normalbulletlist"/>
              <w:numPr>
                <w:ilvl w:val="0"/>
                <w:numId w:val="0"/>
              </w:numPr>
            </w:pPr>
            <w:r>
              <w:t>Introduce small group activity to develop ideas on information required for briefings</w:t>
            </w:r>
            <w:r w:rsidR="00F672E5">
              <w:t>.</w:t>
            </w:r>
          </w:p>
          <w:p w14:paraId="1154201E" w14:textId="77777777" w:rsidR="00F672E5" w:rsidRDefault="00F672E5" w:rsidP="00F672E5">
            <w:pPr>
              <w:pStyle w:val="Normalbulletlist"/>
              <w:numPr>
                <w:ilvl w:val="0"/>
                <w:numId w:val="0"/>
              </w:numPr>
            </w:pPr>
          </w:p>
          <w:p w14:paraId="7F785D06" w14:textId="2C59B45A" w:rsidR="009F22C9" w:rsidRDefault="009F22C9" w:rsidP="00F672E5">
            <w:pPr>
              <w:pStyle w:val="Normalbulletlist"/>
              <w:numPr>
                <w:ilvl w:val="0"/>
                <w:numId w:val="0"/>
              </w:numPr>
            </w:pPr>
            <w:r>
              <w:t xml:space="preserve">Introduce individual </w:t>
            </w:r>
            <w:r w:rsidR="00F672E5" w:rsidRPr="00F672E5">
              <w:rPr>
                <w:b/>
                <w:bCs w:val="0"/>
              </w:rPr>
              <w:t>A</w:t>
            </w:r>
            <w:r w:rsidRPr="00F672E5">
              <w:rPr>
                <w:b/>
                <w:bCs w:val="0"/>
              </w:rPr>
              <w:t>ctivity 8</w:t>
            </w:r>
            <w:r>
              <w:t xml:space="preserve"> – preparing a briefing and role playing</w:t>
            </w:r>
            <w:r w:rsidR="00F672E5">
              <w:t>.</w:t>
            </w:r>
          </w:p>
          <w:p w14:paraId="301A415F" w14:textId="77777777" w:rsidR="00F672E5" w:rsidRDefault="00F672E5" w:rsidP="00F672E5">
            <w:pPr>
              <w:pStyle w:val="Normalbulletlist"/>
              <w:numPr>
                <w:ilvl w:val="0"/>
                <w:numId w:val="0"/>
              </w:numPr>
              <w:ind w:left="284" w:hanging="284"/>
            </w:pPr>
          </w:p>
          <w:p w14:paraId="184EF9E9" w14:textId="4282E6C0" w:rsidR="007A3EF9" w:rsidRPr="00581A35" w:rsidRDefault="007A3EF9" w:rsidP="00F672E5">
            <w:pPr>
              <w:pStyle w:val="Normalbulletlist"/>
              <w:numPr>
                <w:ilvl w:val="0"/>
                <w:numId w:val="0"/>
              </w:numPr>
              <w:ind w:left="284" w:hanging="284"/>
            </w:pPr>
            <w:r>
              <w:t xml:space="preserve">Issue </w:t>
            </w:r>
            <w:r w:rsidR="00F672E5" w:rsidRPr="00F672E5">
              <w:rPr>
                <w:b/>
                <w:bCs w:val="0"/>
              </w:rPr>
              <w:t>W</w:t>
            </w:r>
            <w:r w:rsidRPr="00F672E5">
              <w:rPr>
                <w:b/>
                <w:bCs w:val="0"/>
              </w:rPr>
              <w:t>orksheet 1</w:t>
            </w:r>
          </w:p>
        </w:tc>
        <w:tc>
          <w:tcPr>
            <w:tcW w:w="3709" w:type="dxa"/>
            <w:shd w:val="clear" w:color="auto" w:fill="auto"/>
          </w:tcPr>
          <w:p w14:paraId="2455E032" w14:textId="5BB71361" w:rsidR="00774E01" w:rsidRDefault="00774E01" w:rsidP="00774E01">
            <w:r>
              <w:t>Listen and ask questions</w:t>
            </w:r>
            <w:r w:rsidR="00F672E5">
              <w:t>.</w:t>
            </w:r>
          </w:p>
          <w:p w14:paraId="196F461C" w14:textId="77777777" w:rsidR="00F672E5" w:rsidRDefault="00F672E5" w:rsidP="00774E01"/>
          <w:p w14:paraId="0D86A13A" w14:textId="4C3E8E5F" w:rsidR="00774E01" w:rsidRDefault="00774E01" w:rsidP="00774E01">
            <w:r>
              <w:t>Participate in class discussion</w:t>
            </w:r>
            <w:r w:rsidR="00F672E5">
              <w:t>.</w:t>
            </w:r>
          </w:p>
          <w:p w14:paraId="16E8B33F" w14:textId="77777777" w:rsidR="00F672E5" w:rsidRDefault="00F672E5" w:rsidP="00774E01"/>
          <w:p w14:paraId="00E3F75B" w14:textId="7BB17FFD" w:rsidR="00774E01" w:rsidRDefault="00774E01" w:rsidP="00774E01">
            <w:r>
              <w:t xml:space="preserve">Complete </w:t>
            </w:r>
            <w:r w:rsidR="00F672E5" w:rsidRPr="00F672E5">
              <w:rPr>
                <w:b/>
                <w:bCs/>
              </w:rPr>
              <w:t>A</w:t>
            </w:r>
            <w:r w:rsidRPr="00F672E5">
              <w:rPr>
                <w:b/>
                <w:bCs/>
              </w:rPr>
              <w:t>ctivit</w:t>
            </w:r>
            <w:r w:rsidR="009F22C9" w:rsidRPr="00F672E5">
              <w:rPr>
                <w:b/>
                <w:bCs/>
              </w:rPr>
              <w:t>ies</w:t>
            </w:r>
            <w:r w:rsidRPr="00F672E5">
              <w:rPr>
                <w:b/>
                <w:bCs/>
              </w:rPr>
              <w:t xml:space="preserve"> </w:t>
            </w:r>
            <w:r w:rsidR="009F22C9" w:rsidRPr="00F672E5">
              <w:rPr>
                <w:b/>
                <w:bCs/>
              </w:rPr>
              <w:t>6, 7 and 8</w:t>
            </w:r>
            <w:r>
              <w:t xml:space="preserve"> independently</w:t>
            </w:r>
            <w:r w:rsidR="00F672E5">
              <w:t>.</w:t>
            </w:r>
          </w:p>
          <w:p w14:paraId="6388119B" w14:textId="77777777" w:rsidR="00F672E5" w:rsidRDefault="00F672E5" w:rsidP="00774E01"/>
          <w:p w14:paraId="449503E6" w14:textId="1F7BF2F5" w:rsidR="00774E01" w:rsidRDefault="00774E01" w:rsidP="00774E01">
            <w:r>
              <w:t>Sharing ideas on information</w:t>
            </w:r>
            <w:r w:rsidR="009F22C9">
              <w:t xml:space="preserve"> required for briefings</w:t>
            </w:r>
            <w:r w:rsidR="00F672E5">
              <w:t>.</w:t>
            </w:r>
          </w:p>
          <w:p w14:paraId="71245B5F" w14:textId="77777777" w:rsidR="00F672E5" w:rsidRDefault="00F672E5" w:rsidP="00774E01"/>
          <w:p w14:paraId="7D2F5C0B" w14:textId="0DCCBE8B" w:rsidR="009F22C9" w:rsidRDefault="00774E01" w:rsidP="00774E01">
            <w:r>
              <w:t xml:space="preserve">Contribute to group activity </w:t>
            </w:r>
            <w:r w:rsidR="009F22C9">
              <w:t>to produce a definitive list of information for briefings</w:t>
            </w:r>
            <w:r w:rsidR="00F672E5">
              <w:t>.</w:t>
            </w:r>
          </w:p>
          <w:p w14:paraId="02B68C67" w14:textId="77777777" w:rsidR="00F672E5" w:rsidRDefault="00F672E5" w:rsidP="00774E01"/>
          <w:p w14:paraId="6DA10C35" w14:textId="77777777" w:rsidR="00F672E5" w:rsidRDefault="009F22C9" w:rsidP="00774E01">
            <w:r>
              <w:t>Role play a prepared briefing to</w:t>
            </w:r>
            <w:r w:rsidR="007A3EF9">
              <w:t xml:space="preserve"> peer</w:t>
            </w:r>
            <w:r>
              <w:t xml:space="preserve"> groups</w:t>
            </w:r>
            <w:r w:rsidR="00F672E5">
              <w:t>.</w:t>
            </w:r>
          </w:p>
          <w:p w14:paraId="3A566C0B" w14:textId="7BFB2AAC" w:rsidR="007A3EF9" w:rsidRDefault="007A3EF9" w:rsidP="00774E01">
            <w:r>
              <w:t xml:space="preserve">  </w:t>
            </w:r>
          </w:p>
          <w:p w14:paraId="1FF6F75C" w14:textId="76F17FBC" w:rsidR="009F22C9" w:rsidRDefault="007A3EF9" w:rsidP="00774E01">
            <w:r>
              <w:t>Peer assess role plays</w:t>
            </w:r>
            <w:r w:rsidR="00F672E5">
              <w:t>.</w:t>
            </w:r>
          </w:p>
          <w:p w14:paraId="29BE5439" w14:textId="77777777" w:rsidR="00F672E5" w:rsidRDefault="00F672E5" w:rsidP="00774E01"/>
          <w:p w14:paraId="58E66A12" w14:textId="07D559A9" w:rsidR="007A3EF9" w:rsidRDefault="007A3EF9" w:rsidP="00774E01">
            <w:r>
              <w:t xml:space="preserve">Complete </w:t>
            </w:r>
            <w:r w:rsidR="00F672E5" w:rsidRPr="00F672E5">
              <w:rPr>
                <w:b/>
                <w:bCs/>
              </w:rPr>
              <w:t>W</w:t>
            </w:r>
            <w:r w:rsidRPr="00F672E5">
              <w:rPr>
                <w:b/>
                <w:bCs/>
              </w:rPr>
              <w:t>orksheet 1</w:t>
            </w:r>
          </w:p>
          <w:p w14:paraId="3B6E327B" w14:textId="77777777" w:rsidR="0039235F" w:rsidRPr="00581A35" w:rsidRDefault="0039235F" w:rsidP="00DF761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180CF154" w14:textId="32DB25B9" w:rsidR="00774E01" w:rsidRDefault="00774E01" w:rsidP="00774E01">
            <w:pPr>
              <w:pStyle w:val="Normalheadingblack"/>
            </w:pPr>
            <w:r>
              <w:t>PowerPoint presentation 1</w:t>
            </w:r>
          </w:p>
          <w:p w14:paraId="1C42F91C" w14:textId="77777777" w:rsidR="00F672E5" w:rsidRDefault="00F672E5" w:rsidP="00774E01">
            <w:pPr>
              <w:pStyle w:val="Normalheadingblack"/>
            </w:pPr>
          </w:p>
          <w:p w14:paraId="27460FFE" w14:textId="505B64EA" w:rsidR="0039235F" w:rsidRDefault="00774E01" w:rsidP="00774E01">
            <w:pPr>
              <w:pStyle w:val="Normalheadingblack"/>
            </w:pPr>
            <w:r>
              <w:t xml:space="preserve">Activities </w:t>
            </w:r>
            <w:r w:rsidR="009F22C9">
              <w:t>6, 7</w:t>
            </w:r>
            <w:r>
              <w:t xml:space="preserve"> and </w:t>
            </w:r>
            <w:r w:rsidR="009F22C9">
              <w:t>8</w:t>
            </w:r>
            <w:r w:rsidR="0039235F" w:rsidRPr="00581A35">
              <w:tab/>
            </w:r>
          </w:p>
          <w:p w14:paraId="5D3B3242" w14:textId="77777777" w:rsidR="00F672E5" w:rsidRDefault="00F672E5" w:rsidP="00774E01">
            <w:pPr>
              <w:pStyle w:val="Normalheadingblack"/>
            </w:pPr>
          </w:p>
          <w:p w14:paraId="304A71A2" w14:textId="754805B9" w:rsidR="007A3EF9" w:rsidRPr="00581A35" w:rsidRDefault="007A3EF9" w:rsidP="00774E01">
            <w:pPr>
              <w:pStyle w:val="Normalheadingblack"/>
            </w:pPr>
            <w:r>
              <w:t>Worksheet 1</w:t>
            </w:r>
          </w:p>
          <w:p w14:paraId="45E03D58" w14:textId="77777777" w:rsidR="0039235F" w:rsidRPr="00581A35" w:rsidRDefault="0039235F" w:rsidP="00DF761B"/>
        </w:tc>
      </w:tr>
    </w:tbl>
    <w:p w14:paraId="7E3520B6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76FA649C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5734D456" w14:textId="4303F23B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F672E5">
              <w:rPr>
                <w:rFonts w:cs="Arial"/>
                <w:b/>
                <w:szCs w:val="22"/>
              </w:rPr>
              <w:t>:</w:t>
            </w:r>
          </w:p>
          <w:p w14:paraId="3D15B8F9" w14:textId="77777777" w:rsidR="007A3EF9" w:rsidRPr="00F672E5" w:rsidRDefault="007A3EF9" w:rsidP="00F672E5">
            <w:pPr>
              <w:pStyle w:val="ListParagraph"/>
              <w:numPr>
                <w:ilvl w:val="0"/>
                <w:numId w:val="10"/>
              </w:numPr>
              <w:rPr>
                <w:rFonts w:cs="Arial"/>
                <w:szCs w:val="22"/>
              </w:rPr>
            </w:pPr>
            <w:r w:rsidRPr="00F672E5">
              <w:rPr>
                <w:rFonts w:cs="Arial"/>
                <w:szCs w:val="22"/>
              </w:rPr>
              <w:t>Q&amp;A during the session</w:t>
            </w:r>
          </w:p>
          <w:p w14:paraId="05660273" w14:textId="6C291C3E" w:rsidR="007A3EF9" w:rsidRPr="00F672E5" w:rsidRDefault="007A3EF9" w:rsidP="00F672E5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Cs w:val="22"/>
              </w:rPr>
            </w:pPr>
            <w:r w:rsidRPr="00F672E5">
              <w:rPr>
                <w:rFonts w:cs="Arial"/>
                <w:szCs w:val="22"/>
              </w:rPr>
              <w:t xml:space="preserve">Completion of </w:t>
            </w:r>
            <w:r w:rsidR="00F672E5" w:rsidRPr="00F672E5">
              <w:rPr>
                <w:rFonts w:cs="Arial"/>
                <w:b/>
                <w:bCs/>
                <w:szCs w:val="22"/>
              </w:rPr>
              <w:t>A</w:t>
            </w:r>
            <w:r w:rsidRPr="00F672E5">
              <w:rPr>
                <w:rFonts w:cs="Arial"/>
                <w:b/>
                <w:bCs/>
                <w:szCs w:val="22"/>
              </w:rPr>
              <w:t xml:space="preserve">ctivities </w:t>
            </w:r>
            <w:r w:rsidR="00F672E5" w:rsidRPr="00F672E5">
              <w:rPr>
                <w:rFonts w:cs="Arial"/>
                <w:b/>
                <w:bCs/>
                <w:szCs w:val="22"/>
              </w:rPr>
              <w:t xml:space="preserve">1–8 </w:t>
            </w:r>
            <w:r w:rsidRPr="00F672E5">
              <w:rPr>
                <w:rFonts w:cs="Arial"/>
                <w:b/>
                <w:bCs/>
                <w:szCs w:val="22"/>
              </w:rPr>
              <w:t xml:space="preserve">and </w:t>
            </w:r>
            <w:r w:rsidR="00F672E5" w:rsidRPr="00F672E5">
              <w:rPr>
                <w:rFonts w:cs="Arial"/>
                <w:b/>
                <w:bCs/>
                <w:szCs w:val="22"/>
              </w:rPr>
              <w:t>W</w:t>
            </w:r>
            <w:r w:rsidRPr="00F672E5">
              <w:rPr>
                <w:rFonts w:cs="Arial"/>
                <w:b/>
                <w:bCs/>
                <w:szCs w:val="22"/>
              </w:rPr>
              <w:t>orksheet 1</w:t>
            </w:r>
          </w:p>
          <w:p w14:paraId="6B95875E" w14:textId="77777777" w:rsidR="00BB1028" w:rsidRPr="007A406C" w:rsidRDefault="00BB1028" w:rsidP="00F8792B">
            <w:pPr>
              <w:rPr>
                <w:rFonts w:cs="Arial"/>
                <w:b/>
                <w:szCs w:val="22"/>
              </w:rPr>
            </w:pPr>
          </w:p>
          <w:p w14:paraId="6277046D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0AF1BD5E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64F048E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7EF2ADFA" w14:textId="68C9CC5D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F672E5">
              <w:rPr>
                <w:rFonts w:cs="Arial"/>
                <w:b/>
                <w:szCs w:val="22"/>
              </w:rPr>
              <w:t>:</w:t>
            </w:r>
          </w:p>
          <w:p w14:paraId="019B4F2B" w14:textId="2EF42F5D" w:rsidR="007A3EF9" w:rsidRPr="00F672E5" w:rsidRDefault="007A3EF9" w:rsidP="00F672E5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F672E5">
              <w:rPr>
                <w:rFonts w:cs="Arial"/>
                <w:szCs w:val="22"/>
              </w:rPr>
              <w:t xml:space="preserve">Review </w:t>
            </w:r>
            <w:r w:rsidR="00F672E5" w:rsidRPr="00F672E5">
              <w:rPr>
                <w:rFonts w:cs="Arial"/>
                <w:szCs w:val="22"/>
              </w:rPr>
              <w:t>W</w:t>
            </w:r>
            <w:r w:rsidRPr="00F672E5">
              <w:rPr>
                <w:rFonts w:cs="Arial"/>
                <w:szCs w:val="22"/>
              </w:rPr>
              <w:t>orksheet 1 and class notes</w:t>
            </w:r>
          </w:p>
          <w:p w14:paraId="3E38DBEB" w14:textId="2A8F3E41" w:rsidR="007A3EF9" w:rsidRPr="00F672E5" w:rsidRDefault="007A3EF9" w:rsidP="00F672E5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F672E5">
              <w:rPr>
                <w:rFonts w:cs="Arial"/>
                <w:szCs w:val="22"/>
              </w:rPr>
              <w:t xml:space="preserve">Read </w:t>
            </w:r>
            <w:r w:rsidR="00F672E5" w:rsidRPr="00F672E5">
              <w:rPr>
                <w:rFonts w:cs="Arial"/>
                <w:b/>
                <w:bCs/>
                <w:szCs w:val="22"/>
              </w:rPr>
              <w:t>H</w:t>
            </w:r>
            <w:r w:rsidRPr="00F672E5">
              <w:rPr>
                <w:rFonts w:cs="Arial"/>
                <w:b/>
                <w:bCs/>
                <w:szCs w:val="22"/>
              </w:rPr>
              <w:t xml:space="preserve">andout </w:t>
            </w:r>
            <w:r w:rsidR="00F672E5" w:rsidRPr="00F672E5">
              <w:rPr>
                <w:rFonts w:cs="Arial"/>
                <w:b/>
                <w:bCs/>
                <w:szCs w:val="22"/>
              </w:rPr>
              <w:t>1</w:t>
            </w:r>
            <w:r w:rsidR="00F672E5" w:rsidRPr="00F672E5">
              <w:rPr>
                <w:rFonts w:cs="Arial"/>
                <w:szCs w:val="22"/>
              </w:rPr>
              <w:t xml:space="preserve"> </w:t>
            </w:r>
            <w:r w:rsidRPr="00F672E5">
              <w:rPr>
                <w:rFonts w:cs="Arial"/>
                <w:szCs w:val="22"/>
              </w:rPr>
              <w:t>to reinforce learning and understanding of planning.</w:t>
            </w:r>
          </w:p>
          <w:p w14:paraId="1D70ABCA" w14:textId="486C3677" w:rsidR="001C3580" w:rsidRPr="00F672E5" w:rsidRDefault="001C3580" w:rsidP="00F672E5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F672E5">
              <w:rPr>
                <w:rFonts w:cs="Arial"/>
                <w:szCs w:val="22"/>
              </w:rPr>
              <w:t>Reflect on briefing skills and how to develop them.</w:t>
            </w:r>
          </w:p>
          <w:p w14:paraId="07056DB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7DF1209E" w14:textId="77777777" w:rsidTr="007A406C">
        <w:tc>
          <w:tcPr>
            <w:tcW w:w="3936" w:type="dxa"/>
            <w:shd w:val="clear" w:color="auto" w:fill="auto"/>
          </w:tcPr>
          <w:p w14:paraId="506EBE2F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438301FE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13F03CDA" w14:textId="77777777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Pr="00F15289">
              <w:t>expected</w:t>
            </w:r>
            <w:proofErr w:type="gramEnd"/>
          </w:p>
          <w:p w14:paraId="025B26EE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596841A4" w14:textId="77777777" w:rsidTr="007A406C">
        <w:tc>
          <w:tcPr>
            <w:tcW w:w="14562" w:type="dxa"/>
            <w:gridSpan w:val="2"/>
            <w:shd w:val="clear" w:color="auto" w:fill="auto"/>
          </w:tcPr>
          <w:p w14:paraId="267D5B64" w14:textId="6E1C80E1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  <w:r w:rsidR="00F672E5">
              <w:rPr>
                <w:rFonts w:cs="Arial"/>
                <w:b/>
                <w:bCs/>
                <w:szCs w:val="22"/>
              </w:rPr>
              <w:t>:</w:t>
            </w:r>
          </w:p>
          <w:p w14:paraId="4678B15A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1F389992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402D28D" w14:textId="77777777" w:rsidTr="007A406C">
        <w:tc>
          <w:tcPr>
            <w:tcW w:w="14562" w:type="dxa"/>
            <w:gridSpan w:val="2"/>
            <w:shd w:val="clear" w:color="auto" w:fill="auto"/>
          </w:tcPr>
          <w:p w14:paraId="0FAB14FC" w14:textId="568927FB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  <w:r w:rsidR="00F672E5">
              <w:rPr>
                <w:rFonts w:cs="Arial"/>
                <w:b/>
                <w:szCs w:val="22"/>
              </w:rPr>
              <w:t>:</w:t>
            </w:r>
          </w:p>
          <w:p w14:paraId="036E0C79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  <w:p w14:paraId="2FE13448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6D9F7C14" w14:textId="77777777" w:rsidR="00B14CAC" w:rsidRPr="007A406C" w:rsidRDefault="00B14CAC" w:rsidP="00CB01C3">
            <w:pPr>
              <w:rPr>
                <w:rFonts w:cs="Arial"/>
                <w:b/>
                <w:bCs/>
                <w:szCs w:val="22"/>
              </w:rPr>
            </w:pPr>
          </w:p>
          <w:p w14:paraId="1A6807E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1B542B37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75230" w14:textId="77777777" w:rsidR="002A55FE" w:rsidRDefault="002A55FE">
      <w:pPr>
        <w:spacing w:before="0" w:after="0"/>
      </w:pPr>
      <w:r>
        <w:separator/>
      </w:r>
    </w:p>
  </w:endnote>
  <w:endnote w:type="continuationSeparator" w:id="0">
    <w:p w14:paraId="1D86F7C3" w14:textId="77777777" w:rsidR="002A55FE" w:rsidRDefault="002A55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9F25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0F516" wp14:editId="39B74029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643F2003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3B3B1270" w14:textId="61D966BF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F672E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2A55FE">
                                  <w:fldChar w:fldCharType="begin"/>
                                </w:r>
                                <w:r w:rsidR="002A55FE">
                                  <w:instrText xml:space="preserve"> NUMPAGES   \* MERGEFORMAT </w:instrText>
                                </w:r>
                                <w:r w:rsidR="002A55FE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2A55FE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1B181A22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64BBFE4F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0C457B4B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06AF4061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6097AC9C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0F51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643F2003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3B3B1270" w14:textId="61D966BF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F672E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2A55FE">
                            <w:fldChar w:fldCharType="begin"/>
                          </w:r>
                          <w:r w:rsidR="002A55FE">
                            <w:instrText xml:space="preserve"> NUMPAGES   \* MERGEFORMAT </w:instrText>
                          </w:r>
                          <w:r w:rsidR="002A55FE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2A55FE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1B181A22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64BBFE4F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0C457B4B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06AF4061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6097AC9C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E80B" w14:textId="77777777" w:rsidR="002A55FE" w:rsidRDefault="002A55FE">
      <w:pPr>
        <w:spacing w:before="0" w:after="0"/>
      </w:pPr>
      <w:r>
        <w:separator/>
      </w:r>
    </w:p>
  </w:footnote>
  <w:footnote w:type="continuationSeparator" w:id="0">
    <w:p w14:paraId="6A692D52" w14:textId="77777777" w:rsidR="002A55FE" w:rsidRDefault="002A55F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249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B727638" wp14:editId="012E279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D7D9391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6252ACD" w14:textId="127B906F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D41A59">
                                  <w:rPr>
                                    <w:color w:val="FFFFFF"/>
                                    <w:sz w:val="28"/>
                                  </w:rPr>
                                  <w:t>3</w:t>
                                </w: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F672E5" w:rsidRPr="00F672E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1AE7E65F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6ACC517" wp14:editId="1D11D734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5A620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592FF56" w14:textId="05F6790C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D41A59">
                                  <w:rPr>
                                    <w:b/>
                                    <w:sz w:val="24"/>
                                  </w:rPr>
                                  <w:t>302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4D6F93F0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C8B3F85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2763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D7D9391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6252ACD" w14:textId="127B906F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D41A59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F672E5" w:rsidRPr="00F672E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1AE7E65F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6ACC517" wp14:editId="1D11D734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5A620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592FF56" w14:textId="05F6790C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D41A59">
                            <w:rPr>
                              <w:b/>
                              <w:sz w:val="24"/>
                            </w:rPr>
                            <w:t>302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4D6F93F0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C8B3F85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625"/>
    <w:multiLevelType w:val="hybridMultilevel"/>
    <w:tmpl w:val="AEF205A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4C95"/>
    <w:multiLevelType w:val="hybridMultilevel"/>
    <w:tmpl w:val="168E8D76"/>
    <w:lvl w:ilvl="0" w:tplc="F4226452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43795"/>
    <w:multiLevelType w:val="hybridMultilevel"/>
    <w:tmpl w:val="3F0E6094"/>
    <w:lvl w:ilvl="0" w:tplc="E78EED1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33554"/>
    <w:multiLevelType w:val="hybridMultilevel"/>
    <w:tmpl w:val="1A94280C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12FCC"/>
    <w:rsid w:val="000462D0"/>
    <w:rsid w:val="000625C1"/>
    <w:rsid w:val="000A7B23"/>
    <w:rsid w:val="000E7426"/>
    <w:rsid w:val="000F2A23"/>
    <w:rsid w:val="00134922"/>
    <w:rsid w:val="001759B2"/>
    <w:rsid w:val="00183375"/>
    <w:rsid w:val="00194C52"/>
    <w:rsid w:val="00195896"/>
    <w:rsid w:val="00197A45"/>
    <w:rsid w:val="001A7C68"/>
    <w:rsid w:val="001C3580"/>
    <w:rsid w:val="001E1554"/>
    <w:rsid w:val="001F60AD"/>
    <w:rsid w:val="00223FB1"/>
    <w:rsid w:val="00273525"/>
    <w:rsid w:val="002A4F81"/>
    <w:rsid w:val="002A55FE"/>
    <w:rsid w:val="002C68A3"/>
    <w:rsid w:val="002D44D0"/>
    <w:rsid w:val="002E4B7C"/>
    <w:rsid w:val="002F145D"/>
    <w:rsid w:val="00312FA4"/>
    <w:rsid w:val="00342F12"/>
    <w:rsid w:val="00372FB3"/>
    <w:rsid w:val="00376CB6"/>
    <w:rsid w:val="003829C8"/>
    <w:rsid w:val="0038790B"/>
    <w:rsid w:val="0039235F"/>
    <w:rsid w:val="003A11CB"/>
    <w:rsid w:val="003B5F01"/>
    <w:rsid w:val="003C415E"/>
    <w:rsid w:val="004057E7"/>
    <w:rsid w:val="004058FA"/>
    <w:rsid w:val="00413475"/>
    <w:rsid w:val="00457D67"/>
    <w:rsid w:val="00460B5F"/>
    <w:rsid w:val="004B5EB2"/>
    <w:rsid w:val="004C705A"/>
    <w:rsid w:val="004E191A"/>
    <w:rsid w:val="005329BB"/>
    <w:rsid w:val="00533EE1"/>
    <w:rsid w:val="00552896"/>
    <w:rsid w:val="0056783E"/>
    <w:rsid w:val="0058088A"/>
    <w:rsid w:val="005A503B"/>
    <w:rsid w:val="005B3C69"/>
    <w:rsid w:val="005B5AE7"/>
    <w:rsid w:val="00613AB3"/>
    <w:rsid w:val="00635630"/>
    <w:rsid w:val="00672BED"/>
    <w:rsid w:val="006D4994"/>
    <w:rsid w:val="006E67F0"/>
    <w:rsid w:val="006E7C99"/>
    <w:rsid w:val="006F3139"/>
    <w:rsid w:val="007145DB"/>
    <w:rsid w:val="0071471E"/>
    <w:rsid w:val="00715647"/>
    <w:rsid w:val="00733A39"/>
    <w:rsid w:val="00756D14"/>
    <w:rsid w:val="00774E01"/>
    <w:rsid w:val="007A3EF9"/>
    <w:rsid w:val="007A406C"/>
    <w:rsid w:val="007D0058"/>
    <w:rsid w:val="008028A6"/>
    <w:rsid w:val="00826319"/>
    <w:rsid w:val="00847CC6"/>
    <w:rsid w:val="00886270"/>
    <w:rsid w:val="008B030B"/>
    <w:rsid w:val="008C56CF"/>
    <w:rsid w:val="008D3295"/>
    <w:rsid w:val="008D37DF"/>
    <w:rsid w:val="00905483"/>
    <w:rsid w:val="00905996"/>
    <w:rsid w:val="00914C2B"/>
    <w:rsid w:val="0098637D"/>
    <w:rsid w:val="009A272A"/>
    <w:rsid w:val="009B0EE5"/>
    <w:rsid w:val="009B740D"/>
    <w:rsid w:val="009E0787"/>
    <w:rsid w:val="009F22C9"/>
    <w:rsid w:val="00AA66B6"/>
    <w:rsid w:val="00AC59B7"/>
    <w:rsid w:val="00AF252C"/>
    <w:rsid w:val="00AF7A4F"/>
    <w:rsid w:val="00B016BE"/>
    <w:rsid w:val="00B0190D"/>
    <w:rsid w:val="00B13391"/>
    <w:rsid w:val="00B14CAC"/>
    <w:rsid w:val="00B27B25"/>
    <w:rsid w:val="00B41B65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573C2"/>
    <w:rsid w:val="00C7690C"/>
    <w:rsid w:val="00CA4288"/>
    <w:rsid w:val="00CB01C3"/>
    <w:rsid w:val="00D33FC2"/>
    <w:rsid w:val="00D41A59"/>
    <w:rsid w:val="00D44A96"/>
    <w:rsid w:val="00D8348D"/>
    <w:rsid w:val="00DB3BF5"/>
    <w:rsid w:val="00DC68A2"/>
    <w:rsid w:val="00DE572B"/>
    <w:rsid w:val="00DE647C"/>
    <w:rsid w:val="00DF0116"/>
    <w:rsid w:val="00DF4F8B"/>
    <w:rsid w:val="00DF761B"/>
    <w:rsid w:val="00E031BB"/>
    <w:rsid w:val="00E26CCE"/>
    <w:rsid w:val="00E56577"/>
    <w:rsid w:val="00E92EFF"/>
    <w:rsid w:val="00E95CA3"/>
    <w:rsid w:val="00EB56F2"/>
    <w:rsid w:val="00EF6580"/>
    <w:rsid w:val="00F03F8A"/>
    <w:rsid w:val="00F06097"/>
    <w:rsid w:val="00F672E5"/>
    <w:rsid w:val="00F8129A"/>
    <w:rsid w:val="00F8792B"/>
    <w:rsid w:val="00FD20E8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60BE0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460B5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B3C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3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3C6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3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3C6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2020-04-28T09:11:00Z</dcterms:created>
  <dcterms:modified xsi:type="dcterms:W3CDTF">2020-04-28T09:11:00Z</dcterms:modified>
</cp:coreProperties>
</file>