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A552" w14:textId="62FB890A" w:rsidR="00376CB6" w:rsidRPr="007F05E6" w:rsidRDefault="00376CB6" w:rsidP="00376CB6">
      <w:pPr>
        <w:pStyle w:val="Unittitle"/>
      </w:pPr>
      <w:r>
        <w:t>U</w:t>
      </w:r>
      <w:r w:rsidR="0017259D">
        <w:t xml:space="preserve">nit </w:t>
      </w:r>
      <w:r w:rsidR="00EC1FAB">
        <w:t>305</w:t>
      </w:r>
      <w:r w:rsidRPr="007051BD">
        <w:t xml:space="preserve">: </w:t>
      </w:r>
      <w:r w:rsidR="00B6223C" w:rsidRPr="00B83809">
        <w:rPr>
          <w:szCs w:val="24"/>
        </w:rPr>
        <w:t>Sustainability in professional kitchens</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8"/>
          <w:footerReference w:type="default" r:id="rId9"/>
          <w:type w:val="continuous"/>
          <w:pgSz w:w="16840" w:h="11901" w:orient="landscape"/>
          <w:pgMar w:top="1814" w:right="1247" w:bottom="1418" w:left="1247" w:header="567" w:footer="624" w:gutter="0"/>
          <w:cols w:space="708"/>
        </w:sectPr>
      </w:pPr>
    </w:p>
    <w:p w14:paraId="1472CA0C" w14:textId="1BC53D13" w:rsidR="00376CB6" w:rsidRPr="00B66ECB" w:rsidRDefault="00376CB6" w:rsidP="00376CB6">
      <w:pPr>
        <w:spacing w:before="160" w:after="160"/>
      </w:pPr>
      <w:r w:rsidRPr="00EF1924">
        <w:t xml:space="preserve">This sample scheme </w:t>
      </w:r>
      <w:r w:rsidRPr="00BF7512">
        <w:t xml:space="preserve">of work covers both classroom and </w:t>
      </w:r>
      <w:r w:rsidR="00A8052F" w:rsidRPr="00BF7512">
        <w:t>workshop-based</w:t>
      </w:r>
      <w:r w:rsidRPr="00BF7512">
        <w:t xml:space="preserve"> learning for Unit </w:t>
      </w:r>
      <w:r w:rsidR="00BC020A">
        <w:t>305</w:t>
      </w:r>
      <w:r w:rsidR="0017259D" w:rsidRPr="00B66ECB">
        <w:t xml:space="preserve">. It is based on </w:t>
      </w:r>
      <w:r w:rsidR="008D059B">
        <w:t>1</w:t>
      </w:r>
      <w:r w:rsidR="00637385">
        <w:t>–</w:t>
      </w:r>
      <w:r w:rsidR="008D059B">
        <w:t>2</w:t>
      </w:r>
      <w:r w:rsidRPr="00B66ECB">
        <w:t xml:space="preserve"> hours per session for </w:t>
      </w:r>
      <w:r w:rsidR="008D059B">
        <w:t>1</w:t>
      </w:r>
      <w:r w:rsidR="00BE344F">
        <w:t>0</w:t>
      </w:r>
      <w:r w:rsidRPr="00B66ECB">
        <w:t xml:space="preserve"> sessions. It is an example only of a possible scheme of work and is based on theory and practical within an FE </w:t>
      </w:r>
      <w:r w:rsidR="00DE525C" w:rsidRPr="00B66ECB">
        <w:t>centre but</w:t>
      </w:r>
      <w:r w:rsidRPr="00B66ECB">
        <w:t xml:space="preserve"> can be amended to suit all learning facilities with the necessary adjustments to meet individual learners’ needs. </w:t>
      </w:r>
    </w:p>
    <w:p w14:paraId="12BDEAD4" w14:textId="155D37B9" w:rsidR="00376CB6" w:rsidRPr="00EF1924" w:rsidRDefault="00376CB6" w:rsidP="00376CB6">
      <w:pPr>
        <w:spacing w:before="160" w:after="160"/>
      </w:pPr>
      <w:r w:rsidRPr="00B66ECB">
        <w:t xml:space="preserve">Unit </w:t>
      </w:r>
      <w:r w:rsidR="00BC020A">
        <w:t>305</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1A517EC8" w14:textId="7BE562B4" w:rsidR="00376CB6" w:rsidRPr="001F60AD" w:rsidRDefault="00376CB6" w:rsidP="00376CB6">
      <w:pPr>
        <w:spacing w:before="160" w:after="160"/>
        <w:rPr>
          <w:b/>
        </w:rPr>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guidance for the tutor as to others they may produce. Delivery timings are </w:t>
      </w:r>
      <w:r w:rsidR="00DE525C" w:rsidRPr="00EF1924">
        <w:t>given</w:t>
      </w:r>
      <w:r w:rsidR="00DE525C">
        <w:t>;</w:t>
      </w:r>
      <w:r w:rsidRPr="00EF1924">
        <w:t xml:space="preserve"> however, these can be amended </w:t>
      </w:r>
      <w:r w:rsidRPr="00EF1924">
        <w:t xml:space="preserve">to suit the group. The content of presentations, discussions, explanations etc are left to the professionalism of the course tutor. </w:t>
      </w:r>
      <w:bookmarkStart w:id="0" w:name="_GoBack"/>
      <w:bookmarkEnd w:id="0"/>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2189C7D8" w:rsidR="00376CB6" w:rsidRPr="00EF1924" w:rsidRDefault="00637385" w:rsidP="00376CB6">
      <w:pPr>
        <w:pStyle w:val="Normalbulletlist"/>
      </w:pPr>
      <w:r>
        <w:t>Core s</w:t>
      </w:r>
      <w:r w:rsidR="00376CB6" w:rsidRPr="00EF1924">
        <w:t>kills (mathematics,</w:t>
      </w:r>
      <w:r>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3DC45B4C"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2D73B1E9" w:rsidR="00BF20EA" w:rsidRPr="007F05E6" w:rsidRDefault="009B0EE5" w:rsidP="008C49CA">
      <w:pPr>
        <w:pStyle w:val="Unittitle"/>
      </w:pPr>
      <w:r>
        <w:br w:type="page"/>
      </w:r>
      <w:r w:rsidR="00950F68">
        <w:lastRenderedPageBreak/>
        <w:t>Unit 305</w:t>
      </w:r>
      <w:r w:rsidR="00950F68" w:rsidRPr="007051BD">
        <w:t xml:space="preserve">: </w:t>
      </w:r>
      <w:r w:rsidR="00950F68" w:rsidRPr="00B83809">
        <w:rPr>
          <w:szCs w:val="24"/>
        </w:rPr>
        <w:t>Sustainability in professional kitchens</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16F99B4B"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695AE1">
        <w:rPr>
          <w:rFonts w:cs="Arial"/>
        </w:rPr>
        <w:t>1</w:t>
      </w:r>
      <w:r w:rsidR="00637385">
        <w:rPr>
          <w:rFonts w:cs="Arial"/>
        </w:rPr>
        <w:t>0</w:t>
      </w:r>
      <w:r>
        <w:rPr>
          <w:rFonts w:cs="Arial"/>
        </w:rPr>
        <w:t xml:space="preserve">   </w:t>
      </w:r>
      <w:r w:rsidRPr="001D6837">
        <w:rPr>
          <w:rFonts w:cs="Arial"/>
          <w:b/>
        </w:rPr>
        <w:t>D</w:t>
      </w:r>
      <w:r>
        <w:rPr>
          <w:rFonts w:cs="Arial"/>
          <w:b/>
        </w:rPr>
        <w:t>elivery hours</w:t>
      </w:r>
      <w:r>
        <w:rPr>
          <w:rFonts w:cs="Arial"/>
        </w:rPr>
        <w:t xml:space="preserve">: </w:t>
      </w:r>
      <w:r w:rsidR="005F39AE">
        <w:rPr>
          <w:rFonts w:cs="Arial"/>
        </w:rPr>
        <w:t>15</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7837A005" w14:textId="224B6F9D" w:rsidR="0097705C" w:rsidRDefault="0097705C" w:rsidP="0097705C">
            <w:pPr>
              <w:pStyle w:val="Normalbulletlist"/>
            </w:pPr>
            <w:r>
              <w:t>To provide learners with the knowledge of the principles of sustainability in the hospitality industry</w:t>
            </w:r>
            <w:r w:rsidR="00637385">
              <w:t>.</w:t>
            </w:r>
            <w:r>
              <w:t xml:space="preserve"> </w:t>
            </w:r>
          </w:p>
          <w:p w14:paraId="0902CE57" w14:textId="74134503" w:rsidR="0097705C" w:rsidRDefault="00637385" w:rsidP="0097705C">
            <w:pPr>
              <w:pStyle w:val="Normalbulletlist"/>
            </w:pPr>
            <w:r>
              <w:t>To explore</w:t>
            </w:r>
            <w:r w:rsidR="0097705C">
              <w:t xml:space="preserve"> sustainable practices might </w:t>
            </w:r>
            <w:r w:rsidR="000233D9">
              <w:t>be</w:t>
            </w:r>
            <w:r w:rsidR="0097705C">
              <w:t xml:space="preserve"> introduced into the kitchen environment</w:t>
            </w:r>
            <w:r>
              <w:t>.</w:t>
            </w:r>
            <w:r w:rsidR="0097705C">
              <w:t xml:space="preserve"> </w:t>
            </w:r>
          </w:p>
          <w:p w14:paraId="6E3080EB" w14:textId="21CB4573" w:rsidR="00A4785E" w:rsidRDefault="00637385" w:rsidP="008C49CA">
            <w:pPr>
              <w:pStyle w:val="Normalbulletlist"/>
            </w:pPr>
            <w:r>
              <w:rPr>
                <w:rFonts w:cs="Arial"/>
              </w:rPr>
              <w:t>To e</w:t>
            </w:r>
            <w:r w:rsidR="00A4785E" w:rsidRPr="00C00ECF">
              <w:rPr>
                <w:rFonts w:cs="Arial"/>
              </w:rPr>
              <w:t xml:space="preserve">valuate the effectiveness of </w:t>
            </w:r>
            <w:r w:rsidR="00A4785E" w:rsidRPr="00637385">
              <w:rPr>
                <w:rFonts w:cs="Arial"/>
                <w:bCs w:val="0"/>
              </w:rPr>
              <w:t>methods</w:t>
            </w:r>
            <w:r w:rsidR="00A4785E" w:rsidRPr="00C00ECF">
              <w:rPr>
                <w:rFonts w:cs="Arial"/>
              </w:rPr>
              <w:t xml:space="preserve"> to promote sustainable practices</w:t>
            </w:r>
            <w:r>
              <w:rPr>
                <w:rFonts w:cs="Arial"/>
              </w:rPr>
              <w:t>.</w:t>
            </w:r>
          </w:p>
        </w:tc>
        <w:tc>
          <w:tcPr>
            <w:tcW w:w="7258" w:type="dxa"/>
            <w:tcMar>
              <w:bottom w:w="108" w:type="dxa"/>
            </w:tcMar>
          </w:tcPr>
          <w:p w14:paraId="0654DCD4" w14:textId="16DB3F2C" w:rsidR="00637385" w:rsidRDefault="00637385" w:rsidP="008C49CA">
            <w:pPr>
              <w:tabs>
                <w:tab w:val="left" w:leader="dot" w:pos="11340"/>
              </w:tabs>
              <w:rPr>
                <w:rFonts w:cs="Arial"/>
                <w:b/>
                <w:szCs w:val="22"/>
              </w:rPr>
            </w:pPr>
            <w:r>
              <w:rPr>
                <w:rFonts w:cs="Arial"/>
                <w:b/>
                <w:szCs w:val="22"/>
              </w:rPr>
              <w:t>Learning outcomes</w:t>
            </w:r>
          </w:p>
          <w:p w14:paraId="55CEB327" w14:textId="162E3931" w:rsidR="008C49CA" w:rsidRPr="00637385" w:rsidRDefault="008C49CA" w:rsidP="008C49CA">
            <w:pPr>
              <w:tabs>
                <w:tab w:val="left" w:leader="dot" w:pos="11340"/>
              </w:tabs>
              <w:rPr>
                <w:rFonts w:cs="Arial"/>
                <w:bCs/>
                <w:szCs w:val="22"/>
              </w:rPr>
            </w:pPr>
            <w:r w:rsidRPr="00637385">
              <w:rPr>
                <w:rFonts w:cs="Arial"/>
                <w:bCs/>
                <w:szCs w:val="22"/>
              </w:rPr>
              <w:t>To enable learners to:</w:t>
            </w:r>
          </w:p>
          <w:p w14:paraId="3E1CCEBE" w14:textId="7F5328BE" w:rsidR="008C49CA" w:rsidRPr="001C3C51" w:rsidRDefault="00637385" w:rsidP="008C49CA">
            <w:pPr>
              <w:pStyle w:val="Normalbulletlist"/>
            </w:pPr>
            <w:r>
              <w:rPr>
                <w:rFonts w:eastAsia="Arial" w:cs="Arial"/>
              </w:rPr>
              <w:t>u</w:t>
            </w:r>
            <w:r w:rsidR="006B274E">
              <w:rPr>
                <w:rFonts w:eastAsia="Arial" w:cs="Arial"/>
              </w:rPr>
              <w:t>nderstand</w:t>
            </w:r>
            <w:r w:rsidR="006B274E" w:rsidRPr="00D72F10">
              <w:rPr>
                <w:rFonts w:eastAsia="Arial" w:cs="Arial"/>
              </w:rPr>
              <w:t xml:space="preserve"> sustainability</w:t>
            </w:r>
            <w:r w:rsidR="006B274E">
              <w:rPr>
                <w:rFonts w:eastAsia="Arial" w:cs="Arial"/>
              </w:rPr>
              <w:t xml:space="preserve"> in the hospitality industry</w:t>
            </w:r>
          </w:p>
          <w:p w14:paraId="56C86FAE" w14:textId="1CC03E99" w:rsidR="00657274" w:rsidRDefault="00637385" w:rsidP="001B5970">
            <w:pPr>
              <w:pStyle w:val="Normalbulletlist"/>
            </w:pPr>
            <w:r>
              <w:rPr>
                <w:rFonts w:eastAsia="Arial" w:cs="Arial"/>
              </w:rPr>
              <w:t>u</w:t>
            </w:r>
            <w:r w:rsidR="006B274E">
              <w:rPr>
                <w:rFonts w:eastAsia="Arial" w:cs="Arial"/>
              </w:rPr>
              <w:t>nderstand</w:t>
            </w:r>
            <w:r w:rsidR="006B274E" w:rsidRPr="00D72F10">
              <w:rPr>
                <w:rFonts w:eastAsia="Arial" w:cs="Arial"/>
              </w:rPr>
              <w:t xml:space="preserve"> how sustainable</w:t>
            </w:r>
            <w:r w:rsidR="006B274E">
              <w:rPr>
                <w:rFonts w:eastAsia="Arial" w:cs="Arial"/>
              </w:rPr>
              <w:t xml:space="preserve"> </w:t>
            </w:r>
            <w:r w:rsidR="006B274E" w:rsidRPr="00D72F10">
              <w:rPr>
                <w:rFonts w:eastAsia="Arial" w:cs="Arial"/>
              </w:rPr>
              <w:t>practices</w:t>
            </w:r>
            <w:r w:rsidR="006B274E">
              <w:rPr>
                <w:rFonts w:eastAsia="Arial" w:cs="Arial"/>
              </w:rPr>
              <w:t xml:space="preserve"> are implemented in professional kitchens</w:t>
            </w:r>
            <w:r>
              <w:rPr>
                <w:rFonts w:eastAsia="Arial" w:cs="Arial"/>
              </w:rPr>
              <w:t>.</w:t>
            </w:r>
          </w:p>
        </w:tc>
      </w:tr>
    </w:tbl>
    <w:p w14:paraId="2E5F7CA3" w14:textId="77777777" w:rsidR="0098637D" w:rsidRPr="003B0FDE" w:rsidRDefault="0098637D"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2868"/>
        <w:gridCol w:w="7363"/>
        <w:gridCol w:w="3094"/>
      </w:tblGrid>
      <w:tr w:rsidR="0017259D" w:rsidRPr="0005438B" w14:paraId="488AE2C8" w14:textId="77777777" w:rsidTr="00FD4395">
        <w:trPr>
          <w:tblHeader/>
          <w:jc w:val="center"/>
        </w:trPr>
        <w:tc>
          <w:tcPr>
            <w:tcW w:w="1020" w:type="dxa"/>
            <w:shd w:val="clear" w:color="auto" w:fill="D9D9D9"/>
          </w:tcPr>
          <w:p w14:paraId="203D4186" w14:textId="77777777" w:rsidR="0098637D" w:rsidRPr="0005438B" w:rsidRDefault="0098637D" w:rsidP="009B740D">
            <w:r w:rsidRPr="0005438B">
              <w:t>Session</w:t>
            </w:r>
          </w:p>
        </w:tc>
        <w:tc>
          <w:tcPr>
            <w:tcW w:w="2868"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7363" w:type="dxa"/>
            <w:shd w:val="clear" w:color="auto" w:fill="D9D9D9"/>
          </w:tcPr>
          <w:p w14:paraId="5D614E73" w14:textId="77777777" w:rsidR="0098637D" w:rsidRPr="0005438B" w:rsidRDefault="0098637D" w:rsidP="009B740D">
            <w:r w:rsidRPr="0005438B">
              <w:rPr>
                <w:bCs/>
              </w:rPr>
              <w:t>Activities and resources</w:t>
            </w:r>
          </w:p>
        </w:tc>
        <w:tc>
          <w:tcPr>
            <w:tcW w:w="3094"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rsidTr="00FD4395">
        <w:trPr>
          <w:jc w:val="center"/>
        </w:trPr>
        <w:tc>
          <w:tcPr>
            <w:tcW w:w="1020" w:type="dxa"/>
          </w:tcPr>
          <w:p w14:paraId="132AF8F0" w14:textId="77777777" w:rsidR="00E26CCE" w:rsidRPr="006E67F0" w:rsidRDefault="00E26CCE" w:rsidP="00E26CCE">
            <w:pPr>
              <w:jc w:val="center"/>
            </w:pPr>
            <w:r w:rsidRPr="006E67F0">
              <w:t>1</w:t>
            </w:r>
          </w:p>
          <w:p w14:paraId="729CC056" w14:textId="77777777" w:rsidR="00273525" w:rsidRPr="006E67F0" w:rsidRDefault="00273525" w:rsidP="00E26CCE">
            <w:pPr>
              <w:jc w:val="center"/>
            </w:pPr>
          </w:p>
          <w:p w14:paraId="028BA971" w14:textId="347B8582" w:rsidR="00E26CCE" w:rsidRPr="00273525" w:rsidRDefault="000E60AE" w:rsidP="00E26CCE">
            <w:pPr>
              <w:jc w:val="center"/>
              <w:rPr>
                <w:b/>
              </w:rPr>
            </w:pPr>
            <w:r>
              <w:t>1</w:t>
            </w:r>
            <w:r w:rsidR="006E67F0">
              <w:t xml:space="preserve"> </w:t>
            </w:r>
            <w:r w:rsidR="00E26CCE" w:rsidRPr="006E67F0">
              <w:t>h</w:t>
            </w:r>
            <w:r w:rsidR="006E67F0">
              <w:t>ou</w:t>
            </w:r>
            <w:r w:rsidR="00E26CCE" w:rsidRPr="006E67F0">
              <w:t>r</w:t>
            </w:r>
          </w:p>
        </w:tc>
        <w:tc>
          <w:tcPr>
            <w:tcW w:w="2868" w:type="dxa"/>
          </w:tcPr>
          <w:p w14:paraId="1FD9D391" w14:textId="3C9F100F" w:rsidR="003F5424" w:rsidRDefault="00E26CCE" w:rsidP="00637385">
            <w:pPr>
              <w:pStyle w:val="Normalheadingblack"/>
              <w:rPr>
                <w:rFonts w:eastAsia="Arial" w:cs="Arial"/>
              </w:rPr>
            </w:pPr>
            <w:r w:rsidRPr="00905996">
              <w:t>L</w:t>
            </w:r>
            <w:r w:rsidR="00905996">
              <w:t>earning outcome</w:t>
            </w:r>
            <w:r w:rsidRPr="00905996">
              <w:t xml:space="preserve"> </w:t>
            </w:r>
            <w:r w:rsidR="00577172">
              <w:t>1</w:t>
            </w:r>
            <w:r w:rsidR="00637385">
              <w:t xml:space="preserve">: </w:t>
            </w:r>
            <w:r w:rsidR="003F5424">
              <w:rPr>
                <w:rFonts w:eastAsia="Arial" w:cs="Arial"/>
              </w:rPr>
              <w:t>Understand</w:t>
            </w:r>
            <w:r w:rsidR="003F5424" w:rsidRPr="00D72F10">
              <w:rPr>
                <w:rFonts w:eastAsia="Arial" w:cs="Arial"/>
              </w:rPr>
              <w:t xml:space="preserve"> sustainability</w:t>
            </w:r>
            <w:r w:rsidR="003F5424">
              <w:rPr>
                <w:rFonts w:eastAsia="Arial" w:cs="Arial"/>
              </w:rPr>
              <w:t xml:space="preserve"> in the hospitality industry </w:t>
            </w:r>
          </w:p>
          <w:p w14:paraId="3D37F115" w14:textId="77777777" w:rsidR="00637385" w:rsidRPr="00637385" w:rsidRDefault="00637385" w:rsidP="00637385">
            <w:pPr>
              <w:pStyle w:val="Normalheadingblack"/>
            </w:pPr>
          </w:p>
          <w:p w14:paraId="297CEBEC" w14:textId="4D852F22" w:rsidR="003D2DA2" w:rsidRPr="00637385" w:rsidRDefault="004D1093" w:rsidP="00637385">
            <w:pPr>
              <w:pStyle w:val="Normalbulletlist"/>
            </w:pPr>
            <w:r w:rsidRPr="00D72F10">
              <w:rPr>
                <w:rFonts w:cs="Arial"/>
                <w:color w:val="000000" w:themeColor="text1"/>
              </w:rPr>
              <w:t>1.</w:t>
            </w:r>
            <w:r>
              <w:rPr>
                <w:rFonts w:cs="Arial"/>
                <w:color w:val="000000" w:themeColor="text1"/>
              </w:rPr>
              <w:t>1</w:t>
            </w:r>
            <w:r w:rsidRPr="00D72F10">
              <w:rPr>
                <w:rFonts w:cs="Arial"/>
                <w:color w:val="000000" w:themeColor="text1"/>
              </w:rPr>
              <w:t xml:space="preserve"> </w:t>
            </w:r>
            <w:r w:rsidRPr="006145DB">
              <w:rPr>
                <w:rFonts w:cs="Arial"/>
                <w:color w:val="000000" w:themeColor="text1"/>
              </w:rPr>
              <w:t xml:space="preserve">Describe </w:t>
            </w:r>
            <w:r w:rsidRPr="0079120A">
              <w:rPr>
                <w:rFonts w:cs="Arial"/>
                <w:color w:val="000000" w:themeColor="text1"/>
              </w:rPr>
              <w:t>the impact</w:t>
            </w:r>
            <w:r w:rsidRPr="006145DB">
              <w:rPr>
                <w:rFonts w:cs="Arial"/>
                <w:color w:val="000000" w:themeColor="text1"/>
              </w:rPr>
              <w:t xml:space="preserve"> of using sustainable practices on a global </w:t>
            </w:r>
            <w:r w:rsidR="00DC1E9B">
              <w:rPr>
                <w:rFonts w:cs="Arial"/>
                <w:color w:val="000000" w:themeColor="text1"/>
              </w:rPr>
              <w:t>scale</w:t>
            </w:r>
          </w:p>
          <w:p w14:paraId="404EE5F5" w14:textId="096E087E" w:rsidR="005328C6" w:rsidRPr="00637385" w:rsidRDefault="005328C6" w:rsidP="00637385">
            <w:pPr>
              <w:spacing w:before="0" w:after="0" w:line="240" w:lineRule="auto"/>
              <w:rPr>
                <w:rFonts w:cs="Arial"/>
                <w:color w:val="000000" w:themeColor="text1"/>
              </w:rPr>
            </w:pPr>
          </w:p>
        </w:tc>
        <w:tc>
          <w:tcPr>
            <w:tcW w:w="7363" w:type="dxa"/>
          </w:tcPr>
          <w:p w14:paraId="2DD8C9DD" w14:textId="6BF9A84C" w:rsidR="00E26CCE" w:rsidRPr="00637385" w:rsidRDefault="00E26CCE" w:rsidP="00905996">
            <w:pPr>
              <w:pStyle w:val="Normalheadingred"/>
              <w:rPr>
                <w:color w:val="FF0000"/>
              </w:rPr>
            </w:pPr>
            <w:r w:rsidRPr="00637385">
              <w:rPr>
                <w:color w:val="FF0000"/>
              </w:rPr>
              <w:lastRenderedPageBreak/>
              <w:t>Activities:</w:t>
            </w:r>
          </w:p>
          <w:p w14:paraId="1DC03B43" w14:textId="0D969E62" w:rsidR="00DE294B" w:rsidRPr="001D74A2" w:rsidRDefault="00DE294B" w:rsidP="0079120A">
            <w:pPr>
              <w:pStyle w:val="Normalheadingred"/>
              <w:numPr>
                <w:ilvl w:val="0"/>
                <w:numId w:val="24"/>
              </w:numPr>
              <w:rPr>
                <w:b w:val="0"/>
                <w:bCs/>
                <w:color w:val="auto"/>
              </w:rPr>
            </w:pPr>
            <w:r w:rsidRPr="001D74A2">
              <w:rPr>
                <w:b w:val="0"/>
                <w:bCs/>
                <w:color w:val="auto"/>
              </w:rPr>
              <w:t>D</w:t>
            </w:r>
            <w:r w:rsidR="0090354E" w:rsidRPr="001D74A2">
              <w:rPr>
                <w:b w:val="0"/>
                <w:bCs/>
                <w:color w:val="auto"/>
              </w:rPr>
              <w:t>iscuss</w:t>
            </w:r>
            <w:r w:rsidRPr="001D74A2">
              <w:rPr>
                <w:b w:val="0"/>
                <w:bCs/>
                <w:color w:val="auto"/>
              </w:rPr>
              <w:t xml:space="preserve"> the impact of the following sustainable practices in the hospitality industry on a global scale:</w:t>
            </w:r>
          </w:p>
          <w:p w14:paraId="72AE3F9F" w14:textId="6CC21C17" w:rsidR="00DE294B" w:rsidRPr="00637385" w:rsidRDefault="00637385" w:rsidP="0079120A">
            <w:pPr>
              <w:pStyle w:val="Normalbulletlist"/>
              <w:numPr>
                <w:ilvl w:val="1"/>
                <w:numId w:val="26"/>
              </w:numPr>
              <w:rPr>
                <w:b/>
              </w:rPr>
            </w:pPr>
            <w:r>
              <w:t>c</w:t>
            </w:r>
            <w:r w:rsidR="00DE294B" w:rsidRPr="00637385">
              <w:t>limate</w:t>
            </w:r>
          </w:p>
          <w:p w14:paraId="21CB9F24" w14:textId="73811AB7" w:rsidR="00DE294B" w:rsidRPr="00637385" w:rsidRDefault="00637385" w:rsidP="0079120A">
            <w:pPr>
              <w:pStyle w:val="Normalbulletlist"/>
              <w:numPr>
                <w:ilvl w:val="1"/>
                <w:numId w:val="26"/>
              </w:numPr>
              <w:rPr>
                <w:b/>
              </w:rPr>
            </w:pPr>
            <w:r>
              <w:t>e</w:t>
            </w:r>
            <w:r w:rsidR="00DE294B" w:rsidRPr="00637385">
              <w:t>nvironmental</w:t>
            </w:r>
          </w:p>
          <w:p w14:paraId="1BA4DC9B" w14:textId="40D15D01" w:rsidR="00DE294B" w:rsidRPr="00637385" w:rsidRDefault="0079120A" w:rsidP="0079120A">
            <w:pPr>
              <w:pStyle w:val="Normalbulletlist"/>
              <w:numPr>
                <w:ilvl w:val="1"/>
                <w:numId w:val="26"/>
              </w:numPr>
              <w:rPr>
                <w:b/>
              </w:rPr>
            </w:pPr>
            <w:r>
              <w:t>a</w:t>
            </w:r>
            <w:r w:rsidR="00DE294B" w:rsidRPr="00637385">
              <w:t xml:space="preserve">nimal </w:t>
            </w:r>
            <w:r>
              <w:t>w</w:t>
            </w:r>
            <w:r w:rsidR="00DE294B" w:rsidRPr="00637385">
              <w:t>elfare</w:t>
            </w:r>
          </w:p>
          <w:p w14:paraId="1EAFE673" w14:textId="6E0B4162" w:rsidR="00DE294B" w:rsidRPr="00637385" w:rsidRDefault="0079120A" w:rsidP="0079120A">
            <w:pPr>
              <w:pStyle w:val="Normalbulletlist"/>
              <w:numPr>
                <w:ilvl w:val="1"/>
                <w:numId w:val="26"/>
              </w:numPr>
              <w:rPr>
                <w:b/>
              </w:rPr>
            </w:pPr>
            <w:r>
              <w:t>e</w:t>
            </w:r>
            <w:r w:rsidR="00DE294B" w:rsidRPr="00637385">
              <w:t>thical</w:t>
            </w:r>
          </w:p>
          <w:p w14:paraId="63BA52DC" w14:textId="32F66981" w:rsidR="005753DF" w:rsidRPr="00637385" w:rsidRDefault="0079120A" w:rsidP="0079120A">
            <w:pPr>
              <w:pStyle w:val="Normalbulletlist"/>
              <w:numPr>
                <w:ilvl w:val="1"/>
                <w:numId w:val="26"/>
              </w:numPr>
              <w:rPr>
                <w:b/>
              </w:rPr>
            </w:pPr>
            <w:r>
              <w:t>e</w:t>
            </w:r>
            <w:r w:rsidR="00DE294B" w:rsidRPr="00637385">
              <w:t>conomic</w:t>
            </w:r>
            <w:r>
              <w:t>.</w:t>
            </w:r>
          </w:p>
          <w:p w14:paraId="0E1842C6" w14:textId="2407C03D" w:rsidR="0079120A" w:rsidRPr="0079120A" w:rsidRDefault="0079120A" w:rsidP="0079120A">
            <w:pPr>
              <w:pStyle w:val="ListParagraph"/>
              <w:numPr>
                <w:ilvl w:val="0"/>
                <w:numId w:val="26"/>
              </w:numPr>
              <w:spacing w:before="0" w:after="0" w:line="240" w:lineRule="auto"/>
              <w:rPr>
                <w:rFonts w:ascii="Times New Roman" w:hAnsi="Times New Roman"/>
                <w:sz w:val="24"/>
                <w:lang w:eastAsia="en-GB"/>
              </w:rPr>
            </w:pPr>
            <w:r w:rsidRPr="0079120A">
              <w:lastRenderedPageBreak/>
              <w:t xml:space="preserve">Show YouTube video: </w:t>
            </w:r>
            <w:r w:rsidRPr="0079120A">
              <w:rPr>
                <w:i/>
                <w:iCs/>
              </w:rPr>
              <w:t>Why is sustainability so important in the hospitality industry?</w:t>
            </w:r>
            <w:r w:rsidRPr="0079120A">
              <w:rPr>
                <w:b/>
                <w:bCs/>
                <w:i/>
                <w:iCs/>
              </w:rPr>
              <w:t xml:space="preserve">  </w:t>
            </w:r>
            <w:hyperlink r:id="rId10" w:history="1">
              <w:r>
                <w:rPr>
                  <w:rStyle w:val="Hyperlink"/>
                </w:rPr>
                <w:t>https://www.youtube.com/watch?v=ulWBHjg6-rw</w:t>
              </w:r>
            </w:hyperlink>
          </w:p>
          <w:p w14:paraId="7C3B329F" w14:textId="123D8F63" w:rsidR="0079120A" w:rsidRPr="0079120A" w:rsidRDefault="0079120A" w:rsidP="0079120A">
            <w:pPr>
              <w:pStyle w:val="Normalheadingred"/>
              <w:numPr>
                <w:ilvl w:val="0"/>
                <w:numId w:val="24"/>
              </w:numPr>
              <w:rPr>
                <w:b w:val="0"/>
                <w:bCs/>
                <w:color w:val="auto"/>
              </w:rPr>
            </w:pPr>
            <w:r>
              <w:rPr>
                <w:b w:val="0"/>
                <w:bCs/>
                <w:color w:val="auto"/>
              </w:rPr>
              <w:t xml:space="preserve">Present </w:t>
            </w:r>
            <w:r w:rsidRPr="0079120A">
              <w:rPr>
                <w:color w:val="auto"/>
              </w:rPr>
              <w:t>PowerPoint presentation 1</w:t>
            </w:r>
          </w:p>
          <w:p w14:paraId="5EB2855B" w14:textId="2818E5B7" w:rsidR="0079120A" w:rsidRDefault="0079120A" w:rsidP="0079120A">
            <w:pPr>
              <w:pStyle w:val="Normalheadingred"/>
              <w:numPr>
                <w:ilvl w:val="0"/>
                <w:numId w:val="24"/>
              </w:numPr>
              <w:rPr>
                <w:b w:val="0"/>
                <w:bCs/>
                <w:color w:val="auto"/>
              </w:rPr>
            </w:pPr>
            <w:r>
              <w:rPr>
                <w:b w:val="0"/>
                <w:bCs/>
                <w:color w:val="auto"/>
              </w:rPr>
              <w:t>Learner Q&amp;A</w:t>
            </w:r>
          </w:p>
          <w:p w14:paraId="5E316902" w14:textId="105CC8EC" w:rsidR="00B32B9F" w:rsidRPr="00FE200D" w:rsidRDefault="00B32B9F" w:rsidP="0079120A">
            <w:pPr>
              <w:pStyle w:val="Normalheadingred"/>
              <w:numPr>
                <w:ilvl w:val="0"/>
                <w:numId w:val="24"/>
              </w:numPr>
              <w:rPr>
                <w:b w:val="0"/>
                <w:bCs/>
                <w:color w:val="auto"/>
              </w:rPr>
            </w:pPr>
            <w:r>
              <w:rPr>
                <w:b w:val="0"/>
                <w:bCs/>
                <w:color w:val="auto"/>
              </w:rPr>
              <w:t xml:space="preserve">Learners to complete </w:t>
            </w:r>
            <w:r w:rsidRPr="00B32B9F">
              <w:rPr>
                <w:color w:val="auto"/>
              </w:rPr>
              <w:t>Worksheet 1</w:t>
            </w:r>
            <w:r w:rsidR="00FE200D">
              <w:rPr>
                <w:color w:val="auto"/>
              </w:rPr>
              <w:t xml:space="preserve"> </w:t>
            </w:r>
            <w:r w:rsidR="00FE200D" w:rsidRPr="00FE200D">
              <w:rPr>
                <w:b w:val="0"/>
                <w:bCs/>
                <w:color w:val="auto"/>
              </w:rPr>
              <w:t>as homework.</w:t>
            </w:r>
          </w:p>
          <w:p w14:paraId="5CE25281" w14:textId="47647402" w:rsidR="0079120A" w:rsidRPr="0079120A" w:rsidRDefault="0079120A" w:rsidP="0079120A">
            <w:pPr>
              <w:pStyle w:val="Normalheadingred"/>
              <w:numPr>
                <w:ilvl w:val="0"/>
                <w:numId w:val="24"/>
              </w:numPr>
              <w:rPr>
                <w:b w:val="0"/>
                <w:bCs/>
              </w:rPr>
            </w:pPr>
            <w:r w:rsidRPr="0079120A">
              <w:rPr>
                <w:b w:val="0"/>
                <w:bCs/>
                <w:color w:val="auto"/>
              </w:rPr>
              <w:t xml:space="preserve">Set </w:t>
            </w:r>
            <w:r w:rsidR="006322BA" w:rsidRPr="0079120A">
              <w:rPr>
                <w:color w:val="auto"/>
              </w:rPr>
              <w:t xml:space="preserve">Activity </w:t>
            </w:r>
            <w:r w:rsidR="00F65458" w:rsidRPr="0079120A">
              <w:rPr>
                <w:color w:val="auto"/>
              </w:rPr>
              <w:t>1</w:t>
            </w:r>
            <w:r>
              <w:rPr>
                <w:color w:val="auto"/>
              </w:rPr>
              <w:t xml:space="preserve"> </w:t>
            </w:r>
            <w:r w:rsidRPr="0079120A">
              <w:rPr>
                <w:b w:val="0"/>
                <w:bCs/>
                <w:color w:val="auto"/>
              </w:rPr>
              <w:t>as</w:t>
            </w:r>
            <w:r w:rsidR="00FE200D">
              <w:rPr>
                <w:b w:val="0"/>
                <w:bCs/>
                <w:color w:val="auto"/>
              </w:rPr>
              <w:t xml:space="preserve"> an independent stretch activity</w:t>
            </w:r>
            <w:r w:rsidRPr="0079120A">
              <w:rPr>
                <w:b w:val="0"/>
                <w:bCs/>
                <w:color w:val="auto"/>
              </w:rPr>
              <w:t>:</w:t>
            </w:r>
            <w:r w:rsidR="006322BA" w:rsidRPr="006322BA">
              <w:rPr>
                <w:b w:val="0"/>
                <w:bCs/>
                <w:color w:val="auto"/>
              </w:rPr>
              <w:t xml:space="preserve"> Review the </w:t>
            </w:r>
            <w:r w:rsidRPr="0079120A">
              <w:rPr>
                <w:b w:val="0"/>
                <w:bCs/>
                <w:i/>
                <w:iCs/>
                <w:color w:val="auto"/>
              </w:rPr>
              <w:t>Climate s</w:t>
            </w:r>
            <w:r w:rsidR="006322BA" w:rsidRPr="0079120A">
              <w:rPr>
                <w:b w:val="0"/>
                <w:bCs/>
                <w:i/>
                <w:iCs/>
                <w:color w:val="auto"/>
              </w:rPr>
              <w:t>ustainability in the kitchen</w:t>
            </w:r>
            <w:r w:rsidR="006322BA" w:rsidRPr="006322BA">
              <w:rPr>
                <w:b w:val="0"/>
                <w:bCs/>
                <w:color w:val="auto"/>
              </w:rPr>
              <w:t xml:space="preserve"> project. </w:t>
            </w:r>
          </w:p>
          <w:p w14:paraId="76BE5CAA" w14:textId="77777777" w:rsidR="0079120A" w:rsidRDefault="0079120A" w:rsidP="0079120A">
            <w:pPr>
              <w:pStyle w:val="Normalheadingred"/>
              <w:ind w:left="360"/>
              <w:rPr>
                <w:b w:val="0"/>
                <w:bCs/>
              </w:rPr>
            </w:pPr>
          </w:p>
          <w:p w14:paraId="70827C85" w14:textId="24293BA8" w:rsidR="00E26CCE" w:rsidRPr="0079120A" w:rsidRDefault="00E26CCE" w:rsidP="005753DF">
            <w:pPr>
              <w:pStyle w:val="Normalbulletlist"/>
              <w:ind w:left="284" w:hanging="284"/>
              <w:rPr>
                <w:b/>
                <w:bCs w:val="0"/>
                <w:color w:val="FF0000"/>
              </w:rPr>
            </w:pPr>
            <w:r w:rsidRPr="0079120A">
              <w:rPr>
                <w:b/>
                <w:bCs w:val="0"/>
                <w:color w:val="FF0000"/>
              </w:rPr>
              <w:t>Resources:</w:t>
            </w:r>
          </w:p>
          <w:p w14:paraId="6419E2C4" w14:textId="77777777" w:rsidR="00E26CCE" w:rsidRPr="0079120A" w:rsidRDefault="00E26CCE" w:rsidP="00B27B25">
            <w:pPr>
              <w:pStyle w:val="Normalbulletlist"/>
              <w:rPr>
                <w:b/>
              </w:rPr>
            </w:pPr>
            <w:r w:rsidRPr="0079120A">
              <w:rPr>
                <w:b/>
              </w:rPr>
              <w:t>Power</w:t>
            </w:r>
            <w:r w:rsidR="0017259D" w:rsidRPr="0079120A">
              <w:rPr>
                <w:b/>
              </w:rPr>
              <w:t>P</w:t>
            </w:r>
            <w:r w:rsidRPr="0079120A">
              <w:rPr>
                <w:b/>
              </w:rPr>
              <w:t>oint presentation 1</w:t>
            </w:r>
          </w:p>
          <w:p w14:paraId="501D6387" w14:textId="6F367F91" w:rsidR="00E26CCE" w:rsidRPr="0079120A" w:rsidRDefault="00E26CCE" w:rsidP="00B27B25">
            <w:pPr>
              <w:pStyle w:val="Normalbulletlist"/>
              <w:rPr>
                <w:b/>
              </w:rPr>
            </w:pPr>
            <w:r w:rsidRPr="0079120A">
              <w:rPr>
                <w:b/>
              </w:rPr>
              <w:t>Activity 1</w:t>
            </w:r>
            <w:r w:rsidR="00936D3A" w:rsidRPr="0079120A">
              <w:rPr>
                <w:b/>
              </w:rPr>
              <w:t xml:space="preserve"> </w:t>
            </w:r>
          </w:p>
          <w:p w14:paraId="6D279D44" w14:textId="77777777" w:rsidR="007F234B" w:rsidRPr="0079120A" w:rsidRDefault="00E26CCE" w:rsidP="00FC6F48">
            <w:pPr>
              <w:pStyle w:val="Normalbulletlist"/>
              <w:rPr>
                <w:b/>
              </w:rPr>
            </w:pPr>
            <w:r w:rsidRPr="0079120A">
              <w:rPr>
                <w:b/>
              </w:rPr>
              <w:t>Worksheet 1</w:t>
            </w:r>
          </w:p>
          <w:p w14:paraId="7C04BD32" w14:textId="380684F6" w:rsidR="002053AB" w:rsidRPr="0079120A" w:rsidRDefault="002053AB" w:rsidP="00FC6F48">
            <w:pPr>
              <w:pStyle w:val="Normalbulletlist"/>
              <w:rPr>
                <w:b/>
              </w:rPr>
            </w:pPr>
            <w:r w:rsidRPr="0079120A">
              <w:rPr>
                <w:b/>
              </w:rPr>
              <w:t>Handout 1</w:t>
            </w:r>
          </w:p>
          <w:p w14:paraId="2CC77C9F" w14:textId="18C8E154" w:rsidR="002053AB" w:rsidRDefault="002053AB" w:rsidP="002053AB">
            <w:pPr>
              <w:pStyle w:val="Normalbulletlist"/>
              <w:rPr>
                <w:b/>
              </w:rPr>
            </w:pPr>
            <w:r w:rsidRPr="0079120A">
              <w:rPr>
                <w:b/>
              </w:rPr>
              <w:t>Handout 2</w:t>
            </w:r>
          </w:p>
          <w:p w14:paraId="00B53674" w14:textId="2245A048" w:rsidR="005B7E14" w:rsidRPr="005B7E14" w:rsidRDefault="005B7E14" w:rsidP="0060200D">
            <w:pPr>
              <w:spacing w:before="0" w:after="0"/>
              <w:jc w:val="both"/>
            </w:pPr>
          </w:p>
        </w:tc>
        <w:tc>
          <w:tcPr>
            <w:tcW w:w="3094" w:type="dxa"/>
          </w:tcPr>
          <w:p w14:paraId="7C5D64FE" w14:textId="77777777" w:rsidR="00661D01" w:rsidRDefault="00661D01" w:rsidP="0017259D">
            <w:pPr>
              <w:rPr>
                <w:b/>
              </w:rPr>
            </w:pPr>
          </w:p>
          <w:p w14:paraId="0EC295A6" w14:textId="57E2C660" w:rsidR="00E26CCE" w:rsidRDefault="00E26CCE" w:rsidP="0017259D">
            <w:pPr>
              <w:rPr>
                <w:b/>
              </w:rPr>
            </w:pPr>
            <w:r w:rsidRPr="00B27B25">
              <w:rPr>
                <w:b/>
              </w:rPr>
              <w:t xml:space="preserve">Worksheet 1 </w:t>
            </w:r>
          </w:p>
          <w:p w14:paraId="31E12C37" w14:textId="2669FD91" w:rsidR="0079120A" w:rsidRDefault="0079120A" w:rsidP="0017259D">
            <w:pPr>
              <w:rPr>
                <w:b/>
              </w:rPr>
            </w:pPr>
          </w:p>
          <w:p w14:paraId="4B31775F" w14:textId="054DDFAE" w:rsidR="0079120A" w:rsidRPr="00B27B25" w:rsidRDefault="0079120A" w:rsidP="0017259D">
            <w:pPr>
              <w:rPr>
                <w:b/>
              </w:rPr>
            </w:pPr>
            <w:r>
              <w:rPr>
                <w:b/>
              </w:rPr>
              <w:t>Activity 1</w:t>
            </w:r>
          </w:p>
          <w:p w14:paraId="52A1A5D3" w14:textId="1ECB0493" w:rsidR="002053AB" w:rsidRPr="00782850" w:rsidRDefault="002053AB" w:rsidP="00937EF7"/>
        </w:tc>
      </w:tr>
      <w:tr w:rsidR="00801FD3" w:rsidRPr="00E26CCE" w14:paraId="55BAC2C1" w14:textId="77777777" w:rsidTr="00FD4395">
        <w:trPr>
          <w:jc w:val="center"/>
        </w:trPr>
        <w:tc>
          <w:tcPr>
            <w:tcW w:w="1020" w:type="dxa"/>
            <w:tcBorders>
              <w:top w:val="single" w:sz="4" w:space="0" w:color="auto"/>
              <w:left w:val="single" w:sz="4" w:space="0" w:color="auto"/>
              <w:bottom w:val="single" w:sz="4" w:space="0" w:color="auto"/>
              <w:right w:val="single" w:sz="4" w:space="0" w:color="auto"/>
            </w:tcBorders>
          </w:tcPr>
          <w:p w14:paraId="29DF1519" w14:textId="63B3540F" w:rsidR="00801FD3" w:rsidRPr="006E67F0" w:rsidRDefault="00801FD3" w:rsidP="00FC6F48">
            <w:pPr>
              <w:jc w:val="center"/>
            </w:pPr>
            <w:r>
              <w:t>2</w:t>
            </w:r>
          </w:p>
          <w:p w14:paraId="6E391AF9" w14:textId="77777777" w:rsidR="00801FD3" w:rsidRPr="006E67F0" w:rsidRDefault="00801FD3" w:rsidP="00FC6F48">
            <w:pPr>
              <w:jc w:val="center"/>
            </w:pPr>
          </w:p>
          <w:p w14:paraId="1FCCB9D2" w14:textId="48E3768D" w:rsidR="00801FD3" w:rsidRPr="00801FD3" w:rsidRDefault="00FE200D" w:rsidP="00FC6F48">
            <w:pPr>
              <w:jc w:val="center"/>
            </w:pPr>
            <w:r>
              <w:t>2</w:t>
            </w:r>
            <w:r w:rsidR="00801FD3">
              <w:t xml:space="preserve"> </w:t>
            </w:r>
            <w:r w:rsidR="00801FD3" w:rsidRPr="006E67F0">
              <w:t>h</w:t>
            </w:r>
            <w:r w:rsidR="00801FD3">
              <w:t>ou</w:t>
            </w:r>
            <w:r w:rsidR="00801FD3" w:rsidRPr="006E67F0">
              <w:t>r</w:t>
            </w:r>
            <w:r>
              <w:t>s</w:t>
            </w:r>
          </w:p>
        </w:tc>
        <w:tc>
          <w:tcPr>
            <w:tcW w:w="2868" w:type="dxa"/>
            <w:tcBorders>
              <w:top w:val="single" w:sz="4" w:space="0" w:color="auto"/>
              <w:left w:val="single" w:sz="4" w:space="0" w:color="auto"/>
              <w:bottom w:val="single" w:sz="4" w:space="0" w:color="auto"/>
              <w:right w:val="single" w:sz="4" w:space="0" w:color="auto"/>
            </w:tcBorders>
          </w:tcPr>
          <w:p w14:paraId="0C016E68" w14:textId="6070F328" w:rsidR="00801FD3" w:rsidRPr="00782850" w:rsidRDefault="00801FD3" w:rsidP="00FC6F48">
            <w:pPr>
              <w:pStyle w:val="Normalheadingblack"/>
            </w:pPr>
            <w:r w:rsidRPr="00782850">
              <w:t>L</w:t>
            </w:r>
            <w:r>
              <w:t>earning outcome</w:t>
            </w:r>
            <w:r w:rsidRPr="00782850">
              <w:t xml:space="preserve"> </w:t>
            </w:r>
            <w:r w:rsidR="008D7F4D">
              <w:t>1</w:t>
            </w:r>
            <w:r w:rsidR="0060200D">
              <w:t>:</w:t>
            </w:r>
          </w:p>
          <w:p w14:paraId="795EC46E" w14:textId="49F2CCCF" w:rsidR="006D0D47" w:rsidRPr="0060200D" w:rsidRDefault="006D0D47" w:rsidP="006D0D47">
            <w:pPr>
              <w:spacing w:line="259" w:lineRule="auto"/>
              <w:rPr>
                <w:rFonts w:eastAsia="Arial" w:cs="Arial"/>
                <w:b/>
                <w:bCs/>
              </w:rPr>
            </w:pPr>
            <w:r w:rsidRPr="0060200D">
              <w:rPr>
                <w:rFonts w:eastAsia="Arial" w:cs="Arial"/>
                <w:b/>
                <w:bCs/>
              </w:rPr>
              <w:t xml:space="preserve">Understand sustainability in the hospitality industry </w:t>
            </w:r>
          </w:p>
          <w:p w14:paraId="216C79E3" w14:textId="16235566" w:rsidR="005A347B" w:rsidRDefault="005A347B" w:rsidP="0060200D">
            <w:pPr>
              <w:pStyle w:val="Normalbulletlist"/>
              <w:rPr>
                <w:rFonts w:cs="Arial"/>
              </w:rPr>
            </w:pPr>
            <w:r w:rsidRPr="00767C54">
              <w:rPr>
                <w:rFonts w:cs="Arial"/>
              </w:rPr>
              <w:t xml:space="preserve">1.2 Explain the purpose of the </w:t>
            </w:r>
            <w:r w:rsidRPr="0060200D">
              <w:rPr>
                <w:rFonts w:cs="Arial"/>
                <w:bCs w:val="0"/>
              </w:rPr>
              <w:t>waste hierarchy</w:t>
            </w:r>
            <w:r w:rsidR="0060200D" w:rsidRPr="0060200D">
              <w:rPr>
                <w:rFonts w:cs="Arial"/>
                <w:bCs w:val="0"/>
              </w:rPr>
              <w:t>.</w:t>
            </w:r>
            <w:r w:rsidRPr="00767C54">
              <w:rPr>
                <w:rFonts w:cs="Arial"/>
              </w:rPr>
              <w:t xml:space="preserve"> </w:t>
            </w:r>
          </w:p>
          <w:p w14:paraId="7FEF3078" w14:textId="77777777" w:rsidR="0060200D" w:rsidRPr="00001CEE" w:rsidRDefault="0060200D" w:rsidP="0060200D">
            <w:pPr>
              <w:pStyle w:val="Normalbulletlist"/>
              <w:rPr>
                <w:rFonts w:cs="Arial"/>
                <w:color w:val="000000" w:themeColor="text1"/>
              </w:rPr>
            </w:pPr>
          </w:p>
          <w:p w14:paraId="3D9BFB24" w14:textId="24B07B07" w:rsidR="00801FD3" w:rsidRPr="00782850" w:rsidRDefault="00801FD3" w:rsidP="0060200D">
            <w:pPr>
              <w:pStyle w:val="ListParagraph"/>
              <w:spacing w:before="0" w:after="0" w:line="240" w:lineRule="auto"/>
              <w:ind w:left="318"/>
            </w:pPr>
          </w:p>
        </w:tc>
        <w:tc>
          <w:tcPr>
            <w:tcW w:w="7363" w:type="dxa"/>
            <w:tcBorders>
              <w:top w:val="single" w:sz="4" w:space="0" w:color="auto"/>
              <w:left w:val="single" w:sz="4" w:space="0" w:color="auto"/>
              <w:bottom w:val="single" w:sz="4" w:space="0" w:color="auto"/>
              <w:right w:val="single" w:sz="4" w:space="0" w:color="auto"/>
            </w:tcBorders>
          </w:tcPr>
          <w:p w14:paraId="23FE7BC8" w14:textId="77777777" w:rsidR="00801FD3" w:rsidRPr="0060200D" w:rsidRDefault="00801FD3" w:rsidP="00FC6F48">
            <w:pPr>
              <w:pStyle w:val="Normalheadingred"/>
              <w:rPr>
                <w:color w:val="FF0000"/>
              </w:rPr>
            </w:pPr>
            <w:r w:rsidRPr="0060200D">
              <w:rPr>
                <w:color w:val="FF0000"/>
              </w:rPr>
              <w:t>Activities:</w:t>
            </w:r>
          </w:p>
          <w:p w14:paraId="7E06FE31" w14:textId="3CA7D4A5" w:rsidR="00BF6200" w:rsidRDefault="000E3970" w:rsidP="00172757">
            <w:pPr>
              <w:pStyle w:val="Normalbulletlist"/>
              <w:numPr>
                <w:ilvl w:val="0"/>
                <w:numId w:val="29"/>
              </w:numPr>
              <w:rPr>
                <w:rFonts w:eastAsia="Cambria"/>
              </w:rPr>
            </w:pPr>
            <w:r w:rsidRPr="001D74A2">
              <w:rPr>
                <w:rFonts w:eastAsia="Cambria"/>
              </w:rPr>
              <w:t>E</w:t>
            </w:r>
            <w:r w:rsidR="00BF6200" w:rsidRPr="001D74A2">
              <w:rPr>
                <w:rFonts w:eastAsia="Cambria"/>
              </w:rPr>
              <w:t xml:space="preserve">xplain the purpose of the waste hierarchy and how it can be practically applied within a professional kitchen. </w:t>
            </w:r>
          </w:p>
          <w:p w14:paraId="0D9584FA" w14:textId="3814643A" w:rsidR="00B32B9F" w:rsidRDefault="00B32B9F" w:rsidP="00172757">
            <w:pPr>
              <w:pStyle w:val="Normalbulletlist"/>
              <w:numPr>
                <w:ilvl w:val="0"/>
                <w:numId w:val="29"/>
              </w:numPr>
              <w:rPr>
                <w:rFonts w:eastAsia="Cambria"/>
              </w:rPr>
            </w:pPr>
            <w:r>
              <w:rPr>
                <w:rFonts w:eastAsia="Cambria"/>
              </w:rPr>
              <w:t xml:space="preserve">Present </w:t>
            </w:r>
            <w:r w:rsidRPr="00B32B9F">
              <w:rPr>
                <w:rFonts w:eastAsia="Cambria"/>
                <w:b/>
                <w:bCs w:val="0"/>
              </w:rPr>
              <w:t>PowerPoint presentation 2</w:t>
            </w:r>
            <w:r>
              <w:rPr>
                <w:rFonts w:eastAsia="Cambria"/>
                <w:b/>
                <w:bCs w:val="0"/>
              </w:rPr>
              <w:t>.</w:t>
            </w:r>
          </w:p>
          <w:p w14:paraId="5B252FA8" w14:textId="153AB874" w:rsidR="007B1351" w:rsidRDefault="007B1351" w:rsidP="00172757">
            <w:pPr>
              <w:pStyle w:val="Normalbulletlist"/>
              <w:numPr>
                <w:ilvl w:val="0"/>
                <w:numId w:val="29"/>
              </w:numPr>
              <w:rPr>
                <w:rFonts w:eastAsia="Cambria"/>
              </w:rPr>
            </w:pPr>
            <w:r>
              <w:rPr>
                <w:rFonts w:eastAsia="Cambria"/>
              </w:rPr>
              <w:t xml:space="preserve">Discuss the 5 Rs </w:t>
            </w:r>
            <w:r w:rsidR="00153BA0">
              <w:rPr>
                <w:rFonts w:eastAsia="Cambria"/>
              </w:rPr>
              <w:t>of waste management</w:t>
            </w:r>
            <w:r w:rsidR="000B7618">
              <w:rPr>
                <w:rFonts w:eastAsia="Cambria"/>
              </w:rPr>
              <w:t xml:space="preserve"> and </w:t>
            </w:r>
            <w:r w:rsidR="00B37236">
              <w:rPr>
                <w:rFonts w:eastAsia="Cambria"/>
              </w:rPr>
              <w:t>give examples</w:t>
            </w:r>
            <w:r w:rsidR="0060200D">
              <w:rPr>
                <w:rFonts w:eastAsia="Cambria"/>
              </w:rPr>
              <w:t>.</w:t>
            </w:r>
          </w:p>
          <w:p w14:paraId="08C2E694" w14:textId="067F2C35" w:rsidR="00B32B9F" w:rsidRPr="001D74A2" w:rsidRDefault="00B32B9F" w:rsidP="00172757">
            <w:pPr>
              <w:pStyle w:val="Normalbulletlist"/>
              <w:numPr>
                <w:ilvl w:val="0"/>
                <w:numId w:val="29"/>
              </w:numPr>
              <w:rPr>
                <w:rFonts w:eastAsia="Cambria"/>
              </w:rPr>
            </w:pPr>
            <w:r>
              <w:rPr>
                <w:rFonts w:eastAsia="Cambria"/>
              </w:rPr>
              <w:t xml:space="preserve">Set </w:t>
            </w:r>
            <w:r w:rsidRPr="00B32B9F">
              <w:rPr>
                <w:rFonts w:eastAsia="Cambria"/>
                <w:b/>
                <w:bCs w:val="0"/>
              </w:rPr>
              <w:t>Worksheet 2</w:t>
            </w:r>
            <w:r>
              <w:rPr>
                <w:rFonts w:eastAsia="Cambria"/>
              </w:rPr>
              <w:t xml:space="preserve"> as homework and </w:t>
            </w:r>
            <w:r w:rsidRPr="00B32B9F">
              <w:rPr>
                <w:rFonts w:eastAsia="Cambria"/>
                <w:b/>
                <w:bCs w:val="0"/>
              </w:rPr>
              <w:t>Activity 2</w:t>
            </w:r>
            <w:r>
              <w:rPr>
                <w:rFonts w:eastAsia="Cambria"/>
              </w:rPr>
              <w:t xml:space="preserve"> as a stretch activity.</w:t>
            </w:r>
          </w:p>
          <w:p w14:paraId="5A0E695C" w14:textId="77777777" w:rsidR="0060200D" w:rsidRDefault="0060200D" w:rsidP="005753DF">
            <w:pPr>
              <w:pStyle w:val="Normalbulletlist"/>
              <w:rPr>
                <w:b/>
                <w:bCs w:val="0"/>
                <w:color w:val="FF0000"/>
              </w:rPr>
            </w:pPr>
          </w:p>
          <w:p w14:paraId="40A9312D" w14:textId="2D135772" w:rsidR="00801FD3" w:rsidRPr="0060200D" w:rsidRDefault="00801FD3" w:rsidP="005753DF">
            <w:pPr>
              <w:pStyle w:val="Normalbulletlist"/>
              <w:rPr>
                <w:b/>
                <w:bCs w:val="0"/>
                <w:color w:val="FF0000"/>
              </w:rPr>
            </w:pPr>
            <w:r w:rsidRPr="0060200D">
              <w:rPr>
                <w:b/>
                <w:bCs w:val="0"/>
                <w:color w:val="FF0000"/>
              </w:rPr>
              <w:t>Resources:</w:t>
            </w:r>
          </w:p>
          <w:p w14:paraId="2EF6CCAF" w14:textId="2D470B9D" w:rsidR="00801FD3" w:rsidRPr="00B32B9F" w:rsidRDefault="00801FD3" w:rsidP="00FC6F48">
            <w:pPr>
              <w:pStyle w:val="Normalbulletlist"/>
              <w:rPr>
                <w:rFonts w:eastAsia="Cambria"/>
                <w:b/>
                <w:bCs w:val="0"/>
              </w:rPr>
            </w:pPr>
            <w:r w:rsidRPr="00B32B9F">
              <w:rPr>
                <w:rFonts w:eastAsia="Cambria"/>
                <w:b/>
                <w:bCs w:val="0"/>
              </w:rPr>
              <w:t xml:space="preserve">PowerPoint presentation </w:t>
            </w:r>
            <w:r w:rsidR="002B1B2F" w:rsidRPr="00B32B9F">
              <w:rPr>
                <w:rFonts w:eastAsia="Cambria"/>
                <w:b/>
                <w:bCs w:val="0"/>
              </w:rPr>
              <w:t>2</w:t>
            </w:r>
          </w:p>
          <w:p w14:paraId="4D171D35" w14:textId="2F3890D4" w:rsidR="00801FD3" w:rsidRPr="00B32B9F" w:rsidRDefault="00801FD3" w:rsidP="00FC6F48">
            <w:pPr>
              <w:pStyle w:val="Normalbulletlist"/>
              <w:rPr>
                <w:rFonts w:eastAsia="Cambria"/>
                <w:b/>
                <w:bCs w:val="0"/>
              </w:rPr>
            </w:pPr>
            <w:r w:rsidRPr="00B32B9F">
              <w:rPr>
                <w:rFonts w:eastAsia="Cambria"/>
                <w:b/>
                <w:bCs w:val="0"/>
              </w:rPr>
              <w:t xml:space="preserve">Activity </w:t>
            </w:r>
            <w:r w:rsidR="002B1B2F" w:rsidRPr="00B32B9F">
              <w:rPr>
                <w:rFonts w:eastAsia="Cambria"/>
                <w:b/>
                <w:bCs w:val="0"/>
              </w:rPr>
              <w:t>2</w:t>
            </w:r>
            <w:r w:rsidR="00C62A53" w:rsidRPr="00B32B9F">
              <w:rPr>
                <w:rFonts w:eastAsia="Cambria"/>
                <w:b/>
                <w:bCs w:val="0"/>
              </w:rPr>
              <w:t xml:space="preserve"> </w:t>
            </w:r>
          </w:p>
          <w:p w14:paraId="5F99D766" w14:textId="324FCC3B" w:rsidR="00801FD3" w:rsidRPr="00B32B9F" w:rsidRDefault="00801FD3" w:rsidP="00FC6F48">
            <w:pPr>
              <w:pStyle w:val="Normalbulletlist"/>
              <w:rPr>
                <w:rFonts w:eastAsia="Cambria"/>
                <w:b/>
                <w:bCs w:val="0"/>
              </w:rPr>
            </w:pPr>
            <w:r w:rsidRPr="00B32B9F">
              <w:rPr>
                <w:rFonts w:eastAsia="Cambria"/>
                <w:b/>
                <w:bCs w:val="0"/>
              </w:rPr>
              <w:t xml:space="preserve">Worksheet </w:t>
            </w:r>
            <w:r w:rsidR="002B1B2F" w:rsidRPr="00B32B9F">
              <w:rPr>
                <w:rFonts w:eastAsia="Cambria"/>
                <w:b/>
                <w:bCs w:val="0"/>
              </w:rPr>
              <w:t>2</w:t>
            </w:r>
          </w:p>
          <w:p w14:paraId="4EFC6410" w14:textId="33C31A1E" w:rsidR="003615C8" w:rsidRPr="00FE200D" w:rsidRDefault="002E47DC" w:rsidP="00801FD3">
            <w:pPr>
              <w:pStyle w:val="Normalbulletlist"/>
              <w:rPr>
                <w:rFonts w:eastAsia="Cambria"/>
                <w:b/>
                <w:bCs w:val="0"/>
              </w:rPr>
            </w:pPr>
            <w:r w:rsidRPr="00B32B9F">
              <w:rPr>
                <w:rFonts w:eastAsia="Cambria"/>
                <w:b/>
                <w:bCs w:val="0"/>
              </w:rPr>
              <w:lastRenderedPageBreak/>
              <w:t>Handout 3</w:t>
            </w:r>
          </w:p>
        </w:tc>
        <w:tc>
          <w:tcPr>
            <w:tcW w:w="3094" w:type="dxa"/>
            <w:tcBorders>
              <w:top w:val="single" w:sz="4" w:space="0" w:color="auto"/>
              <w:left w:val="single" w:sz="4" w:space="0" w:color="auto"/>
              <w:bottom w:val="single" w:sz="4" w:space="0" w:color="auto"/>
              <w:right w:val="single" w:sz="4" w:space="0" w:color="auto"/>
            </w:tcBorders>
          </w:tcPr>
          <w:p w14:paraId="2B4CE538" w14:textId="77777777" w:rsidR="00801FD3" w:rsidRDefault="00801FD3" w:rsidP="00FC6F48"/>
          <w:p w14:paraId="400253E9" w14:textId="63FBAEBF" w:rsidR="00801FD3" w:rsidRPr="008A4ABA" w:rsidRDefault="00801FD3" w:rsidP="00FC6F48">
            <w:pPr>
              <w:rPr>
                <w:b/>
                <w:bCs/>
              </w:rPr>
            </w:pPr>
            <w:r w:rsidRPr="008A4ABA">
              <w:rPr>
                <w:b/>
                <w:bCs/>
              </w:rPr>
              <w:t xml:space="preserve">Worksheet </w:t>
            </w:r>
            <w:r w:rsidR="003D7BA0" w:rsidRPr="008A4ABA">
              <w:rPr>
                <w:b/>
                <w:bCs/>
              </w:rPr>
              <w:t>2</w:t>
            </w:r>
          </w:p>
          <w:p w14:paraId="245115B7" w14:textId="77777777" w:rsidR="00801FD3" w:rsidRPr="00782850" w:rsidRDefault="00801FD3" w:rsidP="00937EF7"/>
        </w:tc>
      </w:tr>
      <w:tr w:rsidR="00801FD3" w:rsidRPr="00E26CCE" w14:paraId="33DE75A4" w14:textId="77777777" w:rsidTr="00FD4395">
        <w:trPr>
          <w:jc w:val="center"/>
        </w:trPr>
        <w:tc>
          <w:tcPr>
            <w:tcW w:w="1020" w:type="dxa"/>
            <w:tcBorders>
              <w:top w:val="single" w:sz="4" w:space="0" w:color="auto"/>
              <w:left w:val="single" w:sz="4" w:space="0" w:color="auto"/>
              <w:bottom w:val="single" w:sz="4" w:space="0" w:color="auto"/>
              <w:right w:val="single" w:sz="4" w:space="0" w:color="auto"/>
            </w:tcBorders>
          </w:tcPr>
          <w:p w14:paraId="78CE4592" w14:textId="77777777" w:rsidR="00801FD3" w:rsidRPr="006E67F0" w:rsidRDefault="00801FD3" w:rsidP="00FC6F48">
            <w:pPr>
              <w:jc w:val="center"/>
            </w:pPr>
            <w:r w:rsidRPr="006E67F0">
              <w:t>3</w:t>
            </w:r>
          </w:p>
          <w:p w14:paraId="1C4FDB9E" w14:textId="77777777" w:rsidR="00801FD3" w:rsidRPr="006E67F0" w:rsidRDefault="00801FD3" w:rsidP="00FC6F48">
            <w:pPr>
              <w:jc w:val="center"/>
            </w:pPr>
          </w:p>
          <w:p w14:paraId="3EA8ED54" w14:textId="210F0F7C" w:rsidR="00801FD3" w:rsidRPr="00801FD3" w:rsidRDefault="00801FD3" w:rsidP="00FC6F48">
            <w:pPr>
              <w:jc w:val="center"/>
            </w:pPr>
            <w:r>
              <w:t xml:space="preserve">2 </w:t>
            </w:r>
            <w:r w:rsidRPr="006E67F0">
              <w:t>h</w:t>
            </w:r>
            <w:r>
              <w:t>ou</w:t>
            </w:r>
            <w:r w:rsidRPr="006E67F0">
              <w:t>rs</w:t>
            </w:r>
          </w:p>
        </w:tc>
        <w:tc>
          <w:tcPr>
            <w:tcW w:w="2868" w:type="dxa"/>
            <w:tcBorders>
              <w:top w:val="single" w:sz="4" w:space="0" w:color="auto"/>
              <w:left w:val="single" w:sz="4" w:space="0" w:color="auto"/>
              <w:bottom w:val="single" w:sz="4" w:space="0" w:color="auto"/>
              <w:right w:val="single" w:sz="4" w:space="0" w:color="auto"/>
            </w:tcBorders>
          </w:tcPr>
          <w:p w14:paraId="71A57A71" w14:textId="0EC5EBEB" w:rsidR="00801FD3" w:rsidRPr="00782850" w:rsidRDefault="00801FD3" w:rsidP="00FC6F48">
            <w:pPr>
              <w:pStyle w:val="Normalheadingblack"/>
            </w:pPr>
            <w:r w:rsidRPr="00782850">
              <w:t>L</w:t>
            </w:r>
            <w:r>
              <w:t>earning outcome</w:t>
            </w:r>
            <w:r w:rsidRPr="00782850">
              <w:t xml:space="preserve"> </w:t>
            </w:r>
            <w:r w:rsidR="008D7F4D">
              <w:t>1</w:t>
            </w:r>
            <w:r w:rsidR="00687ABA">
              <w:t>:</w:t>
            </w:r>
          </w:p>
          <w:p w14:paraId="3AE1AE3F" w14:textId="77777777" w:rsidR="00687ABA" w:rsidRDefault="00EE32DB" w:rsidP="00EE32DB">
            <w:pPr>
              <w:spacing w:line="259" w:lineRule="auto"/>
              <w:rPr>
                <w:rFonts w:eastAsia="Times New Roman" w:cs="Arial"/>
                <w:bCs/>
                <w:color w:val="000000" w:themeColor="text1"/>
              </w:rPr>
            </w:pPr>
            <w:r w:rsidRPr="00687ABA">
              <w:rPr>
                <w:rFonts w:eastAsia="Arial" w:cs="Arial"/>
                <w:b/>
                <w:bCs/>
              </w:rPr>
              <w:t>Understand sustainability in the hospitality industry</w:t>
            </w:r>
          </w:p>
          <w:p w14:paraId="3D295ABB" w14:textId="1DCC1F83" w:rsidR="00EE32DB" w:rsidRPr="00687ABA" w:rsidRDefault="00EE32DB" w:rsidP="00EE32DB">
            <w:pPr>
              <w:spacing w:line="259" w:lineRule="auto"/>
              <w:rPr>
                <w:rFonts w:eastAsia="Times New Roman" w:cs="Arial"/>
                <w:bCs/>
                <w:color w:val="000000" w:themeColor="text1"/>
              </w:rPr>
            </w:pPr>
            <w:r w:rsidRPr="00687ABA">
              <w:rPr>
                <w:rFonts w:eastAsia="Times New Roman" w:cs="Arial"/>
                <w:bCs/>
                <w:color w:val="000000" w:themeColor="text1"/>
              </w:rPr>
              <w:t xml:space="preserve"> </w:t>
            </w:r>
          </w:p>
          <w:p w14:paraId="163D63AA" w14:textId="0907DDDF" w:rsidR="005E62E9" w:rsidRPr="00687ABA" w:rsidRDefault="00687ABA" w:rsidP="00687ABA">
            <w:pPr>
              <w:pStyle w:val="Normalbulletlist"/>
              <w:rPr>
                <w:rFonts w:cs="Arial"/>
                <w:color w:val="000000" w:themeColor="text1"/>
              </w:rPr>
            </w:pPr>
            <w:r w:rsidRPr="00687ABA">
              <w:rPr>
                <w:rFonts w:cs="Arial"/>
                <w:color w:val="000000" w:themeColor="text1"/>
              </w:rPr>
              <w:t>1</w:t>
            </w:r>
            <w:r w:rsidR="005E62E9" w:rsidRPr="00687ABA">
              <w:rPr>
                <w:rFonts w:cs="Arial"/>
                <w:color w:val="000000" w:themeColor="text1"/>
              </w:rPr>
              <w:t>.3 Describe how different approaches that can contribute to sustainability in the hospitality industry</w:t>
            </w:r>
          </w:p>
          <w:p w14:paraId="222F10BF" w14:textId="4CDB5AF6" w:rsidR="00801FD3" w:rsidRPr="00782850" w:rsidRDefault="00801FD3" w:rsidP="00687ABA">
            <w:pPr>
              <w:pStyle w:val="ListParagraph"/>
              <w:spacing w:before="0" w:after="0" w:line="240" w:lineRule="auto"/>
              <w:ind w:left="318"/>
            </w:pPr>
          </w:p>
        </w:tc>
        <w:tc>
          <w:tcPr>
            <w:tcW w:w="7363" w:type="dxa"/>
            <w:tcBorders>
              <w:top w:val="single" w:sz="4" w:space="0" w:color="auto"/>
              <w:left w:val="single" w:sz="4" w:space="0" w:color="auto"/>
              <w:bottom w:val="single" w:sz="4" w:space="0" w:color="auto"/>
              <w:right w:val="single" w:sz="4" w:space="0" w:color="auto"/>
            </w:tcBorders>
          </w:tcPr>
          <w:p w14:paraId="02A22DCE" w14:textId="77777777" w:rsidR="00801FD3" w:rsidRPr="00687ABA" w:rsidRDefault="00801FD3" w:rsidP="00FC6F48">
            <w:pPr>
              <w:pStyle w:val="Normalheadingred"/>
              <w:rPr>
                <w:color w:val="FF0000"/>
              </w:rPr>
            </w:pPr>
            <w:r w:rsidRPr="00687ABA">
              <w:rPr>
                <w:color w:val="FF0000"/>
              </w:rPr>
              <w:t>Activities:</w:t>
            </w:r>
          </w:p>
          <w:p w14:paraId="060BEDDE" w14:textId="72F3276C" w:rsidR="00370BF5" w:rsidRDefault="00370BF5" w:rsidP="00172757">
            <w:pPr>
              <w:pStyle w:val="Normalbulletlist"/>
              <w:numPr>
                <w:ilvl w:val="0"/>
                <w:numId w:val="28"/>
              </w:numPr>
              <w:ind w:left="357" w:hanging="357"/>
              <w:rPr>
                <w:rFonts w:eastAsia="Cambria"/>
              </w:rPr>
            </w:pPr>
            <w:r w:rsidRPr="00370BF5">
              <w:rPr>
                <w:rFonts w:eastAsia="Cambria"/>
              </w:rPr>
              <w:t>Identify the different approaches that can contribute to sustainability in the hospitality industry</w:t>
            </w:r>
            <w:r w:rsidR="00687ABA">
              <w:rPr>
                <w:rFonts w:eastAsia="Cambria"/>
              </w:rPr>
              <w:t>.</w:t>
            </w:r>
          </w:p>
          <w:p w14:paraId="279EF739" w14:textId="77777777" w:rsidR="00687ABA" w:rsidRDefault="00687ABA" w:rsidP="00172757">
            <w:pPr>
              <w:pStyle w:val="Normalbulletlist"/>
              <w:numPr>
                <w:ilvl w:val="0"/>
                <w:numId w:val="28"/>
              </w:numPr>
              <w:ind w:left="357" w:hanging="357"/>
              <w:rPr>
                <w:rFonts w:eastAsia="Cambria"/>
              </w:rPr>
            </w:pPr>
            <w:r>
              <w:rPr>
                <w:rFonts w:eastAsia="Cambria"/>
              </w:rPr>
              <w:t>Show YouTube video examples, such as:</w:t>
            </w:r>
          </w:p>
          <w:p w14:paraId="187F0B8B" w14:textId="77777777" w:rsidR="00687ABA" w:rsidRPr="00687ABA" w:rsidRDefault="00687ABA" w:rsidP="00687ABA">
            <w:pPr>
              <w:ind w:left="720"/>
              <w:rPr>
                <w:i/>
                <w:iCs/>
                <w:lang w:val="en-US"/>
              </w:rPr>
            </w:pPr>
            <w:r w:rsidRPr="00687ABA">
              <w:rPr>
                <w:i/>
                <w:iCs/>
                <w:lang w:val="en-US"/>
              </w:rPr>
              <w:t>Landmark Mandarin Oriental embraces sustainability practices</w:t>
            </w:r>
          </w:p>
          <w:p w14:paraId="5CEA920F" w14:textId="6B9EABDA" w:rsidR="00687ABA" w:rsidRPr="00687ABA" w:rsidRDefault="003D012B" w:rsidP="00687ABA">
            <w:pPr>
              <w:pStyle w:val="Normalheadingred"/>
              <w:ind w:left="720"/>
              <w:rPr>
                <w:rStyle w:val="Hyperlink"/>
                <w:b w:val="0"/>
                <w:bCs/>
              </w:rPr>
            </w:pPr>
            <w:hyperlink r:id="rId11" w:history="1">
              <w:r w:rsidR="00687ABA" w:rsidRPr="00FC2F44">
                <w:rPr>
                  <w:rStyle w:val="Hyperlink"/>
                  <w:b w:val="0"/>
                  <w:bCs/>
                </w:rPr>
                <w:t>www.youtube.com/watch?v=</w:t>
              </w:r>
            </w:hyperlink>
            <w:hyperlink r:id="rId12" w:history="1">
              <w:r w:rsidR="00687ABA" w:rsidRPr="00687ABA">
                <w:rPr>
                  <w:rStyle w:val="Hyperlink"/>
                  <w:b w:val="0"/>
                  <w:bCs/>
                </w:rPr>
                <w:t>gwd7abffuNA</w:t>
              </w:r>
            </w:hyperlink>
          </w:p>
          <w:p w14:paraId="2DF23CFD" w14:textId="1EBBFD53" w:rsidR="00687ABA" w:rsidRPr="00687ABA" w:rsidRDefault="00687ABA" w:rsidP="00687ABA">
            <w:pPr>
              <w:ind w:left="720"/>
              <w:rPr>
                <w:i/>
                <w:iCs/>
              </w:rPr>
            </w:pPr>
            <w:r w:rsidRPr="00687ABA">
              <w:rPr>
                <w:i/>
                <w:iCs/>
              </w:rPr>
              <w:t>Hilton Hotels: A short film about sustainability</w:t>
            </w:r>
          </w:p>
          <w:p w14:paraId="753C4BAC" w14:textId="2E1AD533" w:rsidR="00687ABA" w:rsidRPr="00687ABA" w:rsidRDefault="003D012B" w:rsidP="00687ABA">
            <w:pPr>
              <w:pStyle w:val="Normalheadingred"/>
              <w:ind w:left="720"/>
              <w:rPr>
                <w:b w:val="0"/>
                <w:bCs/>
              </w:rPr>
            </w:pPr>
            <w:hyperlink r:id="rId13" w:history="1">
              <w:r w:rsidR="00687ABA" w:rsidRPr="00FC2F44">
                <w:rPr>
                  <w:rStyle w:val="Hyperlink"/>
                  <w:b w:val="0"/>
                  <w:bCs/>
                </w:rPr>
                <w:t>www.youtube.com/watch?v=kGKKJ6rJXZU&amp;t=227s</w:t>
              </w:r>
            </w:hyperlink>
          </w:p>
          <w:p w14:paraId="12B0FE65" w14:textId="7537C8D2" w:rsidR="00370BF5" w:rsidRPr="00616F8B" w:rsidRDefault="00370BF5" w:rsidP="00172757">
            <w:pPr>
              <w:pStyle w:val="Normalbulletlist"/>
              <w:numPr>
                <w:ilvl w:val="0"/>
                <w:numId w:val="28"/>
              </w:numPr>
              <w:ind w:left="357" w:hanging="357"/>
              <w:rPr>
                <w:rFonts w:eastAsia="Cambria"/>
              </w:rPr>
            </w:pPr>
            <w:r w:rsidRPr="00370BF5">
              <w:rPr>
                <w:rFonts w:eastAsia="Cambria"/>
              </w:rPr>
              <w:t>Explain how different approaches to sustainability is effective in the hospitality industry</w:t>
            </w:r>
            <w:r w:rsidR="00687ABA">
              <w:rPr>
                <w:rFonts w:eastAsia="Cambria"/>
              </w:rPr>
              <w:t xml:space="preserve"> using </w:t>
            </w:r>
            <w:r w:rsidR="00687ABA" w:rsidRPr="00687ABA">
              <w:rPr>
                <w:rFonts w:eastAsia="Cambria"/>
                <w:b/>
                <w:bCs w:val="0"/>
              </w:rPr>
              <w:t>PowerPoint presentation 3.</w:t>
            </w:r>
          </w:p>
          <w:p w14:paraId="78202249" w14:textId="07BFF44B" w:rsidR="00616F8B" w:rsidRPr="00370BF5" w:rsidRDefault="00616F8B" w:rsidP="00172757">
            <w:pPr>
              <w:pStyle w:val="Normalbulletlist"/>
              <w:numPr>
                <w:ilvl w:val="0"/>
                <w:numId w:val="28"/>
              </w:numPr>
              <w:ind w:left="357" w:hanging="357"/>
              <w:rPr>
                <w:rFonts w:eastAsia="Cambria"/>
              </w:rPr>
            </w:pPr>
            <w:r>
              <w:rPr>
                <w:rFonts w:eastAsia="Cambria"/>
              </w:rPr>
              <w:t xml:space="preserve">Set </w:t>
            </w:r>
            <w:r w:rsidRPr="00616F8B">
              <w:rPr>
                <w:rFonts w:eastAsia="Cambria"/>
                <w:b/>
                <w:bCs w:val="0"/>
              </w:rPr>
              <w:t>Worksheet 3</w:t>
            </w:r>
            <w:r>
              <w:rPr>
                <w:rFonts w:eastAsia="Cambria"/>
              </w:rPr>
              <w:t xml:space="preserve"> as homework and </w:t>
            </w:r>
            <w:r w:rsidRPr="00616F8B">
              <w:rPr>
                <w:rFonts w:eastAsia="Cambria"/>
                <w:b/>
                <w:bCs w:val="0"/>
              </w:rPr>
              <w:t>Activity 3</w:t>
            </w:r>
            <w:r>
              <w:rPr>
                <w:rFonts w:eastAsia="Cambria"/>
              </w:rPr>
              <w:t xml:space="preserve"> as an independent stretch activity.</w:t>
            </w:r>
          </w:p>
          <w:p w14:paraId="753FD438" w14:textId="77777777" w:rsidR="00CE14CA" w:rsidRPr="00F924AB" w:rsidRDefault="00CE14CA" w:rsidP="0080547A">
            <w:pPr>
              <w:pStyle w:val="Normalbulletlist"/>
              <w:rPr>
                <w:rFonts w:eastAsia="Cambria"/>
              </w:rPr>
            </w:pPr>
          </w:p>
          <w:p w14:paraId="0926C4A2" w14:textId="77777777" w:rsidR="00801FD3" w:rsidRPr="00687ABA" w:rsidRDefault="00801FD3" w:rsidP="00FC6F48">
            <w:pPr>
              <w:pStyle w:val="Normalheadingred"/>
              <w:rPr>
                <w:color w:val="FF0000"/>
              </w:rPr>
            </w:pPr>
            <w:r w:rsidRPr="00687ABA">
              <w:rPr>
                <w:color w:val="FF0000"/>
              </w:rPr>
              <w:t>Resources:</w:t>
            </w:r>
          </w:p>
          <w:p w14:paraId="23789F6B" w14:textId="77777777" w:rsidR="00801FD3" w:rsidRPr="00687ABA" w:rsidRDefault="00801FD3" w:rsidP="00FC6F48">
            <w:pPr>
              <w:pStyle w:val="Normalbulletlist"/>
              <w:rPr>
                <w:rFonts w:eastAsia="Cambria"/>
                <w:b/>
                <w:bCs w:val="0"/>
              </w:rPr>
            </w:pPr>
            <w:r w:rsidRPr="00687ABA">
              <w:rPr>
                <w:rFonts w:eastAsia="Cambria"/>
                <w:b/>
                <w:bCs w:val="0"/>
              </w:rPr>
              <w:t>PowerPoint presentation 3</w:t>
            </w:r>
          </w:p>
          <w:p w14:paraId="658880D8" w14:textId="77777777" w:rsidR="00801FD3" w:rsidRPr="00687ABA" w:rsidRDefault="00801FD3" w:rsidP="00FC6F48">
            <w:pPr>
              <w:pStyle w:val="Normalbulletlist"/>
              <w:rPr>
                <w:rFonts w:eastAsia="Cambria"/>
                <w:b/>
                <w:bCs w:val="0"/>
              </w:rPr>
            </w:pPr>
            <w:r w:rsidRPr="00687ABA">
              <w:rPr>
                <w:rFonts w:eastAsia="Cambria"/>
                <w:b/>
                <w:bCs w:val="0"/>
              </w:rPr>
              <w:t>Activity 3</w:t>
            </w:r>
          </w:p>
          <w:p w14:paraId="59A68464" w14:textId="1CC2E9D1" w:rsidR="00801FD3" w:rsidRPr="00687ABA" w:rsidRDefault="00801FD3" w:rsidP="00FC6F48">
            <w:pPr>
              <w:pStyle w:val="Normalbulletlist"/>
              <w:rPr>
                <w:rFonts w:eastAsia="Cambria"/>
                <w:b/>
                <w:bCs w:val="0"/>
              </w:rPr>
            </w:pPr>
            <w:r w:rsidRPr="00687ABA">
              <w:rPr>
                <w:rFonts w:eastAsia="Cambria"/>
                <w:b/>
                <w:bCs w:val="0"/>
              </w:rPr>
              <w:t xml:space="preserve">Worksheet </w:t>
            </w:r>
            <w:r w:rsidR="0057744C" w:rsidRPr="00687ABA">
              <w:rPr>
                <w:rFonts w:eastAsia="Cambria"/>
                <w:b/>
                <w:bCs w:val="0"/>
              </w:rPr>
              <w:t>3</w:t>
            </w:r>
          </w:p>
          <w:p w14:paraId="307BCB07" w14:textId="2B3C9515" w:rsidR="007D545C" w:rsidRPr="00687ABA" w:rsidRDefault="00973F71" w:rsidP="00801FD3">
            <w:pPr>
              <w:pStyle w:val="Normalbulletlist"/>
              <w:rPr>
                <w:rFonts w:eastAsia="Cambria"/>
                <w:b/>
                <w:bCs w:val="0"/>
              </w:rPr>
            </w:pPr>
            <w:r w:rsidRPr="00687ABA">
              <w:rPr>
                <w:rFonts w:eastAsia="Cambria"/>
                <w:b/>
                <w:bCs w:val="0"/>
              </w:rPr>
              <w:t>Handout 4</w:t>
            </w:r>
          </w:p>
        </w:tc>
        <w:tc>
          <w:tcPr>
            <w:tcW w:w="3094" w:type="dxa"/>
            <w:tcBorders>
              <w:top w:val="single" w:sz="4" w:space="0" w:color="auto"/>
              <w:left w:val="single" w:sz="4" w:space="0" w:color="auto"/>
              <w:bottom w:val="single" w:sz="4" w:space="0" w:color="auto"/>
              <w:right w:val="single" w:sz="4" w:space="0" w:color="auto"/>
            </w:tcBorders>
          </w:tcPr>
          <w:p w14:paraId="25208435" w14:textId="77777777" w:rsidR="00661D01" w:rsidRDefault="00661D01" w:rsidP="00FC6F48">
            <w:pPr>
              <w:rPr>
                <w:b/>
                <w:bCs/>
              </w:rPr>
            </w:pPr>
          </w:p>
          <w:p w14:paraId="672054A4" w14:textId="5671D6AC" w:rsidR="00801FD3" w:rsidRPr="00661D01" w:rsidRDefault="00801FD3" w:rsidP="00FC6F48">
            <w:pPr>
              <w:rPr>
                <w:b/>
                <w:bCs/>
              </w:rPr>
            </w:pPr>
            <w:r w:rsidRPr="00661D01">
              <w:rPr>
                <w:b/>
                <w:bCs/>
              </w:rPr>
              <w:t xml:space="preserve">Worksheet </w:t>
            </w:r>
            <w:r w:rsidR="00661D01">
              <w:rPr>
                <w:b/>
                <w:bCs/>
              </w:rPr>
              <w:t>3</w:t>
            </w:r>
          </w:p>
          <w:p w14:paraId="45F06EFB" w14:textId="77777777" w:rsidR="00801FD3" w:rsidRPr="00782850" w:rsidRDefault="00801FD3" w:rsidP="00D3130F"/>
        </w:tc>
      </w:tr>
      <w:tr w:rsidR="00801FD3" w:rsidRPr="00E26CCE" w14:paraId="2769A586" w14:textId="77777777" w:rsidTr="00FD4395">
        <w:trPr>
          <w:jc w:val="center"/>
        </w:trPr>
        <w:tc>
          <w:tcPr>
            <w:tcW w:w="1020" w:type="dxa"/>
            <w:tcBorders>
              <w:top w:val="single" w:sz="4" w:space="0" w:color="auto"/>
              <w:left w:val="single" w:sz="4" w:space="0" w:color="auto"/>
              <w:bottom w:val="single" w:sz="4" w:space="0" w:color="auto"/>
              <w:right w:val="single" w:sz="4" w:space="0" w:color="auto"/>
            </w:tcBorders>
          </w:tcPr>
          <w:p w14:paraId="3DEC1409" w14:textId="62526477" w:rsidR="00801FD3" w:rsidRPr="006E67F0" w:rsidRDefault="00801FD3" w:rsidP="00FC6F48">
            <w:pPr>
              <w:jc w:val="center"/>
            </w:pPr>
            <w:r>
              <w:t>4</w:t>
            </w:r>
          </w:p>
          <w:p w14:paraId="24C97A08" w14:textId="77777777" w:rsidR="00801FD3" w:rsidRPr="006E67F0" w:rsidRDefault="00801FD3" w:rsidP="00FC6F48">
            <w:pPr>
              <w:jc w:val="center"/>
            </w:pPr>
          </w:p>
          <w:p w14:paraId="605B59CC" w14:textId="27E701DD" w:rsidR="00801FD3" w:rsidRPr="00801FD3" w:rsidRDefault="00801FD3" w:rsidP="00FC6F48">
            <w:pPr>
              <w:jc w:val="center"/>
            </w:pPr>
            <w:r>
              <w:t xml:space="preserve">2 </w:t>
            </w:r>
            <w:r w:rsidRPr="006E67F0">
              <w:t>h</w:t>
            </w:r>
            <w:r>
              <w:t>ou</w:t>
            </w:r>
            <w:r w:rsidRPr="006E67F0">
              <w:t>rs</w:t>
            </w:r>
          </w:p>
        </w:tc>
        <w:tc>
          <w:tcPr>
            <w:tcW w:w="2868" w:type="dxa"/>
            <w:tcBorders>
              <w:top w:val="single" w:sz="4" w:space="0" w:color="auto"/>
              <w:left w:val="single" w:sz="4" w:space="0" w:color="auto"/>
              <w:bottom w:val="single" w:sz="4" w:space="0" w:color="auto"/>
              <w:right w:val="single" w:sz="4" w:space="0" w:color="auto"/>
            </w:tcBorders>
          </w:tcPr>
          <w:p w14:paraId="2B90DF98" w14:textId="3BB66E0D" w:rsidR="00801FD3" w:rsidRPr="00782850" w:rsidRDefault="00801FD3" w:rsidP="00FC6F48">
            <w:pPr>
              <w:pStyle w:val="Normalheadingblack"/>
            </w:pPr>
            <w:r w:rsidRPr="00782850">
              <w:t>L</w:t>
            </w:r>
            <w:r>
              <w:t>earning outcome</w:t>
            </w:r>
            <w:r w:rsidRPr="00782850">
              <w:t xml:space="preserve"> </w:t>
            </w:r>
            <w:r w:rsidR="008D7F4D">
              <w:t>1</w:t>
            </w:r>
            <w:r w:rsidR="00616F8B">
              <w:t>:</w:t>
            </w:r>
          </w:p>
          <w:p w14:paraId="5FAC6F54" w14:textId="77777777" w:rsidR="00616F8B" w:rsidRDefault="00EE32DB" w:rsidP="00EE32DB">
            <w:pPr>
              <w:spacing w:line="259" w:lineRule="auto"/>
              <w:rPr>
                <w:rFonts w:eastAsia="Arial" w:cs="Arial"/>
                <w:b/>
                <w:bCs/>
              </w:rPr>
            </w:pPr>
            <w:r w:rsidRPr="00616F8B">
              <w:rPr>
                <w:rFonts w:eastAsia="Arial" w:cs="Arial"/>
                <w:b/>
                <w:bCs/>
              </w:rPr>
              <w:t>Understand sustainability in the hospitality industry</w:t>
            </w:r>
          </w:p>
          <w:p w14:paraId="087846CC" w14:textId="5A754387" w:rsidR="00EE32DB" w:rsidRPr="00616F8B" w:rsidRDefault="00EE32DB" w:rsidP="00EE32DB">
            <w:pPr>
              <w:spacing w:line="259" w:lineRule="auto"/>
              <w:rPr>
                <w:rFonts w:eastAsia="Arial" w:cs="Arial"/>
                <w:b/>
                <w:bCs/>
              </w:rPr>
            </w:pPr>
            <w:r w:rsidRPr="00616F8B">
              <w:rPr>
                <w:rFonts w:eastAsia="Arial" w:cs="Arial"/>
                <w:b/>
                <w:bCs/>
              </w:rPr>
              <w:t xml:space="preserve"> </w:t>
            </w:r>
          </w:p>
          <w:p w14:paraId="4B8EAF2F" w14:textId="77777777" w:rsidR="005E62E9" w:rsidRDefault="005E62E9" w:rsidP="008B4D09">
            <w:pPr>
              <w:pStyle w:val="Normalbulletlist"/>
            </w:pPr>
            <w:r>
              <w:t xml:space="preserve">1.4 </w:t>
            </w:r>
            <w:r w:rsidRPr="006817E5">
              <w:t xml:space="preserve">Describe how </w:t>
            </w:r>
            <w:r w:rsidRPr="00172757">
              <w:t>sustainable practices are applied in the hospitality industry</w:t>
            </w:r>
          </w:p>
          <w:p w14:paraId="1840FD01" w14:textId="77777777" w:rsidR="006152C0" w:rsidRDefault="006152C0" w:rsidP="005E62E9">
            <w:pPr>
              <w:pStyle w:val="Normalbulletlist"/>
              <w:ind w:left="284"/>
              <w:rPr>
                <w:rFonts w:cs="Arial"/>
              </w:rPr>
            </w:pPr>
          </w:p>
          <w:p w14:paraId="2F662AC0" w14:textId="01D460B5" w:rsidR="00801FD3" w:rsidRPr="00782850" w:rsidRDefault="00801FD3" w:rsidP="00E16F6B">
            <w:pPr>
              <w:spacing w:before="0" w:after="0" w:line="240" w:lineRule="auto"/>
            </w:pPr>
          </w:p>
        </w:tc>
        <w:tc>
          <w:tcPr>
            <w:tcW w:w="7363" w:type="dxa"/>
            <w:tcBorders>
              <w:top w:val="single" w:sz="4" w:space="0" w:color="auto"/>
              <w:left w:val="single" w:sz="4" w:space="0" w:color="auto"/>
              <w:bottom w:val="single" w:sz="4" w:space="0" w:color="auto"/>
              <w:right w:val="single" w:sz="4" w:space="0" w:color="auto"/>
            </w:tcBorders>
          </w:tcPr>
          <w:p w14:paraId="7D82E602" w14:textId="77777777" w:rsidR="00801FD3" w:rsidRPr="00687ABA" w:rsidRDefault="00801FD3" w:rsidP="00FC6F48">
            <w:pPr>
              <w:pStyle w:val="Normalheadingred"/>
              <w:rPr>
                <w:color w:val="FF0000"/>
              </w:rPr>
            </w:pPr>
            <w:r w:rsidRPr="00687ABA">
              <w:rPr>
                <w:color w:val="FF0000"/>
              </w:rPr>
              <w:t>Activities:</w:t>
            </w:r>
          </w:p>
          <w:p w14:paraId="4A07C3C1" w14:textId="47D442A7" w:rsidR="00172757" w:rsidRDefault="00172757" w:rsidP="00172757">
            <w:pPr>
              <w:pStyle w:val="Normalbulletlist"/>
              <w:numPr>
                <w:ilvl w:val="0"/>
                <w:numId w:val="30"/>
              </w:numPr>
              <w:rPr>
                <w:rFonts w:eastAsia="Cambria"/>
              </w:rPr>
            </w:pPr>
            <w:r>
              <w:rPr>
                <w:rFonts w:eastAsia="Cambria"/>
              </w:rPr>
              <w:t xml:space="preserve">Present </w:t>
            </w:r>
            <w:r w:rsidRPr="00172757">
              <w:rPr>
                <w:rFonts w:eastAsia="Cambria"/>
                <w:b/>
                <w:bCs w:val="0"/>
              </w:rPr>
              <w:t>PowerPoint presentation 4.</w:t>
            </w:r>
          </w:p>
          <w:p w14:paraId="21BEC7E6" w14:textId="0970DE2B" w:rsidR="00801FD3" w:rsidRPr="001D74A2" w:rsidRDefault="00012137" w:rsidP="00172757">
            <w:pPr>
              <w:pStyle w:val="Normalbulletlist"/>
              <w:numPr>
                <w:ilvl w:val="0"/>
                <w:numId w:val="30"/>
              </w:numPr>
              <w:rPr>
                <w:rFonts w:eastAsia="Cambria"/>
              </w:rPr>
            </w:pPr>
            <w:r>
              <w:rPr>
                <w:rFonts w:eastAsia="Cambria"/>
              </w:rPr>
              <w:t xml:space="preserve">Give examples </w:t>
            </w:r>
            <w:r w:rsidR="0062587B" w:rsidRPr="001D74A2">
              <w:rPr>
                <w:rFonts w:eastAsia="Cambria"/>
              </w:rPr>
              <w:t xml:space="preserve">how </w:t>
            </w:r>
            <w:r w:rsidR="006E7854" w:rsidRPr="001D74A2">
              <w:rPr>
                <w:rFonts w:eastAsia="Cambria"/>
              </w:rPr>
              <w:t xml:space="preserve">sustainable practices </w:t>
            </w:r>
            <w:r w:rsidR="00DF5058" w:rsidRPr="001D74A2">
              <w:rPr>
                <w:rFonts w:eastAsia="Cambria"/>
              </w:rPr>
              <w:t>c</w:t>
            </w:r>
            <w:r w:rsidR="006E7854" w:rsidRPr="001D74A2">
              <w:rPr>
                <w:rFonts w:eastAsia="Cambria"/>
              </w:rPr>
              <w:t xml:space="preserve">an be </w:t>
            </w:r>
            <w:r w:rsidR="00DF5058" w:rsidRPr="001D74A2">
              <w:rPr>
                <w:rFonts w:eastAsia="Cambria"/>
              </w:rPr>
              <w:t>applied</w:t>
            </w:r>
            <w:r w:rsidR="00674753">
              <w:rPr>
                <w:rFonts w:eastAsia="Cambria"/>
              </w:rPr>
              <w:t xml:space="preserve"> in the </w:t>
            </w:r>
            <w:r w:rsidR="00172757">
              <w:rPr>
                <w:rFonts w:eastAsia="Cambria"/>
              </w:rPr>
              <w:t>workplace.</w:t>
            </w:r>
          </w:p>
          <w:p w14:paraId="7E01BD46" w14:textId="0F9B23FC" w:rsidR="00EB43C0" w:rsidRPr="007E4A04" w:rsidRDefault="00172757" w:rsidP="00172757">
            <w:pPr>
              <w:pStyle w:val="Normalbulletlist"/>
              <w:numPr>
                <w:ilvl w:val="0"/>
                <w:numId w:val="30"/>
              </w:numPr>
              <w:rPr>
                <w:rFonts w:ascii="Times New Roman" w:hAnsi="Times New Roman"/>
                <w:lang w:eastAsia="en-GB"/>
              </w:rPr>
            </w:pPr>
            <w:r>
              <w:rPr>
                <w:rFonts w:eastAsia="MS PGothic"/>
                <w:lang w:eastAsia="en-GB"/>
              </w:rPr>
              <w:t>Discussion: I</w:t>
            </w:r>
            <w:r w:rsidR="00EB43C0" w:rsidRPr="007E4A04">
              <w:rPr>
                <w:rFonts w:eastAsia="MS PGothic"/>
                <w:lang w:eastAsia="en-GB"/>
              </w:rPr>
              <w:t>dentify food sustainable initiatives in your country in relation to the categories discussed:</w:t>
            </w:r>
          </w:p>
          <w:p w14:paraId="23C710C1" w14:textId="77777777" w:rsidR="00EB43C0" w:rsidRPr="00E91AE4" w:rsidRDefault="00EB43C0" w:rsidP="00172757">
            <w:pPr>
              <w:pStyle w:val="Normalbulletlist"/>
              <w:numPr>
                <w:ilvl w:val="1"/>
                <w:numId w:val="27"/>
              </w:numPr>
              <w:rPr>
                <w:rFonts w:ascii="Times New Roman" w:hAnsi="Times New Roman"/>
                <w:color w:val="E30613"/>
                <w:lang w:eastAsia="en-GB"/>
              </w:rPr>
            </w:pPr>
            <w:r w:rsidRPr="00E91AE4">
              <w:rPr>
                <w:rFonts w:eastAsia="MS PGothic"/>
                <w:lang w:eastAsia="en-GB"/>
              </w:rPr>
              <w:t>At company level</w:t>
            </w:r>
          </w:p>
          <w:p w14:paraId="26DA8C5D" w14:textId="77777777" w:rsidR="00EB43C0" w:rsidRPr="00E91AE4" w:rsidRDefault="00EB43C0" w:rsidP="00172757">
            <w:pPr>
              <w:pStyle w:val="Normalbulletlist"/>
              <w:numPr>
                <w:ilvl w:val="1"/>
                <w:numId w:val="27"/>
              </w:numPr>
              <w:rPr>
                <w:rFonts w:ascii="Times New Roman" w:hAnsi="Times New Roman"/>
                <w:color w:val="E30613"/>
                <w:lang w:eastAsia="en-GB"/>
              </w:rPr>
            </w:pPr>
            <w:r w:rsidRPr="00E91AE4">
              <w:rPr>
                <w:rFonts w:eastAsia="MS PGothic"/>
                <w:lang w:eastAsia="en-GB"/>
              </w:rPr>
              <w:t>Locally</w:t>
            </w:r>
          </w:p>
          <w:p w14:paraId="294793DE" w14:textId="77777777" w:rsidR="00EB43C0" w:rsidRPr="00E91AE4" w:rsidRDefault="00EB43C0" w:rsidP="00172757">
            <w:pPr>
              <w:pStyle w:val="Normalbulletlist"/>
              <w:numPr>
                <w:ilvl w:val="1"/>
                <w:numId w:val="27"/>
              </w:numPr>
              <w:rPr>
                <w:rFonts w:ascii="Times New Roman" w:hAnsi="Times New Roman"/>
                <w:color w:val="E30613"/>
                <w:lang w:eastAsia="en-GB"/>
              </w:rPr>
            </w:pPr>
            <w:r w:rsidRPr="00E91AE4">
              <w:rPr>
                <w:rFonts w:eastAsia="MS PGothic"/>
                <w:lang w:eastAsia="en-GB"/>
              </w:rPr>
              <w:t>National</w:t>
            </w:r>
          </w:p>
          <w:p w14:paraId="3A007B73" w14:textId="77777777" w:rsidR="00EB43C0" w:rsidRPr="00E91AE4" w:rsidRDefault="00EB43C0" w:rsidP="00172757">
            <w:pPr>
              <w:pStyle w:val="Normalbulletlist"/>
              <w:numPr>
                <w:ilvl w:val="1"/>
                <w:numId w:val="27"/>
              </w:numPr>
              <w:rPr>
                <w:rFonts w:ascii="Times New Roman" w:hAnsi="Times New Roman"/>
                <w:color w:val="E30613"/>
                <w:lang w:eastAsia="en-GB"/>
              </w:rPr>
            </w:pPr>
            <w:r w:rsidRPr="00E91AE4">
              <w:rPr>
                <w:rFonts w:eastAsia="MS PGothic"/>
                <w:lang w:eastAsia="en-GB"/>
              </w:rPr>
              <w:t xml:space="preserve">Global </w:t>
            </w:r>
          </w:p>
          <w:p w14:paraId="3F8CAF69" w14:textId="77777777" w:rsidR="00EB43C0" w:rsidRPr="00E91AE4" w:rsidRDefault="00EB43C0" w:rsidP="00172757">
            <w:pPr>
              <w:pStyle w:val="Normalbulletlist"/>
              <w:numPr>
                <w:ilvl w:val="1"/>
                <w:numId w:val="27"/>
              </w:numPr>
              <w:rPr>
                <w:rFonts w:ascii="Times New Roman" w:hAnsi="Times New Roman"/>
                <w:color w:val="E30613"/>
                <w:lang w:eastAsia="en-GB"/>
              </w:rPr>
            </w:pPr>
            <w:r w:rsidRPr="00E91AE4">
              <w:rPr>
                <w:rFonts w:eastAsia="MS PGothic"/>
                <w:lang w:eastAsia="en-GB"/>
              </w:rPr>
              <w:t>Code of practice</w:t>
            </w:r>
          </w:p>
          <w:p w14:paraId="133237AC" w14:textId="77777777" w:rsidR="00EB43C0" w:rsidRPr="00E91AE4" w:rsidRDefault="00EB43C0" w:rsidP="00172757">
            <w:pPr>
              <w:pStyle w:val="Normalbulletlist"/>
              <w:numPr>
                <w:ilvl w:val="1"/>
                <w:numId w:val="27"/>
              </w:numPr>
              <w:rPr>
                <w:rFonts w:ascii="Times New Roman" w:hAnsi="Times New Roman"/>
                <w:color w:val="E30613"/>
                <w:lang w:eastAsia="en-GB"/>
              </w:rPr>
            </w:pPr>
            <w:r w:rsidRPr="00E91AE4">
              <w:rPr>
                <w:rFonts w:eastAsia="MS PGothic"/>
                <w:lang w:eastAsia="en-GB"/>
              </w:rPr>
              <w:t>Legislations</w:t>
            </w:r>
          </w:p>
          <w:p w14:paraId="088E83E0" w14:textId="4DC02182" w:rsidR="00EB43C0" w:rsidRPr="00172757" w:rsidRDefault="00EB43C0" w:rsidP="00172757">
            <w:pPr>
              <w:pStyle w:val="Normalbulletlist"/>
              <w:numPr>
                <w:ilvl w:val="1"/>
                <w:numId w:val="27"/>
              </w:numPr>
              <w:rPr>
                <w:rFonts w:ascii="Times New Roman" w:hAnsi="Times New Roman"/>
                <w:color w:val="E30613"/>
                <w:lang w:eastAsia="en-GB"/>
              </w:rPr>
            </w:pPr>
            <w:r w:rsidRPr="00E91AE4">
              <w:rPr>
                <w:rFonts w:eastAsia="MS PGothic"/>
                <w:lang w:eastAsia="en-GB"/>
              </w:rPr>
              <w:t>Regulations</w:t>
            </w:r>
          </w:p>
          <w:p w14:paraId="5ED26373" w14:textId="0E9E6878" w:rsidR="00172757" w:rsidRDefault="00172757" w:rsidP="00172757">
            <w:pPr>
              <w:pStyle w:val="Normalbulletlist"/>
              <w:numPr>
                <w:ilvl w:val="0"/>
                <w:numId w:val="14"/>
              </w:numPr>
              <w:rPr>
                <w:rFonts w:cs="Arial"/>
                <w:color w:val="000000" w:themeColor="text1"/>
                <w:lang w:eastAsia="en-GB"/>
              </w:rPr>
            </w:pPr>
            <w:r w:rsidRPr="00172757">
              <w:rPr>
                <w:rFonts w:cs="Arial"/>
                <w:color w:val="000000" w:themeColor="text1"/>
                <w:lang w:eastAsia="en-GB"/>
              </w:rPr>
              <w:t>Show the following YouTube videos:</w:t>
            </w:r>
          </w:p>
          <w:p w14:paraId="6E1A7618" w14:textId="354F6EB7" w:rsidR="00172757" w:rsidRPr="00172757" w:rsidRDefault="00172757" w:rsidP="00172757">
            <w:pPr>
              <w:pStyle w:val="Normalbulletlist"/>
              <w:ind w:left="720"/>
              <w:rPr>
                <w:rFonts w:cs="Arial"/>
                <w:i/>
                <w:iCs/>
                <w:color w:val="000000" w:themeColor="text1"/>
                <w:lang w:eastAsia="en-GB"/>
              </w:rPr>
            </w:pPr>
            <w:r w:rsidRPr="00172757">
              <w:rPr>
                <w:rFonts w:cs="Arial"/>
                <w:i/>
                <w:iCs/>
                <w:color w:val="000000" w:themeColor="text1"/>
                <w:lang w:eastAsia="en-GB"/>
              </w:rPr>
              <w:t>Green hospitality industry best practices:</w:t>
            </w:r>
          </w:p>
          <w:p w14:paraId="21D7360A" w14:textId="65A99586" w:rsidR="00172757" w:rsidRDefault="00172757" w:rsidP="00172757">
            <w:pPr>
              <w:spacing w:before="0" w:after="0" w:line="240" w:lineRule="auto"/>
            </w:pPr>
            <w:r>
              <w:t xml:space="preserve">            </w:t>
            </w:r>
            <w:hyperlink r:id="rId14" w:history="1">
              <w:r w:rsidRPr="00FC2F44">
                <w:rPr>
                  <w:rStyle w:val="Hyperlink"/>
                </w:rPr>
                <w:t>www.youtube.com/watch?v=jiGD_NjS7Fw</w:t>
              </w:r>
            </w:hyperlink>
          </w:p>
          <w:p w14:paraId="35DA1DAE" w14:textId="257EFE58" w:rsidR="00172757" w:rsidRPr="00172757" w:rsidRDefault="00172757" w:rsidP="00172757">
            <w:pPr>
              <w:spacing w:before="0" w:after="0" w:line="240" w:lineRule="auto"/>
              <w:rPr>
                <w:rFonts w:cs="Arial"/>
                <w:i/>
                <w:iCs/>
                <w:sz w:val="24"/>
                <w:lang w:eastAsia="en-GB"/>
              </w:rPr>
            </w:pPr>
            <w:r>
              <w:rPr>
                <w:rFonts w:ascii="Times New Roman" w:hAnsi="Times New Roman"/>
                <w:sz w:val="24"/>
                <w:lang w:eastAsia="en-GB"/>
              </w:rPr>
              <w:t xml:space="preserve">            </w:t>
            </w:r>
            <w:r w:rsidRPr="00172757">
              <w:rPr>
                <w:rFonts w:cs="Arial"/>
                <w:i/>
                <w:iCs/>
                <w:sz w:val="24"/>
                <w:lang w:eastAsia="en-GB"/>
              </w:rPr>
              <w:t>Sustainability practices in a convention hotel:</w:t>
            </w:r>
          </w:p>
          <w:p w14:paraId="0210ECC4" w14:textId="12156414" w:rsidR="00172757" w:rsidRPr="00172757" w:rsidRDefault="003D012B" w:rsidP="00172757">
            <w:pPr>
              <w:spacing w:before="0" w:after="0" w:line="240" w:lineRule="auto"/>
            </w:pPr>
            <w:hyperlink w:history="1">
              <w:r w:rsidR="00172757" w:rsidRPr="00172757">
                <w:rPr>
                  <w:rStyle w:val="Hyperlink"/>
                  <w:u w:val="none"/>
                </w:rPr>
                <w:t xml:space="preserve">            www.youtube.com/watch?v=89xHoWe3l4k</w:t>
              </w:r>
            </w:hyperlink>
            <w:r w:rsidR="00172757">
              <w:t xml:space="preserve"> </w:t>
            </w:r>
          </w:p>
          <w:p w14:paraId="69F13743" w14:textId="386593B9" w:rsidR="00172757" w:rsidRPr="00370BF5" w:rsidRDefault="00172757" w:rsidP="00172757">
            <w:pPr>
              <w:pStyle w:val="Normalbulletlist"/>
              <w:numPr>
                <w:ilvl w:val="0"/>
                <w:numId w:val="28"/>
              </w:numPr>
              <w:ind w:left="357" w:hanging="357"/>
              <w:rPr>
                <w:rFonts w:eastAsia="Cambria"/>
              </w:rPr>
            </w:pPr>
            <w:r>
              <w:rPr>
                <w:rFonts w:eastAsia="Cambria"/>
              </w:rPr>
              <w:t xml:space="preserve">Set </w:t>
            </w:r>
            <w:r w:rsidRPr="00616F8B">
              <w:rPr>
                <w:rFonts w:eastAsia="Cambria"/>
                <w:b/>
                <w:bCs w:val="0"/>
              </w:rPr>
              <w:t xml:space="preserve">Worksheet </w:t>
            </w:r>
            <w:r>
              <w:rPr>
                <w:rFonts w:eastAsia="Cambria"/>
                <w:b/>
                <w:bCs w:val="0"/>
              </w:rPr>
              <w:t>4</w:t>
            </w:r>
            <w:r>
              <w:rPr>
                <w:rFonts w:eastAsia="Cambria"/>
              </w:rPr>
              <w:t xml:space="preserve"> as homework and </w:t>
            </w:r>
            <w:r w:rsidRPr="00616F8B">
              <w:rPr>
                <w:rFonts w:eastAsia="Cambria"/>
                <w:b/>
                <w:bCs w:val="0"/>
              </w:rPr>
              <w:t xml:space="preserve">Activity </w:t>
            </w:r>
            <w:r>
              <w:rPr>
                <w:rFonts w:eastAsia="Cambria"/>
                <w:b/>
                <w:bCs w:val="0"/>
              </w:rPr>
              <w:t>4</w:t>
            </w:r>
            <w:r>
              <w:rPr>
                <w:rFonts w:eastAsia="Cambria"/>
              </w:rPr>
              <w:t xml:space="preserve"> as an independent stretch activity.</w:t>
            </w:r>
          </w:p>
          <w:p w14:paraId="718E8383" w14:textId="77777777" w:rsidR="00EB43C0" w:rsidRPr="0080572F" w:rsidRDefault="00EB43C0" w:rsidP="00172757">
            <w:pPr>
              <w:pStyle w:val="Normalbulletlist"/>
              <w:rPr>
                <w:rFonts w:eastAsia="Cambria"/>
                <w:highlight w:val="yellow"/>
              </w:rPr>
            </w:pPr>
          </w:p>
          <w:p w14:paraId="30C1E07A" w14:textId="77777777" w:rsidR="00801FD3" w:rsidRPr="00172757" w:rsidRDefault="00801FD3" w:rsidP="00FC6F48">
            <w:pPr>
              <w:pStyle w:val="Normalheadingred"/>
              <w:rPr>
                <w:color w:val="FF0000"/>
              </w:rPr>
            </w:pPr>
            <w:r w:rsidRPr="00172757">
              <w:rPr>
                <w:color w:val="FF0000"/>
              </w:rPr>
              <w:t>Resources:</w:t>
            </w:r>
          </w:p>
          <w:p w14:paraId="3D6CF061" w14:textId="52BF3038" w:rsidR="00801FD3" w:rsidRPr="00172757" w:rsidRDefault="00801FD3" w:rsidP="00EB43C0">
            <w:pPr>
              <w:pStyle w:val="Normalbulletlist"/>
              <w:rPr>
                <w:rFonts w:eastAsia="Cambria"/>
                <w:b/>
                <w:bCs w:val="0"/>
              </w:rPr>
            </w:pPr>
            <w:r w:rsidRPr="00172757">
              <w:rPr>
                <w:rFonts w:eastAsia="Cambria"/>
                <w:b/>
                <w:bCs w:val="0"/>
              </w:rPr>
              <w:t xml:space="preserve">PowerPoint presentation </w:t>
            </w:r>
            <w:r w:rsidR="006C4555" w:rsidRPr="00172757">
              <w:rPr>
                <w:rFonts w:eastAsia="Cambria"/>
                <w:b/>
                <w:bCs w:val="0"/>
              </w:rPr>
              <w:t>4</w:t>
            </w:r>
          </w:p>
          <w:p w14:paraId="174E8FEF" w14:textId="073B965F" w:rsidR="00801FD3" w:rsidRPr="00172757" w:rsidRDefault="00801FD3" w:rsidP="00EB43C0">
            <w:pPr>
              <w:pStyle w:val="Normalbulletlist"/>
              <w:rPr>
                <w:rFonts w:eastAsia="Cambria"/>
                <w:b/>
                <w:bCs w:val="0"/>
              </w:rPr>
            </w:pPr>
            <w:r w:rsidRPr="00172757">
              <w:rPr>
                <w:rFonts w:eastAsia="Cambria"/>
                <w:b/>
                <w:bCs w:val="0"/>
              </w:rPr>
              <w:t xml:space="preserve">Activity </w:t>
            </w:r>
            <w:r w:rsidR="006C4555" w:rsidRPr="00172757">
              <w:rPr>
                <w:rFonts w:eastAsia="Cambria"/>
                <w:b/>
                <w:bCs w:val="0"/>
              </w:rPr>
              <w:t>4</w:t>
            </w:r>
          </w:p>
          <w:p w14:paraId="71FC1EB5" w14:textId="7E7F6CB4" w:rsidR="0016133F" w:rsidRPr="00172757" w:rsidRDefault="00801FD3" w:rsidP="00172757">
            <w:pPr>
              <w:pStyle w:val="Normalbulletlist"/>
              <w:rPr>
                <w:rFonts w:eastAsia="Cambria"/>
                <w:b/>
                <w:bCs w:val="0"/>
              </w:rPr>
            </w:pPr>
            <w:r w:rsidRPr="00172757">
              <w:rPr>
                <w:rFonts w:eastAsia="Cambria"/>
                <w:b/>
                <w:bCs w:val="0"/>
              </w:rPr>
              <w:t xml:space="preserve">Worksheet </w:t>
            </w:r>
            <w:r w:rsidR="006C4555" w:rsidRPr="00172757">
              <w:rPr>
                <w:rFonts w:eastAsia="Cambria"/>
                <w:b/>
                <w:bCs w:val="0"/>
              </w:rPr>
              <w:t>4</w:t>
            </w:r>
          </w:p>
        </w:tc>
        <w:tc>
          <w:tcPr>
            <w:tcW w:w="3094" w:type="dxa"/>
            <w:tcBorders>
              <w:top w:val="single" w:sz="4" w:space="0" w:color="auto"/>
              <w:left w:val="single" w:sz="4" w:space="0" w:color="auto"/>
              <w:bottom w:val="single" w:sz="4" w:space="0" w:color="auto"/>
              <w:right w:val="single" w:sz="4" w:space="0" w:color="auto"/>
            </w:tcBorders>
          </w:tcPr>
          <w:p w14:paraId="69A2394A" w14:textId="363424B4" w:rsidR="00801FD3" w:rsidRPr="00661D01" w:rsidRDefault="00801FD3" w:rsidP="00FC6F48">
            <w:pPr>
              <w:rPr>
                <w:b/>
                <w:bCs/>
              </w:rPr>
            </w:pPr>
            <w:r w:rsidRPr="00661D01">
              <w:rPr>
                <w:b/>
                <w:bCs/>
              </w:rPr>
              <w:t xml:space="preserve">Worksheet </w:t>
            </w:r>
            <w:r w:rsidR="00661D01" w:rsidRPr="00661D01">
              <w:rPr>
                <w:b/>
                <w:bCs/>
              </w:rPr>
              <w:t>4</w:t>
            </w:r>
          </w:p>
          <w:p w14:paraId="09AF5C03" w14:textId="77777777" w:rsidR="00801FD3" w:rsidRPr="00782850" w:rsidRDefault="00801FD3" w:rsidP="00D3130F"/>
        </w:tc>
      </w:tr>
      <w:tr w:rsidR="00801FD3" w:rsidRPr="00E26CCE" w14:paraId="7A55FB9D" w14:textId="77777777" w:rsidTr="00FD4395">
        <w:trPr>
          <w:jc w:val="center"/>
        </w:trPr>
        <w:tc>
          <w:tcPr>
            <w:tcW w:w="1020" w:type="dxa"/>
          </w:tcPr>
          <w:p w14:paraId="071E2D8F" w14:textId="77777777" w:rsidR="00801FD3" w:rsidRDefault="00941ADF" w:rsidP="00E26CCE">
            <w:pPr>
              <w:jc w:val="center"/>
            </w:pPr>
            <w:r>
              <w:t>5</w:t>
            </w:r>
          </w:p>
          <w:p w14:paraId="196B631B" w14:textId="68375F1A" w:rsidR="0075158A" w:rsidRPr="006E67F0" w:rsidRDefault="0075158A" w:rsidP="00E26CCE">
            <w:pPr>
              <w:jc w:val="center"/>
            </w:pPr>
            <w:r>
              <w:t>1 hour</w:t>
            </w:r>
          </w:p>
        </w:tc>
        <w:tc>
          <w:tcPr>
            <w:tcW w:w="2868" w:type="dxa"/>
          </w:tcPr>
          <w:p w14:paraId="44F670D2" w14:textId="33522CD4" w:rsidR="00E82F8C" w:rsidRPr="00DF5FDC" w:rsidRDefault="00E82F8C" w:rsidP="00E82F8C">
            <w:pPr>
              <w:pStyle w:val="Normalheadingblack"/>
            </w:pPr>
            <w:r w:rsidRPr="00DF5FDC">
              <w:t>Learning outcome 1</w:t>
            </w:r>
            <w:r w:rsidR="00152503">
              <w:t>:</w:t>
            </w:r>
          </w:p>
          <w:p w14:paraId="0007E3CE" w14:textId="7395E28A" w:rsidR="00801FD3" w:rsidRPr="00152503" w:rsidRDefault="00E82F8C" w:rsidP="00E82F8C">
            <w:pPr>
              <w:pStyle w:val="Normalheadingblack"/>
            </w:pPr>
            <w:r w:rsidRPr="00152503">
              <w:t>Understand sustainability in the hospitality industry</w:t>
            </w:r>
          </w:p>
          <w:p w14:paraId="5820B082" w14:textId="77777777" w:rsidR="00152503" w:rsidRPr="00DF5FDC" w:rsidRDefault="00152503" w:rsidP="00E82F8C">
            <w:pPr>
              <w:pStyle w:val="Normalheadingblack"/>
              <w:rPr>
                <w:b w:val="0"/>
                <w:bCs/>
              </w:rPr>
            </w:pPr>
          </w:p>
          <w:p w14:paraId="3DBBD041" w14:textId="416DC9B9" w:rsidR="000D3C14" w:rsidRPr="00DF5FDC" w:rsidRDefault="000D3C14" w:rsidP="000D3C14">
            <w:pPr>
              <w:pStyle w:val="Normalheadingblack"/>
              <w:rPr>
                <w:b w:val="0"/>
                <w:bCs/>
              </w:rPr>
            </w:pPr>
            <w:r w:rsidRPr="00DF5FDC">
              <w:rPr>
                <w:b w:val="0"/>
                <w:bCs/>
              </w:rPr>
              <w:t xml:space="preserve">1.5 Describe how </w:t>
            </w:r>
            <w:r w:rsidRPr="00152503">
              <w:rPr>
                <w:b w:val="0"/>
                <w:bCs/>
              </w:rPr>
              <w:t>procuring resources</w:t>
            </w:r>
            <w:r w:rsidRPr="00DF5FDC">
              <w:rPr>
                <w:b w:val="0"/>
                <w:bCs/>
              </w:rPr>
              <w:t xml:space="preserve"> can impact on the carbon footprint.</w:t>
            </w:r>
          </w:p>
          <w:p w14:paraId="47C5D11C" w14:textId="1BB814EF" w:rsidR="000D3C14" w:rsidRPr="00905996" w:rsidRDefault="000D3C14" w:rsidP="00152503">
            <w:pPr>
              <w:pStyle w:val="Normalheadingblack"/>
            </w:pPr>
          </w:p>
        </w:tc>
        <w:tc>
          <w:tcPr>
            <w:tcW w:w="7363" w:type="dxa"/>
          </w:tcPr>
          <w:p w14:paraId="28F38C7D" w14:textId="77777777" w:rsidR="003E651A" w:rsidRPr="00152503" w:rsidRDefault="003E651A" w:rsidP="003E651A">
            <w:pPr>
              <w:pStyle w:val="Normalheadingred"/>
              <w:rPr>
                <w:color w:val="FF0000"/>
              </w:rPr>
            </w:pPr>
            <w:r w:rsidRPr="00152503">
              <w:rPr>
                <w:color w:val="FF0000"/>
              </w:rPr>
              <w:t>Activities:</w:t>
            </w:r>
          </w:p>
          <w:p w14:paraId="7F6EEB66" w14:textId="00E08A10" w:rsidR="001D11DD" w:rsidRDefault="005529DC" w:rsidP="00152503">
            <w:pPr>
              <w:pStyle w:val="Normalbulletlist"/>
              <w:numPr>
                <w:ilvl w:val="0"/>
                <w:numId w:val="31"/>
              </w:numPr>
              <w:rPr>
                <w:rFonts w:eastAsia="Cambria"/>
              </w:rPr>
            </w:pPr>
            <w:r>
              <w:rPr>
                <w:rFonts w:eastAsia="Cambria"/>
              </w:rPr>
              <w:t xml:space="preserve">Identify </w:t>
            </w:r>
            <w:r w:rsidR="00152503">
              <w:rPr>
                <w:rFonts w:eastAsia="Cambria"/>
              </w:rPr>
              <w:t>six</w:t>
            </w:r>
            <w:r>
              <w:rPr>
                <w:rFonts w:eastAsia="Cambria"/>
              </w:rPr>
              <w:t xml:space="preserve"> ways of procuring resources</w:t>
            </w:r>
            <w:r w:rsidR="00152503">
              <w:rPr>
                <w:rFonts w:eastAsia="Cambria"/>
              </w:rPr>
              <w:t>.</w:t>
            </w:r>
          </w:p>
          <w:p w14:paraId="31020B02" w14:textId="7B081A29" w:rsidR="003C6077" w:rsidRDefault="003C6077" w:rsidP="00152503">
            <w:pPr>
              <w:pStyle w:val="Normalbulletlist"/>
              <w:numPr>
                <w:ilvl w:val="0"/>
                <w:numId w:val="31"/>
              </w:numPr>
              <w:rPr>
                <w:rFonts w:eastAsia="Cambria"/>
              </w:rPr>
            </w:pPr>
            <w:r w:rsidRPr="003C6077">
              <w:rPr>
                <w:rFonts w:eastAsia="Cambria"/>
              </w:rPr>
              <w:t xml:space="preserve">Explain the term ‘carbon footprint’ and how it can be reduced </w:t>
            </w:r>
            <w:r w:rsidR="00152503">
              <w:rPr>
                <w:rFonts w:eastAsia="Cambria"/>
              </w:rPr>
              <w:t xml:space="preserve">using </w:t>
            </w:r>
            <w:r w:rsidR="00152503" w:rsidRPr="00152503">
              <w:rPr>
                <w:rFonts w:eastAsia="Cambria"/>
                <w:b/>
                <w:bCs w:val="0"/>
              </w:rPr>
              <w:t>PowerPoint presentation 5.</w:t>
            </w:r>
          </w:p>
          <w:p w14:paraId="7DA43C8E" w14:textId="77777777" w:rsidR="005D68D8" w:rsidRPr="005D68D8" w:rsidRDefault="00B4222A" w:rsidP="003E651A">
            <w:pPr>
              <w:pStyle w:val="Normalbulletlist"/>
              <w:numPr>
                <w:ilvl w:val="0"/>
                <w:numId w:val="33"/>
              </w:numPr>
              <w:rPr>
                <w:rFonts w:eastAsia="Cambria"/>
              </w:rPr>
            </w:pPr>
            <w:r>
              <w:t>Independent learning</w:t>
            </w:r>
            <w:r w:rsidR="00152503">
              <w:t xml:space="preserve">: </w:t>
            </w:r>
            <w:r w:rsidR="00152503" w:rsidRPr="00152503">
              <w:rPr>
                <w:b/>
                <w:bCs w:val="0"/>
              </w:rPr>
              <w:t>Activity 5:</w:t>
            </w:r>
            <w:r w:rsidR="00152503">
              <w:t xml:space="preserve"> Food miles.</w:t>
            </w:r>
          </w:p>
          <w:p w14:paraId="1C22154B" w14:textId="1D663744" w:rsidR="00C0477A" w:rsidRPr="005D68D8" w:rsidRDefault="00E02B7A" w:rsidP="003E651A">
            <w:pPr>
              <w:pStyle w:val="Normalbulletlist"/>
              <w:numPr>
                <w:ilvl w:val="0"/>
                <w:numId w:val="33"/>
              </w:numPr>
              <w:rPr>
                <w:rFonts w:eastAsia="Cambria"/>
              </w:rPr>
            </w:pPr>
            <w:r w:rsidRPr="005D68D8">
              <w:t>E</w:t>
            </w:r>
            <w:r w:rsidR="003B539F" w:rsidRPr="005D68D8">
              <w:t>xtension activit</w:t>
            </w:r>
            <w:r w:rsidR="0095057F" w:rsidRPr="005D68D8">
              <w:t>y</w:t>
            </w:r>
            <w:r w:rsidR="005D68D8">
              <w:t xml:space="preserve">: </w:t>
            </w:r>
            <w:r w:rsidR="002215B4" w:rsidRPr="005D68D8">
              <w:t>Sugges</w:t>
            </w:r>
            <w:r w:rsidR="00B10DA2" w:rsidRPr="005D68D8">
              <w:t>t savings in food miles and CO2</w:t>
            </w:r>
            <w:r w:rsidR="00991867" w:rsidRPr="005D68D8">
              <w:t xml:space="preserve"> for each of your examples to </w:t>
            </w:r>
            <w:r w:rsidR="002D585F" w:rsidRPr="005D68D8">
              <w:t>reduce the impact</w:t>
            </w:r>
            <w:r w:rsidR="005D68D8">
              <w:t>.</w:t>
            </w:r>
          </w:p>
          <w:p w14:paraId="7562FF2C" w14:textId="00D3BACC" w:rsidR="005D68D8" w:rsidRPr="005D68D8" w:rsidRDefault="005D68D8" w:rsidP="003E651A">
            <w:pPr>
              <w:pStyle w:val="Normalbulletlist"/>
              <w:numPr>
                <w:ilvl w:val="0"/>
                <w:numId w:val="33"/>
              </w:numPr>
              <w:rPr>
                <w:rFonts w:eastAsia="Cambria"/>
              </w:rPr>
            </w:pPr>
            <w:r>
              <w:t xml:space="preserve">Homework: </w:t>
            </w:r>
            <w:r w:rsidRPr="005D68D8">
              <w:rPr>
                <w:b/>
                <w:bCs w:val="0"/>
              </w:rPr>
              <w:t>Worksheet 5.</w:t>
            </w:r>
          </w:p>
          <w:p w14:paraId="70AA36D2" w14:textId="77777777" w:rsidR="00152503" w:rsidRPr="00B10DA2" w:rsidRDefault="00152503" w:rsidP="003E651A">
            <w:pPr>
              <w:pStyle w:val="Normalheadingred"/>
              <w:rPr>
                <w:b w:val="0"/>
                <w:bCs/>
                <w:color w:val="auto"/>
              </w:rPr>
            </w:pPr>
          </w:p>
          <w:p w14:paraId="18C8B440" w14:textId="14FF2B05" w:rsidR="003E651A" w:rsidRPr="00152503" w:rsidRDefault="003E651A" w:rsidP="003E651A">
            <w:pPr>
              <w:pStyle w:val="Normalheadingred"/>
              <w:rPr>
                <w:color w:val="FF0000"/>
              </w:rPr>
            </w:pPr>
            <w:r w:rsidRPr="00152503">
              <w:rPr>
                <w:color w:val="FF0000"/>
              </w:rPr>
              <w:t>Resources:</w:t>
            </w:r>
          </w:p>
          <w:p w14:paraId="2FEAA4EA" w14:textId="3541877E" w:rsidR="003E651A" w:rsidRPr="00152503" w:rsidRDefault="003E651A" w:rsidP="00152503">
            <w:pPr>
              <w:pStyle w:val="Normalheadingred"/>
              <w:numPr>
                <w:ilvl w:val="0"/>
                <w:numId w:val="32"/>
              </w:numPr>
              <w:rPr>
                <w:color w:val="auto"/>
              </w:rPr>
            </w:pPr>
            <w:r w:rsidRPr="00152503">
              <w:rPr>
                <w:color w:val="auto"/>
              </w:rPr>
              <w:t xml:space="preserve">PowerPoint presentation </w:t>
            </w:r>
            <w:r w:rsidR="00603FE8" w:rsidRPr="00152503">
              <w:rPr>
                <w:color w:val="auto"/>
              </w:rPr>
              <w:t>5</w:t>
            </w:r>
          </w:p>
          <w:p w14:paraId="4EF098E2" w14:textId="2DF7AFC3" w:rsidR="003E651A" w:rsidRPr="00152503" w:rsidRDefault="003E651A" w:rsidP="00152503">
            <w:pPr>
              <w:pStyle w:val="Normalheadingred"/>
              <w:numPr>
                <w:ilvl w:val="0"/>
                <w:numId w:val="32"/>
              </w:numPr>
              <w:rPr>
                <w:color w:val="auto"/>
              </w:rPr>
            </w:pPr>
            <w:r w:rsidRPr="00152503">
              <w:rPr>
                <w:color w:val="auto"/>
              </w:rPr>
              <w:t xml:space="preserve">Activity </w:t>
            </w:r>
            <w:r w:rsidR="00603FE8" w:rsidRPr="00152503">
              <w:rPr>
                <w:color w:val="auto"/>
              </w:rPr>
              <w:t>5</w:t>
            </w:r>
          </w:p>
          <w:p w14:paraId="0D54648A" w14:textId="77777777" w:rsidR="00D40FA4" w:rsidRDefault="003E651A" w:rsidP="00152503">
            <w:pPr>
              <w:pStyle w:val="Normalheadingred"/>
              <w:numPr>
                <w:ilvl w:val="0"/>
                <w:numId w:val="32"/>
              </w:numPr>
              <w:rPr>
                <w:color w:val="auto"/>
              </w:rPr>
            </w:pPr>
            <w:r w:rsidRPr="00152503">
              <w:rPr>
                <w:color w:val="auto"/>
              </w:rPr>
              <w:t xml:space="preserve">Worksheet </w:t>
            </w:r>
            <w:r w:rsidR="00603FE8" w:rsidRPr="00152503">
              <w:rPr>
                <w:color w:val="auto"/>
              </w:rPr>
              <w:t>5</w:t>
            </w:r>
          </w:p>
          <w:p w14:paraId="0AF3F1E5" w14:textId="05883E30" w:rsidR="005D68D8" w:rsidRPr="00152503" w:rsidRDefault="005D68D8" w:rsidP="00152503">
            <w:pPr>
              <w:pStyle w:val="Normalheadingred"/>
              <w:numPr>
                <w:ilvl w:val="0"/>
                <w:numId w:val="32"/>
              </w:numPr>
              <w:rPr>
                <w:color w:val="auto"/>
              </w:rPr>
            </w:pPr>
            <w:r>
              <w:rPr>
                <w:color w:val="auto"/>
              </w:rPr>
              <w:t>Handout 5</w:t>
            </w:r>
          </w:p>
        </w:tc>
        <w:tc>
          <w:tcPr>
            <w:tcW w:w="3094" w:type="dxa"/>
          </w:tcPr>
          <w:p w14:paraId="006D5CF7" w14:textId="4AB6A177" w:rsidR="00E96228" w:rsidRDefault="00E96228" w:rsidP="00E96228">
            <w:pPr>
              <w:rPr>
                <w:b/>
                <w:bCs/>
              </w:rPr>
            </w:pPr>
            <w:r w:rsidRPr="00152503">
              <w:rPr>
                <w:b/>
                <w:bCs/>
              </w:rPr>
              <w:t xml:space="preserve">Worksheet </w:t>
            </w:r>
            <w:r w:rsidR="00603FE8" w:rsidRPr="00152503">
              <w:rPr>
                <w:b/>
                <w:bCs/>
              </w:rPr>
              <w:t>5</w:t>
            </w:r>
          </w:p>
          <w:p w14:paraId="5B5D228D" w14:textId="1F0370A3" w:rsidR="00152503" w:rsidRDefault="00152503" w:rsidP="00E96228">
            <w:pPr>
              <w:rPr>
                <w:b/>
                <w:bCs/>
              </w:rPr>
            </w:pPr>
          </w:p>
          <w:p w14:paraId="6204E8E4" w14:textId="7C906461" w:rsidR="00152503" w:rsidRPr="00152503" w:rsidRDefault="00152503" w:rsidP="00E96228">
            <w:pPr>
              <w:rPr>
                <w:b/>
                <w:bCs/>
              </w:rPr>
            </w:pPr>
            <w:r>
              <w:rPr>
                <w:b/>
                <w:bCs/>
              </w:rPr>
              <w:t>Activity 5</w:t>
            </w:r>
          </w:p>
          <w:p w14:paraId="4B93A60C" w14:textId="79532A4B" w:rsidR="00801FD3" w:rsidRDefault="00801FD3" w:rsidP="00E96228"/>
        </w:tc>
      </w:tr>
      <w:tr w:rsidR="00427314" w:rsidRPr="00E26CCE" w14:paraId="5EFB7AE6" w14:textId="77777777" w:rsidTr="00FD4395">
        <w:trPr>
          <w:jc w:val="center"/>
        </w:trPr>
        <w:tc>
          <w:tcPr>
            <w:tcW w:w="1020" w:type="dxa"/>
          </w:tcPr>
          <w:p w14:paraId="045CE297" w14:textId="77777777" w:rsidR="00427314" w:rsidRDefault="00941ADF" w:rsidP="00E26CCE">
            <w:pPr>
              <w:jc w:val="center"/>
            </w:pPr>
            <w:r>
              <w:t>6</w:t>
            </w:r>
          </w:p>
          <w:p w14:paraId="3E3EE9AA" w14:textId="718A8392" w:rsidR="0075158A" w:rsidRPr="006E67F0" w:rsidRDefault="0075158A" w:rsidP="00E26CCE">
            <w:pPr>
              <w:jc w:val="center"/>
            </w:pPr>
            <w:r>
              <w:t>1 hour</w:t>
            </w:r>
          </w:p>
        </w:tc>
        <w:tc>
          <w:tcPr>
            <w:tcW w:w="2868" w:type="dxa"/>
          </w:tcPr>
          <w:p w14:paraId="17140B13" w14:textId="0E74C637" w:rsidR="00E82F8C" w:rsidRPr="00DF5FDC" w:rsidRDefault="00E82F8C" w:rsidP="00E82F8C">
            <w:pPr>
              <w:pStyle w:val="Normalheadingblack"/>
            </w:pPr>
            <w:r w:rsidRPr="00DF5FDC">
              <w:t>Learning outcome 1</w:t>
            </w:r>
            <w:r w:rsidR="005D68D8">
              <w:t>:</w:t>
            </w:r>
          </w:p>
          <w:p w14:paraId="59F70B24" w14:textId="3DC4CF8A" w:rsidR="00427314" w:rsidRPr="005D68D8" w:rsidRDefault="00E82F8C" w:rsidP="00E82F8C">
            <w:pPr>
              <w:pStyle w:val="Normalheadingblack"/>
            </w:pPr>
            <w:r w:rsidRPr="005D68D8">
              <w:t>Understand sustainability in the hospitality industry</w:t>
            </w:r>
          </w:p>
          <w:p w14:paraId="425AC53D" w14:textId="77777777" w:rsidR="005D68D8" w:rsidRPr="00DF5FDC" w:rsidRDefault="005D68D8" w:rsidP="00E82F8C">
            <w:pPr>
              <w:pStyle w:val="Normalheadingblack"/>
              <w:rPr>
                <w:b w:val="0"/>
                <w:bCs/>
              </w:rPr>
            </w:pPr>
          </w:p>
          <w:p w14:paraId="555341AC" w14:textId="3ABDE4E3" w:rsidR="00DF4B33" w:rsidRPr="00DF5FDC" w:rsidRDefault="00DF4B33" w:rsidP="00DF4B33">
            <w:pPr>
              <w:pStyle w:val="Normalheadingblack"/>
              <w:rPr>
                <w:b w:val="0"/>
                <w:bCs/>
              </w:rPr>
            </w:pPr>
            <w:r w:rsidRPr="00DF5FDC">
              <w:rPr>
                <w:b w:val="0"/>
                <w:bCs/>
              </w:rPr>
              <w:t xml:space="preserve">1.6 Explain </w:t>
            </w:r>
            <w:r w:rsidR="00B30E91">
              <w:rPr>
                <w:b w:val="0"/>
                <w:bCs/>
              </w:rPr>
              <w:t xml:space="preserve">the term </w:t>
            </w:r>
            <w:r w:rsidRPr="00DF5FDC">
              <w:rPr>
                <w:b w:val="0"/>
                <w:bCs/>
              </w:rPr>
              <w:t>food sustainable</w:t>
            </w:r>
            <w:r w:rsidRPr="005D68D8">
              <w:rPr>
                <w:b w:val="0"/>
                <w:bCs/>
              </w:rPr>
              <w:t xml:space="preserve"> initiatives</w:t>
            </w:r>
          </w:p>
          <w:p w14:paraId="0E96EB6A" w14:textId="4B90DA66" w:rsidR="00DF4B33" w:rsidRPr="00905996" w:rsidRDefault="00DF4B33" w:rsidP="00DF4B33">
            <w:pPr>
              <w:pStyle w:val="Normalheadingblack"/>
            </w:pPr>
          </w:p>
        </w:tc>
        <w:tc>
          <w:tcPr>
            <w:tcW w:w="7363" w:type="dxa"/>
          </w:tcPr>
          <w:p w14:paraId="4171830D" w14:textId="468786A2" w:rsidR="00AC238E" w:rsidRPr="00C85498" w:rsidRDefault="003E651A" w:rsidP="00C85498">
            <w:pPr>
              <w:pStyle w:val="Normalheadingred"/>
              <w:rPr>
                <w:color w:val="FF0000"/>
              </w:rPr>
            </w:pPr>
            <w:r w:rsidRPr="005D68D8">
              <w:rPr>
                <w:color w:val="FF0000"/>
              </w:rPr>
              <w:t>Activities:</w:t>
            </w:r>
            <w:r w:rsidR="00F94A19" w:rsidRPr="005D68D8">
              <w:rPr>
                <w:color w:val="FF0000"/>
              </w:rPr>
              <w:t xml:space="preserve"> </w:t>
            </w:r>
          </w:p>
          <w:p w14:paraId="7A35E6E9" w14:textId="77777777" w:rsidR="00C85498" w:rsidRPr="0092252D" w:rsidRDefault="00C85498" w:rsidP="00C85498">
            <w:pPr>
              <w:pStyle w:val="ListParagraph"/>
              <w:numPr>
                <w:ilvl w:val="0"/>
                <w:numId w:val="28"/>
              </w:numPr>
              <w:ind w:left="357" w:hanging="357"/>
            </w:pPr>
            <w:r w:rsidRPr="00C85498">
              <w:rPr>
                <w:bCs/>
              </w:rPr>
              <w:t xml:space="preserve">Show YouTube video: </w:t>
            </w:r>
            <w:r w:rsidRPr="00C85498">
              <w:rPr>
                <w:i/>
                <w:iCs/>
              </w:rPr>
              <w:t>Organic cooking with sustainable food</w:t>
            </w:r>
            <w:r w:rsidRPr="0092252D">
              <w:t> </w:t>
            </w:r>
          </w:p>
          <w:p w14:paraId="13A893C8" w14:textId="5B4B164C" w:rsidR="00C85498" w:rsidRDefault="00C85498" w:rsidP="00C85498">
            <w:pPr>
              <w:pStyle w:val="Normalbulletlist"/>
            </w:pPr>
            <w:r>
              <w:t xml:space="preserve">      </w:t>
            </w:r>
            <w:hyperlink r:id="rId15" w:history="1">
              <w:r w:rsidRPr="00B9502A">
                <w:rPr>
                  <w:rStyle w:val="Hyperlink"/>
                </w:rPr>
                <w:t>www.youtube.com/watch?v=sygGNW5v-bM</w:t>
              </w:r>
            </w:hyperlink>
          </w:p>
          <w:p w14:paraId="522CA780" w14:textId="2935E540" w:rsidR="003E651A" w:rsidRPr="00F94A19" w:rsidRDefault="0021079F" w:rsidP="0021079F">
            <w:pPr>
              <w:pStyle w:val="Normalbulletlist"/>
              <w:numPr>
                <w:ilvl w:val="0"/>
                <w:numId w:val="35"/>
              </w:numPr>
            </w:pPr>
            <w:r>
              <w:t xml:space="preserve">Using </w:t>
            </w:r>
            <w:r w:rsidRPr="0021079F">
              <w:rPr>
                <w:b/>
                <w:bCs w:val="0"/>
              </w:rPr>
              <w:t>PowerPoint presentation 6</w:t>
            </w:r>
            <w:r>
              <w:t>, e</w:t>
            </w:r>
            <w:r w:rsidR="00F94A19" w:rsidRPr="00F94A19">
              <w:t>xplore how sustainable practices can be applied</w:t>
            </w:r>
            <w:r>
              <w:t>.</w:t>
            </w:r>
          </w:p>
          <w:p w14:paraId="3641BEAA" w14:textId="57A0CE39" w:rsidR="003E651A" w:rsidRDefault="00407218" w:rsidP="0021079F">
            <w:pPr>
              <w:pStyle w:val="Normalbulletlist"/>
              <w:numPr>
                <w:ilvl w:val="0"/>
                <w:numId w:val="35"/>
              </w:numPr>
            </w:pPr>
            <w:r w:rsidRPr="002B26CA">
              <w:t xml:space="preserve">Discuss the </w:t>
            </w:r>
            <w:r w:rsidR="00D93419">
              <w:t xml:space="preserve">food sustainable </w:t>
            </w:r>
            <w:r w:rsidRPr="002B26CA">
              <w:t xml:space="preserve">initiatives in place in </w:t>
            </w:r>
            <w:r w:rsidR="003E651A" w:rsidRPr="0035521A">
              <w:t>your country</w:t>
            </w:r>
            <w:r w:rsidR="0021079F">
              <w:t>.</w:t>
            </w:r>
          </w:p>
          <w:p w14:paraId="48C116FF" w14:textId="77777777" w:rsidR="0021079F" w:rsidRDefault="00FD03D1" w:rsidP="003E651A">
            <w:pPr>
              <w:pStyle w:val="Normalbulletlist"/>
              <w:numPr>
                <w:ilvl w:val="0"/>
                <w:numId w:val="35"/>
              </w:numPr>
            </w:pPr>
            <w:r w:rsidRPr="00AC238E">
              <w:t>Discuss the advantages and disadvantages of GM food.</w:t>
            </w:r>
          </w:p>
          <w:p w14:paraId="7998F92B" w14:textId="52621997" w:rsidR="00F74363" w:rsidRDefault="00F74363" w:rsidP="0021079F">
            <w:pPr>
              <w:pStyle w:val="Normalbulletlist"/>
              <w:numPr>
                <w:ilvl w:val="0"/>
                <w:numId w:val="35"/>
              </w:numPr>
            </w:pPr>
            <w:r w:rsidRPr="0021079F">
              <w:t>Extension activity</w:t>
            </w:r>
            <w:r w:rsidR="0021079F">
              <w:t xml:space="preserve">: </w:t>
            </w:r>
            <w:r w:rsidR="001D2B1C" w:rsidRPr="0021079F">
              <w:t xml:space="preserve">Explain how </w:t>
            </w:r>
            <w:r w:rsidR="00E61823" w:rsidRPr="0021079F">
              <w:t xml:space="preserve">food sustainable initiatives in the kitchen can be </w:t>
            </w:r>
            <w:r w:rsidR="00513FDF" w:rsidRPr="0021079F">
              <w:t>demonstrated to the customer</w:t>
            </w:r>
            <w:r w:rsidR="0021079F">
              <w:t>.</w:t>
            </w:r>
          </w:p>
          <w:p w14:paraId="187C958B" w14:textId="0C47E7BE" w:rsidR="0021079F" w:rsidRPr="0021079F" w:rsidRDefault="0021079F" w:rsidP="0021079F">
            <w:pPr>
              <w:pStyle w:val="Normalbulletlist"/>
              <w:numPr>
                <w:ilvl w:val="0"/>
                <w:numId w:val="35"/>
              </w:numPr>
            </w:pPr>
            <w:r>
              <w:t xml:space="preserve">Homework: </w:t>
            </w:r>
            <w:r w:rsidRPr="0021079F">
              <w:rPr>
                <w:b/>
                <w:bCs w:val="0"/>
              </w:rPr>
              <w:t>Worksheet 6</w:t>
            </w:r>
            <w:r>
              <w:t>.</w:t>
            </w:r>
          </w:p>
          <w:p w14:paraId="22F5FBF4" w14:textId="77777777" w:rsidR="0021079F" w:rsidRDefault="0021079F" w:rsidP="003E651A">
            <w:pPr>
              <w:pStyle w:val="Normalheadingred"/>
              <w:rPr>
                <w:color w:val="FF0000"/>
              </w:rPr>
            </w:pPr>
          </w:p>
          <w:p w14:paraId="0D09B6F9" w14:textId="71173916" w:rsidR="003E651A" w:rsidRPr="0021079F" w:rsidRDefault="003E651A" w:rsidP="003E651A">
            <w:pPr>
              <w:pStyle w:val="Normalheadingred"/>
              <w:rPr>
                <w:color w:val="FF0000"/>
              </w:rPr>
            </w:pPr>
            <w:r w:rsidRPr="0021079F">
              <w:rPr>
                <w:color w:val="FF0000"/>
              </w:rPr>
              <w:t>Resources:</w:t>
            </w:r>
          </w:p>
          <w:p w14:paraId="48BD2B4C" w14:textId="5EFC84B8" w:rsidR="003E651A" w:rsidRPr="0021079F" w:rsidRDefault="003E651A" w:rsidP="0021079F">
            <w:pPr>
              <w:pStyle w:val="Normalheadingred"/>
              <w:numPr>
                <w:ilvl w:val="0"/>
                <w:numId w:val="34"/>
              </w:numPr>
              <w:rPr>
                <w:color w:val="auto"/>
              </w:rPr>
            </w:pPr>
            <w:r w:rsidRPr="0021079F">
              <w:rPr>
                <w:color w:val="auto"/>
              </w:rPr>
              <w:t>PowerPoint presentation</w:t>
            </w:r>
            <w:r w:rsidR="00603FE8" w:rsidRPr="0021079F">
              <w:rPr>
                <w:color w:val="auto"/>
              </w:rPr>
              <w:t xml:space="preserve"> 6</w:t>
            </w:r>
          </w:p>
          <w:p w14:paraId="1C32EF55" w14:textId="18954772" w:rsidR="003E651A" w:rsidRPr="0021079F" w:rsidRDefault="003E651A" w:rsidP="0021079F">
            <w:pPr>
              <w:pStyle w:val="Normalheadingred"/>
              <w:numPr>
                <w:ilvl w:val="0"/>
                <w:numId w:val="34"/>
              </w:numPr>
              <w:rPr>
                <w:color w:val="auto"/>
              </w:rPr>
            </w:pPr>
            <w:r w:rsidRPr="0021079F">
              <w:rPr>
                <w:color w:val="auto"/>
              </w:rPr>
              <w:t xml:space="preserve">Activity </w:t>
            </w:r>
            <w:r w:rsidR="00603FE8" w:rsidRPr="0021079F">
              <w:rPr>
                <w:color w:val="auto"/>
              </w:rPr>
              <w:t>6</w:t>
            </w:r>
          </w:p>
          <w:p w14:paraId="4CA1C69D" w14:textId="53A4050B" w:rsidR="003E651A" w:rsidRPr="0021079F" w:rsidRDefault="003E651A" w:rsidP="0021079F">
            <w:pPr>
              <w:pStyle w:val="Normalheadingred"/>
              <w:numPr>
                <w:ilvl w:val="0"/>
                <w:numId w:val="34"/>
              </w:numPr>
              <w:rPr>
                <w:color w:val="auto"/>
              </w:rPr>
            </w:pPr>
            <w:r w:rsidRPr="0021079F">
              <w:rPr>
                <w:color w:val="auto"/>
              </w:rPr>
              <w:t xml:space="preserve">Worksheet </w:t>
            </w:r>
            <w:r w:rsidR="00E4403B" w:rsidRPr="0021079F">
              <w:rPr>
                <w:color w:val="auto"/>
              </w:rPr>
              <w:t>6</w:t>
            </w:r>
          </w:p>
          <w:p w14:paraId="4ED1EE04" w14:textId="520E960D" w:rsidR="00211FF2" w:rsidRPr="00C85498" w:rsidRDefault="007F6763" w:rsidP="00211FF2">
            <w:pPr>
              <w:pStyle w:val="Normalheadingred"/>
              <w:numPr>
                <w:ilvl w:val="0"/>
                <w:numId w:val="34"/>
              </w:numPr>
              <w:rPr>
                <w:color w:val="auto"/>
              </w:rPr>
            </w:pPr>
            <w:r w:rsidRPr="0021079F">
              <w:rPr>
                <w:color w:val="auto"/>
              </w:rPr>
              <w:t>Handout</w:t>
            </w:r>
            <w:r w:rsidR="00E4403B" w:rsidRPr="0021079F">
              <w:rPr>
                <w:color w:val="auto"/>
              </w:rPr>
              <w:t xml:space="preserve"> 6</w:t>
            </w:r>
            <w:r w:rsidR="00816904" w:rsidRPr="0021079F">
              <w:rPr>
                <w:color w:val="auto"/>
              </w:rPr>
              <w:t xml:space="preserve"> </w:t>
            </w:r>
          </w:p>
        </w:tc>
        <w:tc>
          <w:tcPr>
            <w:tcW w:w="3094" w:type="dxa"/>
          </w:tcPr>
          <w:p w14:paraId="1EED52A9" w14:textId="7FCBF327" w:rsidR="0021079F" w:rsidRDefault="0021079F" w:rsidP="00E96228">
            <w:pPr>
              <w:rPr>
                <w:b/>
                <w:bCs/>
              </w:rPr>
            </w:pPr>
            <w:r>
              <w:rPr>
                <w:b/>
                <w:bCs/>
              </w:rPr>
              <w:t>Activity 6</w:t>
            </w:r>
          </w:p>
          <w:p w14:paraId="4E3C2118" w14:textId="77777777" w:rsidR="0021079F" w:rsidRDefault="0021079F" w:rsidP="00E96228">
            <w:pPr>
              <w:rPr>
                <w:b/>
                <w:bCs/>
              </w:rPr>
            </w:pPr>
          </w:p>
          <w:p w14:paraId="508A496B" w14:textId="51CF75F6" w:rsidR="00E96228" w:rsidRPr="005D68D8" w:rsidRDefault="00E96228" w:rsidP="00E96228">
            <w:pPr>
              <w:rPr>
                <w:b/>
                <w:bCs/>
              </w:rPr>
            </w:pPr>
            <w:r w:rsidRPr="005D68D8">
              <w:rPr>
                <w:b/>
                <w:bCs/>
              </w:rPr>
              <w:t xml:space="preserve">Worksheet </w:t>
            </w:r>
            <w:r w:rsidR="006A4D55" w:rsidRPr="005D68D8">
              <w:rPr>
                <w:b/>
                <w:bCs/>
              </w:rPr>
              <w:t>6</w:t>
            </w:r>
          </w:p>
          <w:p w14:paraId="66A4E53E" w14:textId="149A99AE" w:rsidR="00427314" w:rsidRDefault="00427314" w:rsidP="00E96228"/>
        </w:tc>
      </w:tr>
      <w:tr w:rsidR="00607C81" w:rsidRPr="00E26CCE" w14:paraId="2DF4DFA8" w14:textId="77777777" w:rsidTr="00FD4395">
        <w:trPr>
          <w:trHeight w:val="8400"/>
          <w:jc w:val="center"/>
        </w:trPr>
        <w:tc>
          <w:tcPr>
            <w:tcW w:w="1020" w:type="dxa"/>
          </w:tcPr>
          <w:p w14:paraId="665FDD9E" w14:textId="10FABBC7" w:rsidR="00607C81" w:rsidRPr="006E67F0" w:rsidRDefault="00607C81" w:rsidP="00E26CCE">
            <w:pPr>
              <w:jc w:val="center"/>
            </w:pPr>
            <w:r>
              <w:t>7</w:t>
            </w:r>
          </w:p>
          <w:p w14:paraId="06C5DB2E" w14:textId="77777777" w:rsidR="00607C81" w:rsidRPr="006E67F0" w:rsidRDefault="00607C81" w:rsidP="00E26CCE">
            <w:pPr>
              <w:jc w:val="center"/>
            </w:pPr>
          </w:p>
          <w:p w14:paraId="434E1266" w14:textId="77777777" w:rsidR="00607C81" w:rsidRPr="00273525" w:rsidRDefault="00607C81" w:rsidP="00E26CCE">
            <w:pPr>
              <w:jc w:val="center"/>
              <w:rPr>
                <w:b/>
              </w:rPr>
            </w:pPr>
            <w:r>
              <w:t>2</w:t>
            </w:r>
            <w:r w:rsidRPr="006E67F0">
              <w:t xml:space="preserve"> hours</w:t>
            </w:r>
          </w:p>
          <w:p w14:paraId="6F7632F3" w14:textId="0A1B9A46" w:rsidR="00607C81" w:rsidRPr="00273525" w:rsidRDefault="00607C81" w:rsidP="00E26CCE">
            <w:pPr>
              <w:jc w:val="center"/>
              <w:rPr>
                <w:b/>
              </w:rPr>
            </w:pPr>
          </w:p>
        </w:tc>
        <w:tc>
          <w:tcPr>
            <w:tcW w:w="2868" w:type="dxa"/>
          </w:tcPr>
          <w:p w14:paraId="2260B12A" w14:textId="072A2603" w:rsidR="00607C81" w:rsidRPr="00C85498" w:rsidRDefault="00607C81" w:rsidP="00C85498">
            <w:pPr>
              <w:pStyle w:val="Normalheadingblack"/>
            </w:pPr>
            <w:r w:rsidRPr="00782850">
              <w:t>L</w:t>
            </w:r>
            <w:r>
              <w:t>earning outcome</w:t>
            </w:r>
            <w:r w:rsidRPr="00782850">
              <w:t xml:space="preserve"> </w:t>
            </w:r>
            <w:r>
              <w:t>2</w:t>
            </w:r>
            <w:r w:rsidR="00C85498">
              <w:t xml:space="preserve">: </w:t>
            </w:r>
            <w:r>
              <w:rPr>
                <w:rFonts w:eastAsia="Arial" w:cs="Arial"/>
              </w:rPr>
              <w:t>Understand</w:t>
            </w:r>
            <w:r w:rsidRPr="00D72F10">
              <w:rPr>
                <w:rFonts w:eastAsia="Arial" w:cs="Arial"/>
              </w:rPr>
              <w:t xml:space="preserve"> how sustainable</w:t>
            </w:r>
            <w:r>
              <w:rPr>
                <w:rFonts w:eastAsia="Arial" w:cs="Arial"/>
              </w:rPr>
              <w:t xml:space="preserve"> </w:t>
            </w:r>
            <w:r w:rsidRPr="00D72F10">
              <w:rPr>
                <w:rFonts w:eastAsia="Arial" w:cs="Arial"/>
              </w:rPr>
              <w:t>practices</w:t>
            </w:r>
            <w:r>
              <w:rPr>
                <w:rFonts w:eastAsia="Arial" w:cs="Arial"/>
              </w:rPr>
              <w:t xml:space="preserve"> are implemented in professional kitchens</w:t>
            </w:r>
          </w:p>
          <w:p w14:paraId="2B89D6E3" w14:textId="77777777" w:rsidR="00C85498" w:rsidRDefault="00C85498" w:rsidP="00C85498">
            <w:pPr>
              <w:pStyle w:val="Normalbulletlist"/>
              <w:ind w:left="284" w:hanging="284"/>
              <w:rPr>
                <w:rFonts w:eastAsia="Arial" w:cs="Arial"/>
              </w:rPr>
            </w:pPr>
          </w:p>
          <w:p w14:paraId="6ADB07B4" w14:textId="41CA4210" w:rsidR="00607C81" w:rsidRDefault="00607C81" w:rsidP="00C85498">
            <w:pPr>
              <w:pStyle w:val="Normalbulletlist"/>
            </w:pPr>
            <w:r w:rsidRPr="001B25D4">
              <w:t xml:space="preserve">2.1 Describe different </w:t>
            </w:r>
            <w:r w:rsidRPr="001B25D4">
              <w:rPr>
                <w:b/>
              </w:rPr>
              <w:t>waste disposal options</w:t>
            </w:r>
            <w:r w:rsidRPr="001B25D4">
              <w:t xml:space="preserve"> available to professional kitchens for different types of materials</w:t>
            </w:r>
          </w:p>
          <w:p w14:paraId="6921B601" w14:textId="77777777" w:rsidR="00607C81" w:rsidRDefault="00607C81" w:rsidP="0049688A">
            <w:pPr>
              <w:pStyle w:val="Normalbulletlist"/>
              <w:ind w:left="284"/>
            </w:pPr>
          </w:p>
          <w:p w14:paraId="054AF0CE" w14:textId="7BB024F7" w:rsidR="00607C81" w:rsidRDefault="00607C81" w:rsidP="00140C43">
            <w:pPr>
              <w:pStyle w:val="Normalbulletlist"/>
            </w:pPr>
            <w:r>
              <w:t>2.</w:t>
            </w:r>
            <w:r w:rsidR="003B1380">
              <w:t>1</w:t>
            </w:r>
            <w:r>
              <w:t xml:space="preserve"> Evaluate the suitability of waste disposal </w:t>
            </w:r>
            <w:r w:rsidRPr="00167D5A">
              <w:rPr>
                <w:b/>
                <w:bCs w:val="0"/>
              </w:rPr>
              <w:t>options</w:t>
            </w:r>
            <w:r>
              <w:t xml:space="preserve"> available to professional kitchens for different types of materials</w:t>
            </w:r>
            <w:r w:rsidR="00C85498">
              <w:t>.</w:t>
            </w:r>
          </w:p>
          <w:p w14:paraId="38AF087A" w14:textId="7700FB28" w:rsidR="00607C81" w:rsidRPr="00782850" w:rsidRDefault="00607C81" w:rsidP="00015A3E">
            <w:pPr>
              <w:pStyle w:val="Normalbulletlist"/>
            </w:pPr>
          </w:p>
        </w:tc>
        <w:tc>
          <w:tcPr>
            <w:tcW w:w="7363" w:type="dxa"/>
          </w:tcPr>
          <w:p w14:paraId="2DE504FE" w14:textId="77777777" w:rsidR="00607C81" w:rsidRPr="00C85498" w:rsidRDefault="00607C81" w:rsidP="00905996">
            <w:pPr>
              <w:pStyle w:val="Normalheadingred"/>
              <w:rPr>
                <w:color w:val="FF0000"/>
              </w:rPr>
            </w:pPr>
            <w:r w:rsidRPr="00C85498">
              <w:rPr>
                <w:color w:val="FF0000"/>
              </w:rPr>
              <w:t>Activities:</w:t>
            </w:r>
          </w:p>
          <w:p w14:paraId="4D4532BD" w14:textId="77777777" w:rsidR="00840182" w:rsidRPr="00840182" w:rsidRDefault="00840182" w:rsidP="00840182">
            <w:pPr>
              <w:pStyle w:val="ListParagraph"/>
              <w:numPr>
                <w:ilvl w:val="0"/>
                <w:numId w:val="38"/>
              </w:numPr>
              <w:rPr>
                <w:bCs/>
              </w:rPr>
            </w:pPr>
            <w:r w:rsidRPr="00840182">
              <w:rPr>
                <w:bCs/>
              </w:rPr>
              <w:t xml:space="preserve">Show </w:t>
            </w:r>
            <w:r w:rsidRPr="00840182">
              <w:rPr>
                <w:bCs/>
                <w:i/>
                <w:iCs/>
              </w:rPr>
              <w:t>Foodstars waste disposal options</w:t>
            </w:r>
            <w:r w:rsidRPr="00840182">
              <w:rPr>
                <w:bCs/>
              </w:rPr>
              <w:t xml:space="preserve"> video: </w:t>
            </w:r>
          </w:p>
          <w:p w14:paraId="50F4754F" w14:textId="491902B2" w:rsidR="00840182" w:rsidRPr="00840182" w:rsidRDefault="003D012B" w:rsidP="00840182">
            <w:pPr>
              <w:spacing w:before="0" w:after="0" w:line="240" w:lineRule="auto"/>
              <w:ind w:left="360"/>
              <w:rPr>
                <w:rFonts w:ascii="Times New Roman" w:eastAsia="Times New Roman" w:hAnsi="Times New Roman"/>
              </w:rPr>
            </w:pPr>
            <w:hyperlink r:id="rId16" w:history="1">
              <w:r w:rsidR="00840182" w:rsidRPr="00B9502A">
                <w:rPr>
                  <w:rStyle w:val="Hyperlink"/>
                </w:rPr>
                <w:t>www.foodstarsuk.com/commercial-kitchens-for-rent/starter-  guide-food-safety-storage-waste/</w:t>
              </w:r>
            </w:hyperlink>
          </w:p>
          <w:p w14:paraId="4D9A03B1" w14:textId="7222D06F" w:rsidR="00C85498" w:rsidRDefault="00C85498" w:rsidP="00B27B25">
            <w:pPr>
              <w:pStyle w:val="Normalbulletlist"/>
              <w:numPr>
                <w:ilvl w:val="0"/>
                <w:numId w:val="37"/>
              </w:numPr>
            </w:pPr>
            <w:r>
              <w:t xml:space="preserve">Present </w:t>
            </w:r>
            <w:r w:rsidRPr="00C85498">
              <w:rPr>
                <w:b/>
                <w:bCs w:val="0"/>
              </w:rPr>
              <w:t>PowerPoint presentation 7</w:t>
            </w:r>
            <w:r>
              <w:t xml:space="preserve"> to e</w:t>
            </w:r>
            <w:r w:rsidR="00742948" w:rsidRPr="00742948">
              <w:t>valuate the suitability of waste disposal options available to professional kitchens for different types of materials</w:t>
            </w:r>
            <w:r>
              <w:t>.</w:t>
            </w:r>
          </w:p>
          <w:p w14:paraId="3CA31A1A" w14:textId="43BA56E7" w:rsidR="00840182" w:rsidRDefault="00840182" w:rsidP="00B27B25">
            <w:pPr>
              <w:pStyle w:val="Normalbulletlist"/>
              <w:numPr>
                <w:ilvl w:val="0"/>
                <w:numId w:val="37"/>
              </w:numPr>
            </w:pPr>
            <w:r>
              <w:t>Class discussion on advantages and disadvantages of different methods.</w:t>
            </w:r>
          </w:p>
          <w:p w14:paraId="5F334DCA" w14:textId="7415B6C0" w:rsidR="00840182" w:rsidRDefault="00840182" w:rsidP="00B27B25">
            <w:pPr>
              <w:pStyle w:val="Normalbulletlist"/>
              <w:numPr>
                <w:ilvl w:val="0"/>
                <w:numId w:val="37"/>
              </w:numPr>
            </w:pPr>
            <w:r>
              <w:t xml:space="preserve">Set </w:t>
            </w:r>
            <w:r w:rsidRPr="00840182">
              <w:rPr>
                <w:b/>
                <w:bCs w:val="0"/>
              </w:rPr>
              <w:t>Worksheet 7</w:t>
            </w:r>
            <w:r>
              <w:t xml:space="preserve"> as homework.</w:t>
            </w:r>
          </w:p>
          <w:p w14:paraId="1FC6419D" w14:textId="2B858C23" w:rsidR="00607C81" w:rsidRDefault="00840182" w:rsidP="00B27B25">
            <w:pPr>
              <w:pStyle w:val="Normalbulletlist"/>
              <w:numPr>
                <w:ilvl w:val="0"/>
                <w:numId w:val="37"/>
              </w:numPr>
            </w:pPr>
            <w:r w:rsidRPr="00840182">
              <w:t>Stretch activity</w:t>
            </w:r>
            <w:r>
              <w:rPr>
                <w:b/>
                <w:bCs w:val="0"/>
              </w:rPr>
              <w:t xml:space="preserve">: </w:t>
            </w:r>
            <w:r w:rsidR="00A7525B" w:rsidRPr="00A7525B">
              <w:rPr>
                <w:b/>
                <w:bCs w:val="0"/>
              </w:rPr>
              <w:t>Activity 7:</w:t>
            </w:r>
            <w:r w:rsidR="00A7525B">
              <w:t xml:space="preserve"> </w:t>
            </w:r>
            <w:r w:rsidR="00607C81" w:rsidRPr="001D74A2">
              <w:t>Discuss the advantages and disadvantages of monitoring waste disposal options</w:t>
            </w:r>
            <w:r w:rsidR="00C85498">
              <w:t>.</w:t>
            </w:r>
          </w:p>
          <w:p w14:paraId="66B54E5E" w14:textId="77777777" w:rsidR="00C85498" w:rsidRPr="0042441D" w:rsidRDefault="00C85498" w:rsidP="00B27B25">
            <w:pPr>
              <w:pStyle w:val="Normalbulletlist"/>
            </w:pPr>
          </w:p>
          <w:p w14:paraId="27AE0CB6" w14:textId="77777777" w:rsidR="00607C81" w:rsidRPr="00C85498" w:rsidRDefault="00607C81" w:rsidP="00905996">
            <w:pPr>
              <w:pStyle w:val="Normalheadingred"/>
              <w:rPr>
                <w:color w:val="FF0000"/>
              </w:rPr>
            </w:pPr>
            <w:r w:rsidRPr="00C85498">
              <w:rPr>
                <w:color w:val="FF0000"/>
              </w:rPr>
              <w:t>Resources:</w:t>
            </w:r>
          </w:p>
          <w:p w14:paraId="36230E13" w14:textId="5E628E14" w:rsidR="00607C81" w:rsidRPr="00C85498" w:rsidRDefault="00607C81" w:rsidP="00C85498">
            <w:pPr>
              <w:pStyle w:val="Normalbulletlist"/>
              <w:numPr>
                <w:ilvl w:val="0"/>
                <w:numId w:val="36"/>
              </w:numPr>
              <w:rPr>
                <w:b/>
              </w:rPr>
            </w:pPr>
            <w:r w:rsidRPr="00C85498">
              <w:rPr>
                <w:b/>
              </w:rPr>
              <w:t>PowerPoint presentation 7</w:t>
            </w:r>
          </w:p>
          <w:p w14:paraId="79DFD028" w14:textId="1F05D985" w:rsidR="00607C81" w:rsidRPr="00C85498" w:rsidRDefault="00607C81" w:rsidP="00C85498">
            <w:pPr>
              <w:pStyle w:val="Normalbulletlist"/>
              <w:numPr>
                <w:ilvl w:val="0"/>
                <w:numId w:val="36"/>
              </w:numPr>
              <w:rPr>
                <w:b/>
              </w:rPr>
            </w:pPr>
            <w:r w:rsidRPr="00C85498">
              <w:rPr>
                <w:b/>
              </w:rPr>
              <w:t>Activity 7</w:t>
            </w:r>
          </w:p>
          <w:p w14:paraId="2F807B42" w14:textId="3B8362FA" w:rsidR="00607C81" w:rsidRPr="00C85498" w:rsidRDefault="00607C81" w:rsidP="00C85498">
            <w:pPr>
              <w:pStyle w:val="Normalbulletlist"/>
              <w:numPr>
                <w:ilvl w:val="0"/>
                <w:numId w:val="36"/>
              </w:numPr>
              <w:rPr>
                <w:b/>
              </w:rPr>
            </w:pPr>
            <w:r w:rsidRPr="00C85498">
              <w:rPr>
                <w:b/>
              </w:rPr>
              <w:t>Worksheet 7</w:t>
            </w:r>
          </w:p>
          <w:p w14:paraId="3825299C" w14:textId="2D70482B" w:rsidR="00866A73" w:rsidRPr="00840182" w:rsidRDefault="0046173A" w:rsidP="00840182">
            <w:pPr>
              <w:pStyle w:val="Normalbulletlist"/>
              <w:numPr>
                <w:ilvl w:val="0"/>
                <w:numId w:val="36"/>
              </w:numPr>
              <w:rPr>
                <w:b/>
              </w:rPr>
            </w:pPr>
            <w:r w:rsidRPr="00C85498">
              <w:rPr>
                <w:b/>
              </w:rPr>
              <w:t>Han</w:t>
            </w:r>
            <w:r w:rsidR="00840182">
              <w:rPr>
                <w:b/>
              </w:rPr>
              <w:t>d</w:t>
            </w:r>
            <w:r w:rsidRPr="00C85498">
              <w:rPr>
                <w:b/>
              </w:rPr>
              <w:t xml:space="preserve">out 7 </w:t>
            </w:r>
          </w:p>
        </w:tc>
        <w:tc>
          <w:tcPr>
            <w:tcW w:w="3094" w:type="dxa"/>
          </w:tcPr>
          <w:p w14:paraId="74C4C5D6" w14:textId="77777777" w:rsidR="00607C81" w:rsidRDefault="00607C81" w:rsidP="0017259D"/>
          <w:p w14:paraId="3BE689D8" w14:textId="6F2A7BD7" w:rsidR="00607C81" w:rsidRDefault="00607C81" w:rsidP="0017259D">
            <w:pPr>
              <w:rPr>
                <w:b/>
              </w:rPr>
            </w:pPr>
            <w:r w:rsidRPr="00B27B25">
              <w:rPr>
                <w:b/>
              </w:rPr>
              <w:t xml:space="preserve">Worksheet </w:t>
            </w:r>
            <w:r>
              <w:rPr>
                <w:b/>
              </w:rPr>
              <w:t xml:space="preserve">7 </w:t>
            </w:r>
          </w:p>
          <w:p w14:paraId="4BDDC7CD" w14:textId="1646E542" w:rsidR="00840182" w:rsidRDefault="00840182" w:rsidP="0017259D">
            <w:pPr>
              <w:rPr>
                <w:b/>
              </w:rPr>
            </w:pPr>
          </w:p>
          <w:p w14:paraId="38D5CA07" w14:textId="5046DC26" w:rsidR="00840182" w:rsidRDefault="00840182" w:rsidP="0017259D">
            <w:pPr>
              <w:rPr>
                <w:b/>
              </w:rPr>
            </w:pPr>
            <w:r>
              <w:rPr>
                <w:b/>
              </w:rPr>
              <w:t>Activity 7</w:t>
            </w:r>
          </w:p>
          <w:p w14:paraId="6DDB5F28" w14:textId="77777777" w:rsidR="00607C81" w:rsidRPr="00B27B25" w:rsidRDefault="00607C81" w:rsidP="0017259D">
            <w:pPr>
              <w:rPr>
                <w:b/>
              </w:rPr>
            </w:pPr>
          </w:p>
          <w:p w14:paraId="05948667" w14:textId="77777777" w:rsidR="00607C81" w:rsidRPr="00782850" w:rsidRDefault="00607C81" w:rsidP="00D3130F"/>
        </w:tc>
      </w:tr>
      <w:tr w:rsidR="0017259D" w:rsidRPr="00E26CCE" w14:paraId="24BC335D" w14:textId="77777777" w:rsidTr="00FD4395">
        <w:trPr>
          <w:jc w:val="center"/>
        </w:trPr>
        <w:tc>
          <w:tcPr>
            <w:tcW w:w="1020" w:type="dxa"/>
          </w:tcPr>
          <w:p w14:paraId="2634F963" w14:textId="270E07A2" w:rsidR="0017259D" w:rsidRPr="006E67F0" w:rsidRDefault="006755D1" w:rsidP="00E26CCE">
            <w:pPr>
              <w:jc w:val="center"/>
            </w:pPr>
            <w:r>
              <w:t>8</w:t>
            </w:r>
          </w:p>
          <w:p w14:paraId="59501E22" w14:textId="77777777" w:rsidR="0017259D" w:rsidRPr="006E67F0" w:rsidRDefault="0017259D" w:rsidP="00E26CCE">
            <w:pPr>
              <w:jc w:val="center"/>
            </w:pPr>
          </w:p>
          <w:p w14:paraId="71A0F004" w14:textId="7F283E67" w:rsidR="0017259D" w:rsidRPr="00273525" w:rsidRDefault="00801FD3" w:rsidP="00E26CCE">
            <w:pPr>
              <w:jc w:val="center"/>
              <w:rPr>
                <w:b/>
              </w:rPr>
            </w:pPr>
            <w:r>
              <w:t>2</w:t>
            </w:r>
            <w:r w:rsidR="0017259D">
              <w:t xml:space="preserve"> </w:t>
            </w:r>
            <w:r w:rsidR="0017259D" w:rsidRPr="006E67F0">
              <w:t>h</w:t>
            </w:r>
            <w:r w:rsidR="0017259D">
              <w:t>ou</w:t>
            </w:r>
            <w:r w:rsidR="0017259D" w:rsidRPr="006E67F0">
              <w:t>rs</w:t>
            </w:r>
          </w:p>
        </w:tc>
        <w:tc>
          <w:tcPr>
            <w:tcW w:w="2868" w:type="dxa"/>
          </w:tcPr>
          <w:p w14:paraId="1638AEF7" w14:textId="0384228B" w:rsidR="00061AC4" w:rsidRPr="00840182" w:rsidRDefault="0017259D" w:rsidP="00840182">
            <w:pPr>
              <w:pStyle w:val="Normalheadingblack"/>
            </w:pPr>
            <w:r w:rsidRPr="00782850">
              <w:t>L</w:t>
            </w:r>
            <w:r>
              <w:t>earning outcome</w:t>
            </w:r>
            <w:r w:rsidRPr="00782850">
              <w:t xml:space="preserve"> </w:t>
            </w:r>
            <w:r w:rsidR="008D7F4D">
              <w:t>2</w:t>
            </w:r>
            <w:r w:rsidR="00840182">
              <w:t xml:space="preserve">: </w:t>
            </w:r>
            <w:r w:rsidR="00061AC4">
              <w:rPr>
                <w:rFonts w:eastAsia="Arial" w:cs="Arial"/>
              </w:rPr>
              <w:t>Understand</w:t>
            </w:r>
            <w:r w:rsidR="00061AC4" w:rsidRPr="00D72F10">
              <w:rPr>
                <w:rFonts w:eastAsia="Arial" w:cs="Arial"/>
              </w:rPr>
              <w:t xml:space="preserve"> how sustainable</w:t>
            </w:r>
            <w:r w:rsidR="00061AC4">
              <w:rPr>
                <w:rFonts w:eastAsia="Arial" w:cs="Arial"/>
              </w:rPr>
              <w:t xml:space="preserve"> </w:t>
            </w:r>
            <w:r w:rsidR="00061AC4" w:rsidRPr="00D72F10">
              <w:rPr>
                <w:rFonts w:eastAsia="Arial" w:cs="Arial"/>
              </w:rPr>
              <w:t>practices</w:t>
            </w:r>
            <w:r w:rsidR="00061AC4">
              <w:rPr>
                <w:rFonts w:eastAsia="Arial" w:cs="Arial"/>
              </w:rPr>
              <w:t xml:space="preserve"> are implemented in professional kitchens</w:t>
            </w:r>
          </w:p>
          <w:p w14:paraId="6573177B" w14:textId="77777777" w:rsidR="00DB2428" w:rsidRDefault="00DB2428" w:rsidP="00061AC4">
            <w:pPr>
              <w:pStyle w:val="Normalbulletlist"/>
              <w:ind w:left="284" w:hanging="284"/>
              <w:rPr>
                <w:rFonts w:eastAsia="Arial" w:cs="Arial"/>
              </w:rPr>
            </w:pPr>
          </w:p>
          <w:p w14:paraId="0DE0A9A0" w14:textId="1316DE05" w:rsidR="00DB2428" w:rsidRDefault="00DB2428" w:rsidP="00140C43">
            <w:pPr>
              <w:pStyle w:val="Normalbulletlist"/>
            </w:pPr>
            <w:r w:rsidRPr="00FF5129">
              <w:t>2.</w:t>
            </w:r>
            <w:r w:rsidR="003B1380">
              <w:t>2</w:t>
            </w:r>
            <w:r w:rsidRPr="00FF5129">
              <w:t xml:space="preserve"> Recommend sustainable </w:t>
            </w:r>
            <w:r w:rsidRPr="00840182">
              <w:rPr>
                <w:bCs w:val="0"/>
              </w:rPr>
              <w:t>practices that</w:t>
            </w:r>
            <w:r w:rsidRPr="00FF5129">
              <w:t xml:space="preserve"> could be i</w:t>
            </w:r>
            <w:r w:rsidR="00A648AE">
              <w:t>mplemented</w:t>
            </w:r>
            <w:r w:rsidRPr="00FF5129">
              <w:t xml:space="preserve"> </w:t>
            </w:r>
            <w:r w:rsidR="00840182">
              <w:t>in</w:t>
            </w:r>
            <w:r w:rsidRPr="00FF5129">
              <w:t xml:space="preserve"> </w:t>
            </w:r>
            <w:r w:rsidR="008D205E">
              <w:t>the professional kitchen</w:t>
            </w:r>
            <w:r>
              <w:t xml:space="preserve"> </w:t>
            </w:r>
          </w:p>
          <w:p w14:paraId="73A7DCB1" w14:textId="09CA6C10" w:rsidR="002D529E" w:rsidRDefault="002D529E" w:rsidP="002211A4">
            <w:pPr>
              <w:pStyle w:val="Normalbulletlist"/>
              <w:ind w:left="284"/>
            </w:pPr>
          </w:p>
          <w:p w14:paraId="35A05BBC" w14:textId="77777777" w:rsidR="002D529E" w:rsidRDefault="002D529E" w:rsidP="002211A4">
            <w:pPr>
              <w:pStyle w:val="Normalbulletlist"/>
              <w:ind w:left="284"/>
            </w:pPr>
          </w:p>
          <w:p w14:paraId="64BFB36B" w14:textId="556AFB1C" w:rsidR="0050495E" w:rsidRPr="00782850" w:rsidRDefault="0050495E" w:rsidP="005C4587">
            <w:pPr>
              <w:pStyle w:val="Normalbulletlist"/>
            </w:pPr>
          </w:p>
        </w:tc>
        <w:tc>
          <w:tcPr>
            <w:tcW w:w="7363" w:type="dxa"/>
          </w:tcPr>
          <w:p w14:paraId="2952FD6B" w14:textId="77777777" w:rsidR="0017259D" w:rsidRPr="00840182" w:rsidRDefault="0017259D" w:rsidP="00905996">
            <w:pPr>
              <w:pStyle w:val="Normalheadingred"/>
              <w:rPr>
                <w:color w:val="FF0000"/>
              </w:rPr>
            </w:pPr>
            <w:r w:rsidRPr="00840182">
              <w:rPr>
                <w:color w:val="FF0000"/>
              </w:rPr>
              <w:t>Activities:</w:t>
            </w:r>
          </w:p>
          <w:p w14:paraId="7E916817" w14:textId="03B60E06" w:rsidR="00D57B44" w:rsidRDefault="00D57B44" w:rsidP="00840182">
            <w:pPr>
              <w:pStyle w:val="Normalbulletlist"/>
              <w:numPr>
                <w:ilvl w:val="0"/>
                <w:numId w:val="43"/>
              </w:numPr>
              <w:ind w:left="360"/>
            </w:pPr>
            <w:r>
              <w:t>Identify and discuss sustainable practices to reduce energy consumption in a professional kitchen</w:t>
            </w:r>
            <w:r w:rsidR="00840182">
              <w:t xml:space="preserve">, using </w:t>
            </w:r>
            <w:r w:rsidR="00840182" w:rsidRPr="00840182">
              <w:rPr>
                <w:b/>
                <w:bCs w:val="0"/>
              </w:rPr>
              <w:t>PowerPoint presentation 8</w:t>
            </w:r>
            <w:r w:rsidR="00840182">
              <w:t>.</w:t>
            </w:r>
          </w:p>
          <w:p w14:paraId="6E413766" w14:textId="089629A5" w:rsidR="00591A5E" w:rsidRDefault="001742EF" w:rsidP="00591A5E">
            <w:pPr>
              <w:pStyle w:val="Normalbulletlist"/>
              <w:numPr>
                <w:ilvl w:val="0"/>
                <w:numId w:val="43"/>
              </w:numPr>
              <w:ind w:left="360"/>
            </w:pPr>
            <w:r w:rsidRPr="001742EF">
              <w:t>Discuss the benefits of introducing sustainable practices in the professional kitchen</w:t>
            </w:r>
            <w:r w:rsidR="00840182">
              <w:t>.</w:t>
            </w:r>
          </w:p>
          <w:p w14:paraId="4B3879DC" w14:textId="03C84C5A" w:rsidR="00513FDF" w:rsidRDefault="00513FDF" w:rsidP="00591A5E">
            <w:pPr>
              <w:pStyle w:val="Normalbulletlist"/>
              <w:numPr>
                <w:ilvl w:val="0"/>
                <w:numId w:val="43"/>
              </w:numPr>
              <w:ind w:left="360"/>
            </w:pPr>
            <w:r w:rsidRPr="00351A64">
              <w:t xml:space="preserve">Extension </w:t>
            </w:r>
            <w:r w:rsidR="00591A5E" w:rsidRPr="00351A64">
              <w:t>a</w:t>
            </w:r>
            <w:r w:rsidRPr="00351A64">
              <w:t>ctivity:</w:t>
            </w:r>
            <w:r w:rsidR="00591A5E">
              <w:rPr>
                <w:b/>
              </w:rPr>
              <w:t xml:space="preserve"> </w:t>
            </w:r>
            <w:r w:rsidR="00A90A4A" w:rsidRPr="00C77E6A">
              <w:t xml:space="preserve">Describe the role of the supervisor in energy </w:t>
            </w:r>
            <w:r w:rsidR="00C77E6A" w:rsidRPr="00C77E6A">
              <w:t>monitoring and management</w:t>
            </w:r>
          </w:p>
          <w:p w14:paraId="3625CF05" w14:textId="0C39AD53" w:rsidR="00591A5E" w:rsidRPr="00591A5E" w:rsidRDefault="00591A5E" w:rsidP="00591A5E">
            <w:pPr>
              <w:pStyle w:val="Normalbulletlist"/>
              <w:numPr>
                <w:ilvl w:val="0"/>
                <w:numId w:val="43"/>
              </w:numPr>
              <w:ind w:left="360"/>
            </w:pPr>
            <w:r w:rsidRPr="00591A5E">
              <w:t xml:space="preserve">Set </w:t>
            </w:r>
            <w:r>
              <w:rPr>
                <w:b/>
                <w:bCs w:val="0"/>
              </w:rPr>
              <w:t xml:space="preserve">Worksheet 8 </w:t>
            </w:r>
            <w:r w:rsidRPr="00591A5E">
              <w:t>for homework and</w:t>
            </w:r>
            <w:r>
              <w:rPr>
                <w:b/>
                <w:bCs w:val="0"/>
              </w:rPr>
              <w:t xml:space="preserve"> Activity 8</w:t>
            </w:r>
            <w:r w:rsidRPr="00591A5E">
              <w:t xml:space="preserve"> as a stretch task.</w:t>
            </w:r>
          </w:p>
          <w:p w14:paraId="367E43F0" w14:textId="77777777" w:rsidR="00840182" w:rsidRPr="00840182" w:rsidRDefault="00840182" w:rsidP="00430340">
            <w:pPr>
              <w:pStyle w:val="Normalbulletlist"/>
              <w:rPr>
                <w:b/>
                <w:bCs w:val="0"/>
                <w:color w:val="FF0000"/>
              </w:rPr>
            </w:pPr>
          </w:p>
          <w:p w14:paraId="78B4E361" w14:textId="7A44A516" w:rsidR="0017259D" w:rsidRPr="00840182" w:rsidRDefault="0017259D" w:rsidP="00430340">
            <w:pPr>
              <w:pStyle w:val="Normalbulletlist"/>
              <w:rPr>
                <w:b/>
                <w:bCs w:val="0"/>
                <w:color w:val="FF0000"/>
              </w:rPr>
            </w:pPr>
            <w:r w:rsidRPr="00840182">
              <w:rPr>
                <w:b/>
                <w:bCs w:val="0"/>
                <w:color w:val="FF0000"/>
              </w:rPr>
              <w:t>Resources:</w:t>
            </w:r>
          </w:p>
          <w:p w14:paraId="3050F5F8" w14:textId="309B2F82" w:rsidR="0017259D" w:rsidRPr="00840182" w:rsidRDefault="0017259D" w:rsidP="00840182">
            <w:pPr>
              <w:pStyle w:val="Normalbulletlist"/>
              <w:numPr>
                <w:ilvl w:val="0"/>
                <w:numId w:val="44"/>
              </w:numPr>
              <w:rPr>
                <w:b/>
              </w:rPr>
            </w:pPr>
            <w:r w:rsidRPr="00840182">
              <w:rPr>
                <w:b/>
              </w:rPr>
              <w:t>PowerPoint presentation</w:t>
            </w:r>
            <w:r w:rsidR="00351A64">
              <w:rPr>
                <w:b/>
              </w:rPr>
              <w:t xml:space="preserve"> </w:t>
            </w:r>
            <w:r w:rsidR="004C6F98" w:rsidRPr="00840182">
              <w:rPr>
                <w:b/>
              </w:rPr>
              <w:t>8</w:t>
            </w:r>
          </w:p>
          <w:p w14:paraId="2CF8E936" w14:textId="53EAB419" w:rsidR="0017259D" w:rsidRPr="00840182" w:rsidRDefault="0017259D" w:rsidP="00840182">
            <w:pPr>
              <w:pStyle w:val="Normalbulletlist"/>
              <w:numPr>
                <w:ilvl w:val="0"/>
                <w:numId w:val="44"/>
              </w:numPr>
              <w:rPr>
                <w:b/>
              </w:rPr>
            </w:pPr>
            <w:r w:rsidRPr="00840182">
              <w:rPr>
                <w:b/>
              </w:rPr>
              <w:t xml:space="preserve">Activity </w:t>
            </w:r>
            <w:r w:rsidR="004C6F98" w:rsidRPr="00840182">
              <w:rPr>
                <w:b/>
              </w:rPr>
              <w:t>8</w:t>
            </w:r>
          </w:p>
          <w:p w14:paraId="71863870" w14:textId="3F94DC05" w:rsidR="0017259D" w:rsidRPr="00840182" w:rsidRDefault="0017259D" w:rsidP="00840182">
            <w:pPr>
              <w:pStyle w:val="Normalbulletlist"/>
              <w:numPr>
                <w:ilvl w:val="0"/>
                <w:numId w:val="44"/>
              </w:numPr>
              <w:rPr>
                <w:b/>
              </w:rPr>
            </w:pPr>
            <w:r w:rsidRPr="00840182">
              <w:rPr>
                <w:b/>
              </w:rPr>
              <w:t xml:space="preserve">Worksheet </w:t>
            </w:r>
            <w:r w:rsidR="004C6F98" w:rsidRPr="00840182">
              <w:rPr>
                <w:b/>
              </w:rPr>
              <w:t>8</w:t>
            </w:r>
          </w:p>
          <w:p w14:paraId="60E0CE5E" w14:textId="1C249C06" w:rsidR="00FA0973" w:rsidRPr="00591A5E" w:rsidRDefault="00805EC7" w:rsidP="00591A5E">
            <w:pPr>
              <w:pStyle w:val="Normalbulletlist"/>
              <w:numPr>
                <w:ilvl w:val="0"/>
                <w:numId w:val="44"/>
              </w:numPr>
              <w:rPr>
                <w:b/>
              </w:rPr>
            </w:pPr>
            <w:r w:rsidRPr="00840182">
              <w:rPr>
                <w:b/>
              </w:rPr>
              <w:t xml:space="preserve">Handout 8 </w:t>
            </w:r>
          </w:p>
        </w:tc>
        <w:tc>
          <w:tcPr>
            <w:tcW w:w="3094" w:type="dxa"/>
          </w:tcPr>
          <w:p w14:paraId="2E71E80F" w14:textId="77777777" w:rsidR="0017259D" w:rsidRDefault="0017259D" w:rsidP="0017259D"/>
          <w:p w14:paraId="62E043B1" w14:textId="1BBB0180" w:rsidR="0017259D" w:rsidRDefault="0017259D" w:rsidP="0017259D">
            <w:pPr>
              <w:rPr>
                <w:b/>
              </w:rPr>
            </w:pPr>
            <w:r w:rsidRPr="00B27B25">
              <w:rPr>
                <w:b/>
              </w:rPr>
              <w:t xml:space="preserve">Worksheet </w:t>
            </w:r>
            <w:r w:rsidR="004C6F98">
              <w:rPr>
                <w:b/>
              </w:rPr>
              <w:t>8</w:t>
            </w:r>
          </w:p>
          <w:p w14:paraId="703555C0" w14:textId="4927A72D" w:rsidR="00591A5E" w:rsidRDefault="00591A5E" w:rsidP="0017259D">
            <w:pPr>
              <w:rPr>
                <w:b/>
              </w:rPr>
            </w:pPr>
          </w:p>
          <w:p w14:paraId="11455014" w14:textId="3BD23695" w:rsidR="00591A5E" w:rsidRPr="00B27B25" w:rsidRDefault="00591A5E" w:rsidP="0017259D">
            <w:pPr>
              <w:rPr>
                <w:b/>
              </w:rPr>
            </w:pPr>
            <w:r>
              <w:rPr>
                <w:b/>
              </w:rPr>
              <w:t>Activity 8</w:t>
            </w:r>
          </w:p>
          <w:p w14:paraId="21CF31F4" w14:textId="77777777" w:rsidR="0017259D" w:rsidRPr="00782850" w:rsidRDefault="0017259D" w:rsidP="00D3130F"/>
        </w:tc>
      </w:tr>
      <w:tr w:rsidR="00564B82" w:rsidRPr="00E26CCE" w14:paraId="0DF76675" w14:textId="77777777" w:rsidTr="00FD4395">
        <w:trPr>
          <w:jc w:val="center"/>
        </w:trPr>
        <w:tc>
          <w:tcPr>
            <w:tcW w:w="1020" w:type="dxa"/>
          </w:tcPr>
          <w:p w14:paraId="7AB48D60" w14:textId="77777777" w:rsidR="00564B82" w:rsidRDefault="008D75D4" w:rsidP="00E26CCE">
            <w:pPr>
              <w:jc w:val="center"/>
            </w:pPr>
            <w:r>
              <w:t>9</w:t>
            </w:r>
          </w:p>
          <w:p w14:paraId="537CCF95" w14:textId="0BC99952" w:rsidR="0088441A" w:rsidRDefault="0088441A" w:rsidP="00E26CCE">
            <w:pPr>
              <w:jc w:val="center"/>
            </w:pPr>
            <w:r>
              <w:t>1 hour</w:t>
            </w:r>
          </w:p>
        </w:tc>
        <w:tc>
          <w:tcPr>
            <w:tcW w:w="2868" w:type="dxa"/>
          </w:tcPr>
          <w:p w14:paraId="5B6F996B" w14:textId="3159A2DA" w:rsidR="005C4587" w:rsidRPr="00351A64" w:rsidRDefault="005C4587" w:rsidP="00351A64">
            <w:pPr>
              <w:pStyle w:val="Normalheadingblack"/>
            </w:pPr>
            <w:r w:rsidRPr="00782850">
              <w:t>L</w:t>
            </w:r>
            <w:r>
              <w:t>earning outcome</w:t>
            </w:r>
            <w:r w:rsidRPr="00782850">
              <w:t xml:space="preserve"> </w:t>
            </w:r>
            <w:r>
              <w:t>2</w:t>
            </w:r>
            <w:r w:rsidR="00351A64">
              <w:t>:</w:t>
            </w:r>
            <w:r w:rsidRPr="00D72F10">
              <w:rPr>
                <w:rFonts w:cs="Arial"/>
              </w:rPr>
              <w:t xml:space="preserve"> </w:t>
            </w:r>
            <w:r>
              <w:rPr>
                <w:rFonts w:eastAsia="Arial" w:cs="Arial"/>
              </w:rPr>
              <w:t>Understand</w:t>
            </w:r>
            <w:r w:rsidRPr="00D72F10">
              <w:rPr>
                <w:rFonts w:eastAsia="Arial" w:cs="Arial"/>
              </w:rPr>
              <w:t xml:space="preserve"> how sustainable</w:t>
            </w:r>
            <w:r>
              <w:rPr>
                <w:rFonts w:eastAsia="Arial" w:cs="Arial"/>
              </w:rPr>
              <w:t xml:space="preserve"> </w:t>
            </w:r>
            <w:r w:rsidRPr="00D72F10">
              <w:rPr>
                <w:rFonts w:eastAsia="Arial" w:cs="Arial"/>
              </w:rPr>
              <w:t>practices</w:t>
            </w:r>
            <w:r>
              <w:rPr>
                <w:rFonts w:eastAsia="Arial" w:cs="Arial"/>
              </w:rPr>
              <w:t xml:space="preserve"> are implemented in professional kitchens</w:t>
            </w:r>
          </w:p>
          <w:p w14:paraId="28AEEBE4" w14:textId="77777777" w:rsidR="005C4587" w:rsidRDefault="005C4587" w:rsidP="005C4587">
            <w:pPr>
              <w:pStyle w:val="Normalbulletlist"/>
            </w:pPr>
          </w:p>
          <w:p w14:paraId="705B3F6C" w14:textId="4834D0AC" w:rsidR="005C4587" w:rsidRDefault="005C4587" w:rsidP="005C4587">
            <w:pPr>
              <w:pStyle w:val="Normalbulletlist"/>
            </w:pPr>
            <w:r>
              <w:t xml:space="preserve">2.3 </w:t>
            </w:r>
            <w:r w:rsidRPr="00C00ECF">
              <w:t xml:space="preserve">Explain the </w:t>
            </w:r>
            <w:r w:rsidRPr="001B25D4">
              <w:rPr>
                <w:b/>
              </w:rPr>
              <w:t>impact</w:t>
            </w:r>
            <w:r w:rsidRPr="00C00ECF">
              <w:t xml:space="preserve"> of introducing sustainable practices in a professional kitchen</w:t>
            </w:r>
            <w:r>
              <w:t xml:space="preserve">  </w:t>
            </w:r>
          </w:p>
          <w:p w14:paraId="2D362E3A" w14:textId="77777777" w:rsidR="00371934" w:rsidRDefault="00371934" w:rsidP="005C4587">
            <w:pPr>
              <w:pStyle w:val="Normalbulletlist"/>
            </w:pPr>
          </w:p>
          <w:p w14:paraId="763474F9" w14:textId="033091E6" w:rsidR="00564B82" w:rsidRPr="00782850" w:rsidRDefault="00564B82" w:rsidP="00351A64">
            <w:pPr>
              <w:spacing w:before="0" w:after="0" w:line="240" w:lineRule="auto"/>
            </w:pPr>
          </w:p>
        </w:tc>
        <w:tc>
          <w:tcPr>
            <w:tcW w:w="7363" w:type="dxa"/>
          </w:tcPr>
          <w:p w14:paraId="3E7C9D5F" w14:textId="5D8D4A8F" w:rsidR="00162262" w:rsidRDefault="00162262" w:rsidP="00162262">
            <w:pPr>
              <w:pStyle w:val="Normalheadingred"/>
              <w:rPr>
                <w:color w:val="FF0000"/>
              </w:rPr>
            </w:pPr>
            <w:r w:rsidRPr="00351A64">
              <w:rPr>
                <w:color w:val="FF0000"/>
              </w:rPr>
              <w:t>Activities:</w:t>
            </w:r>
          </w:p>
          <w:p w14:paraId="4D0BBB55" w14:textId="77777777" w:rsidR="00035B33" w:rsidRDefault="00351A64" w:rsidP="00555CA7">
            <w:pPr>
              <w:pStyle w:val="Normalheadingred"/>
              <w:numPr>
                <w:ilvl w:val="0"/>
                <w:numId w:val="46"/>
              </w:numPr>
              <w:rPr>
                <w:color w:val="000000" w:themeColor="text1"/>
              </w:rPr>
            </w:pPr>
            <w:r w:rsidRPr="00351A64">
              <w:rPr>
                <w:b w:val="0"/>
                <w:bCs/>
                <w:color w:val="000000" w:themeColor="text1"/>
              </w:rPr>
              <w:t>Present</w:t>
            </w:r>
            <w:r w:rsidRPr="00351A64">
              <w:rPr>
                <w:color w:val="000000" w:themeColor="text1"/>
              </w:rPr>
              <w:t xml:space="preserve"> PowerPoint presentation 9</w:t>
            </w:r>
          </w:p>
          <w:p w14:paraId="2898461C" w14:textId="1085F595" w:rsidR="00555CA7" w:rsidRDefault="00035B33" w:rsidP="00555CA7">
            <w:pPr>
              <w:pStyle w:val="Normalheadingred"/>
              <w:numPr>
                <w:ilvl w:val="0"/>
                <w:numId w:val="46"/>
              </w:numPr>
              <w:rPr>
                <w:b w:val="0"/>
                <w:bCs/>
                <w:color w:val="000000" w:themeColor="text1"/>
                <w:szCs w:val="22"/>
              </w:rPr>
            </w:pPr>
            <w:r>
              <w:rPr>
                <w:b w:val="0"/>
                <w:bCs/>
                <w:color w:val="000000" w:themeColor="text1"/>
                <w:szCs w:val="22"/>
              </w:rPr>
              <w:t xml:space="preserve">Activity: </w:t>
            </w:r>
            <w:r w:rsidR="00555CA7" w:rsidRPr="00035B33">
              <w:rPr>
                <w:b w:val="0"/>
                <w:bCs/>
                <w:color w:val="000000" w:themeColor="text1"/>
                <w:szCs w:val="22"/>
              </w:rPr>
              <w:t>Identify and discuss ways in which applying sustainable practices can help your team.</w:t>
            </w:r>
          </w:p>
          <w:p w14:paraId="7E2B168A" w14:textId="25884CB1" w:rsidR="00035B33" w:rsidRDefault="00035B33" w:rsidP="00555CA7">
            <w:pPr>
              <w:pStyle w:val="Normalheadingred"/>
              <w:numPr>
                <w:ilvl w:val="0"/>
                <w:numId w:val="46"/>
              </w:numPr>
              <w:rPr>
                <w:b w:val="0"/>
                <w:bCs/>
                <w:color w:val="000000" w:themeColor="text1"/>
                <w:szCs w:val="22"/>
              </w:rPr>
            </w:pPr>
            <w:r>
              <w:rPr>
                <w:b w:val="0"/>
                <w:bCs/>
                <w:color w:val="000000" w:themeColor="text1"/>
                <w:szCs w:val="22"/>
              </w:rPr>
              <w:t xml:space="preserve">Set </w:t>
            </w:r>
            <w:r w:rsidRPr="00035B33">
              <w:rPr>
                <w:color w:val="000000" w:themeColor="text1"/>
                <w:szCs w:val="22"/>
              </w:rPr>
              <w:t>Worksheet 9</w:t>
            </w:r>
            <w:r>
              <w:rPr>
                <w:b w:val="0"/>
                <w:bCs/>
                <w:color w:val="000000" w:themeColor="text1"/>
                <w:szCs w:val="22"/>
              </w:rPr>
              <w:t xml:space="preserve"> for homework and </w:t>
            </w:r>
            <w:r w:rsidRPr="00035B33">
              <w:rPr>
                <w:color w:val="000000" w:themeColor="text1"/>
                <w:szCs w:val="22"/>
              </w:rPr>
              <w:t>Activity 9</w:t>
            </w:r>
            <w:r>
              <w:rPr>
                <w:b w:val="0"/>
                <w:bCs/>
                <w:color w:val="000000" w:themeColor="text1"/>
                <w:szCs w:val="22"/>
              </w:rPr>
              <w:t xml:space="preserve"> as a stretch task.</w:t>
            </w:r>
          </w:p>
          <w:p w14:paraId="78F2F6F7" w14:textId="77777777" w:rsidR="00035B33" w:rsidRPr="00035B33" w:rsidRDefault="00035B33" w:rsidP="00035B33">
            <w:pPr>
              <w:pStyle w:val="Normalheadingred"/>
              <w:ind w:left="360"/>
              <w:rPr>
                <w:b w:val="0"/>
                <w:bCs/>
                <w:color w:val="000000" w:themeColor="text1"/>
                <w:szCs w:val="22"/>
              </w:rPr>
            </w:pPr>
          </w:p>
          <w:p w14:paraId="57DAFAD4" w14:textId="06711C97" w:rsidR="00162262" w:rsidRPr="00351A64" w:rsidRDefault="00162262" w:rsidP="00162262">
            <w:pPr>
              <w:pStyle w:val="Normalheadingred"/>
              <w:rPr>
                <w:color w:val="FF0000"/>
              </w:rPr>
            </w:pPr>
            <w:r w:rsidRPr="00351A64">
              <w:rPr>
                <w:color w:val="FF0000"/>
              </w:rPr>
              <w:t>Resources:</w:t>
            </w:r>
          </w:p>
          <w:p w14:paraId="46BBC332" w14:textId="77777777" w:rsidR="00162262" w:rsidRPr="00351A64" w:rsidRDefault="00162262" w:rsidP="00351A64">
            <w:pPr>
              <w:pStyle w:val="Normalbulletlist"/>
              <w:numPr>
                <w:ilvl w:val="0"/>
                <w:numId w:val="45"/>
              </w:numPr>
              <w:rPr>
                <w:b/>
              </w:rPr>
            </w:pPr>
            <w:r w:rsidRPr="00351A64">
              <w:rPr>
                <w:b/>
              </w:rPr>
              <w:t>PowerPoint presentation 9</w:t>
            </w:r>
          </w:p>
          <w:p w14:paraId="2C3C2244" w14:textId="77777777" w:rsidR="00162262" w:rsidRPr="00351A64" w:rsidRDefault="00162262" w:rsidP="00351A64">
            <w:pPr>
              <w:pStyle w:val="Normalbulletlist"/>
              <w:numPr>
                <w:ilvl w:val="0"/>
                <w:numId w:val="45"/>
              </w:numPr>
              <w:rPr>
                <w:b/>
              </w:rPr>
            </w:pPr>
            <w:r w:rsidRPr="00351A64">
              <w:rPr>
                <w:b/>
              </w:rPr>
              <w:t>Activity 9</w:t>
            </w:r>
          </w:p>
          <w:p w14:paraId="0F3FC291" w14:textId="77777777" w:rsidR="00351A64" w:rsidRDefault="00162262" w:rsidP="00162262">
            <w:pPr>
              <w:pStyle w:val="Normalbulletlist"/>
              <w:numPr>
                <w:ilvl w:val="0"/>
                <w:numId w:val="45"/>
              </w:numPr>
              <w:rPr>
                <w:b/>
              </w:rPr>
            </w:pPr>
            <w:r w:rsidRPr="00351A64">
              <w:rPr>
                <w:b/>
              </w:rPr>
              <w:t>Worksheet 9</w:t>
            </w:r>
          </w:p>
          <w:p w14:paraId="5578593C" w14:textId="29CD8911" w:rsidR="00474A86" w:rsidRPr="00FD4395" w:rsidRDefault="00ED5FB1" w:rsidP="00FD4395">
            <w:pPr>
              <w:pStyle w:val="Normalbulletlist"/>
              <w:numPr>
                <w:ilvl w:val="0"/>
                <w:numId w:val="45"/>
              </w:numPr>
              <w:rPr>
                <w:b/>
              </w:rPr>
            </w:pPr>
            <w:r w:rsidRPr="00351A64">
              <w:rPr>
                <w:b/>
              </w:rPr>
              <w:t>Handout 9</w:t>
            </w:r>
            <w:r w:rsidR="006976B5" w:rsidRPr="00351A64">
              <w:rPr>
                <w:b/>
              </w:rPr>
              <w:t xml:space="preserve"> </w:t>
            </w:r>
          </w:p>
        </w:tc>
        <w:tc>
          <w:tcPr>
            <w:tcW w:w="3094" w:type="dxa"/>
          </w:tcPr>
          <w:p w14:paraId="1158C31D" w14:textId="77777777" w:rsidR="00564B82" w:rsidRPr="00035B33" w:rsidRDefault="00035B33" w:rsidP="0017259D">
            <w:pPr>
              <w:rPr>
                <w:b/>
                <w:bCs/>
              </w:rPr>
            </w:pPr>
            <w:r w:rsidRPr="00035B33">
              <w:rPr>
                <w:b/>
                <w:bCs/>
              </w:rPr>
              <w:t>Worksheet 9</w:t>
            </w:r>
          </w:p>
          <w:p w14:paraId="1BFF3825" w14:textId="77777777" w:rsidR="00035B33" w:rsidRPr="00035B33" w:rsidRDefault="00035B33" w:rsidP="0017259D">
            <w:pPr>
              <w:rPr>
                <w:b/>
                <w:bCs/>
              </w:rPr>
            </w:pPr>
          </w:p>
          <w:p w14:paraId="0504387A" w14:textId="09FB90AC" w:rsidR="00035B33" w:rsidRDefault="00035B33" w:rsidP="0017259D">
            <w:r w:rsidRPr="00035B33">
              <w:rPr>
                <w:b/>
                <w:bCs/>
              </w:rPr>
              <w:t>Activity 9</w:t>
            </w:r>
          </w:p>
        </w:tc>
      </w:tr>
      <w:tr w:rsidR="0017259D" w:rsidRPr="00E26CCE" w14:paraId="72FC67E0" w14:textId="77777777" w:rsidTr="00FD4395">
        <w:trPr>
          <w:jc w:val="center"/>
        </w:trPr>
        <w:tc>
          <w:tcPr>
            <w:tcW w:w="1020" w:type="dxa"/>
          </w:tcPr>
          <w:p w14:paraId="630B2DF8" w14:textId="5BFF7AB6" w:rsidR="0017259D" w:rsidRPr="006E67F0" w:rsidRDefault="008D75D4" w:rsidP="00E26CCE">
            <w:pPr>
              <w:jc w:val="center"/>
            </w:pPr>
            <w:r>
              <w:t>10</w:t>
            </w:r>
          </w:p>
          <w:p w14:paraId="3EEF679C" w14:textId="77777777" w:rsidR="0017259D" w:rsidRPr="006E67F0" w:rsidRDefault="0017259D" w:rsidP="00E26CCE">
            <w:pPr>
              <w:jc w:val="center"/>
            </w:pPr>
          </w:p>
          <w:p w14:paraId="0166AC09" w14:textId="47321841" w:rsidR="0017259D" w:rsidRPr="00273525" w:rsidRDefault="005E593B" w:rsidP="00E26CCE">
            <w:pPr>
              <w:jc w:val="center"/>
              <w:rPr>
                <w:b/>
              </w:rPr>
            </w:pPr>
            <w:r>
              <w:t>2</w:t>
            </w:r>
            <w:r w:rsidR="0017259D" w:rsidRPr="006E67F0">
              <w:t xml:space="preserve"> hours</w:t>
            </w:r>
          </w:p>
        </w:tc>
        <w:tc>
          <w:tcPr>
            <w:tcW w:w="2868" w:type="dxa"/>
          </w:tcPr>
          <w:p w14:paraId="5EEC4705" w14:textId="573774F1" w:rsidR="00035B33" w:rsidRDefault="0017259D" w:rsidP="00035B33">
            <w:pPr>
              <w:pStyle w:val="Normalheadingblack"/>
              <w:rPr>
                <w:rFonts w:eastAsia="Arial" w:cs="Arial"/>
              </w:rPr>
            </w:pPr>
            <w:r w:rsidRPr="00905996">
              <w:t>L</w:t>
            </w:r>
            <w:r>
              <w:t>earning outcome</w:t>
            </w:r>
            <w:r w:rsidRPr="00905996">
              <w:t xml:space="preserve"> </w:t>
            </w:r>
            <w:r w:rsidR="008D7F4D">
              <w:t>2</w:t>
            </w:r>
            <w:r w:rsidR="00035B33">
              <w:t>:</w:t>
            </w:r>
            <w:r w:rsidR="00061AC4" w:rsidRPr="00D72F10">
              <w:rPr>
                <w:rFonts w:cs="Arial"/>
              </w:rPr>
              <w:t xml:space="preserve"> </w:t>
            </w:r>
            <w:r w:rsidR="00061AC4">
              <w:rPr>
                <w:rFonts w:eastAsia="Arial" w:cs="Arial"/>
              </w:rPr>
              <w:t>Understand</w:t>
            </w:r>
            <w:r w:rsidR="00061AC4" w:rsidRPr="00D72F10">
              <w:rPr>
                <w:rFonts w:eastAsia="Arial" w:cs="Arial"/>
              </w:rPr>
              <w:t xml:space="preserve"> how sustainable</w:t>
            </w:r>
            <w:r w:rsidR="00061AC4">
              <w:rPr>
                <w:rFonts w:eastAsia="Arial" w:cs="Arial"/>
              </w:rPr>
              <w:t xml:space="preserve"> </w:t>
            </w:r>
            <w:r w:rsidR="00061AC4" w:rsidRPr="00D72F10">
              <w:rPr>
                <w:rFonts w:eastAsia="Arial" w:cs="Arial"/>
              </w:rPr>
              <w:t>practices</w:t>
            </w:r>
            <w:r w:rsidR="00061AC4">
              <w:rPr>
                <w:rFonts w:eastAsia="Arial" w:cs="Arial"/>
              </w:rPr>
              <w:t xml:space="preserve"> are implemented in professional kitchens</w:t>
            </w:r>
          </w:p>
          <w:p w14:paraId="2B0D64A7" w14:textId="4CA7D722" w:rsidR="00035B33" w:rsidRDefault="00035B33" w:rsidP="00035B33">
            <w:pPr>
              <w:pStyle w:val="Normalheadingblack"/>
              <w:rPr>
                <w:rFonts w:eastAsia="Arial" w:cs="Arial"/>
              </w:rPr>
            </w:pPr>
          </w:p>
          <w:p w14:paraId="5DF51F06" w14:textId="5816866B" w:rsidR="00035B33" w:rsidRPr="00035B33" w:rsidRDefault="00035B33" w:rsidP="00035B33">
            <w:pPr>
              <w:pStyle w:val="Normalheadingblack"/>
              <w:rPr>
                <w:rFonts w:eastAsia="Arial" w:cs="Arial"/>
                <w:b w:val="0"/>
                <w:bCs/>
              </w:rPr>
            </w:pPr>
            <w:r w:rsidRPr="00035B33">
              <w:rPr>
                <w:rFonts w:eastAsia="Arial" w:cs="Arial"/>
                <w:b w:val="0"/>
                <w:bCs/>
              </w:rPr>
              <w:t>2.4 Evaluate the effectiveness of methods to promote sustainable practices</w:t>
            </w:r>
          </w:p>
          <w:p w14:paraId="47898F7E" w14:textId="77777777" w:rsidR="00035B33" w:rsidRDefault="00035B33" w:rsidP="00035B33">
            <w:pPr>
              <w:pStyle w:val="Normalheadingblack"/>
              <w:rPr>
                <w:rFonts w:cs="Arial"/>
              </w:rPr>
            </w:pPr>
          </w:p>
          <w:p w14:paraId="5F7A78E8" w14:textId="390A2993" w:rsidR="00A45313" w:rsidRPr="00782850" w:rsidRDefault="00A45313" w:rsidP="00035B33">
            <w:pPr>
              <w:pStyle w:val="Normalnumberedlist"/>
              <w:numPr>
                <w:ilvl w:val="0"/>
                <w:numId w:val="0"/>
              </w:numPr>
              <w:ind w:hanging="357"/>
            </w:pPr>
          </w:p>
        </w:tc>
        <w:tc>
          <w:tcPr>
            <w:tcW w:w="7363" w:type="dxa"/>
          </w:tcPr>
          <w:p w14:paraId="787D42A1" w14:textId="77777777" w:rsidR="0017259D" w:rsidRPr="00035B33" w:rsidRDefault="0017259D" w:rsidP="00905996">
            <w:pPr>
              <w:pStyle w:val="Normalheadingred"/>
              <w:rPr>
                <w:color w:val="FF0000"/>
              </w:rPr>
            </w:pPr>
            <w:r w:rsidRPr="00035B33">
              <w:rPr>
                <w:color w:val="FF0000"/>
              </w:rPr>
              <w:t>Activities:</w:t>
            </w:r>
          </w:p>
          <w:p w14:paraId="5FFF2169" w14:textId="61FFA40B" w:rsidR="00FD4395" w:rsidRDefault="00035B33" w:rsidP="00FD4395">
            <w:pPr>
              <w:pStyle w:val="Normalbulletlist"/>
              <w:numPr>
                <w:ilvl w:val="0"/>
                <w:numId w:val="48"/>
              </w:numPr>
            </w:pPr>
            <w:r>
              <w:t xml:space="preserve">Present </w:t>
            </w:r>
            <w:r w:rsidRPr="00FD4395">
              <w:rPr>
                <w:b/>
                <w:bCs w:val="0"/>
              </w:rPr>
              <w:t>PowerPoint presentation 10</w:t>
            </w:r>
            <w:r>
              <w:t xml:space="preserve"> on </w:t>
            </w:r>
            <w:r w:rsidR="00547D69">
              <w:t xml:space="preserve">how </w:t>
            </w:r>
            <w:r w:rsidR="005210A8">
              <w:t xml:space="preserve">targets for sustainability practices </w:t>
            </w:r>
            <w:r w:rsidR="0044712B">
              <w:t xml:space="preserve">can </w:t>
            </w:r>
            <w:r w:rsidR="005210A8">
              <w:t>be introduced in a professional kitchen</w:t>
            </w:r>
            <w:r>
              <w:t>.</w:t>
            </w:r>
          </w:p>
          <w:p w14:paraId="4D8FD5EF" w14:textId="46E5CDDE" w:rsidR="00FD4395" w:rsidRPr="00FD4395" w:rsidRDefault="00FD4395" w:rsidP="00FD4395">
            <w:pPr>
              <w:pStyle w:val="Normalbulletlist"/>
              <w:numPr>
                <w:ilvl w:val="0"/>
                <w:numId w:val="48"/>
              </w:numPr>
              <w:rPr>
                <w:rStyle w:val="Hyperlink"/>
                <w:color w:val="auto"/>
                <w:u w:val="none"/>
              </w:rPr>
            </w:pPr>
            <w:r w:rsidRPr="00FD4395">
              <w:rPr>
                <w:rFonts w:cs="Arial"/>
                <w:szCs w:val="22"/>
              </w:rPr>
              <w:t xml:space="preserve">Show videos: </w:t>
            </w:r>
          </w:p>
          <w:p w14:paraId="220EFF14" w14:textId="77777777" w:rsidR="00FD4395" w:rsidRPr="00D30FFB" w:rsidRDefault="00FD4395" w:rsidP="00FD4395">
            <w:pPr>
              <w:ind w:left="360"/>
              <w:rPr>
                <w:rFonts w:cs="Arial"/>
                <w:i/>
                <w:iCs/>
                <w:szCs w:val="22"/>
                <w:shd w:val="clear" w:color="auto" w:fill="FFFFFF"/>
              </w:rPr>
            </w:pPr>
            <w:r w:rsidRPr="00D30FFB">
              <w:rPr>
                <w:rFonts w:cs="Arial"/>
                <w:i/>
                <w:iCs/>
                <w:szCs w:val="22"/>
                <w:shd w:val="clear" w:color="auto" w:fill="FFFFFF"/>
              </w:rPr>
              <w:t>WRAP’s Guardians of Grub campaign</w:t>
            </w:r>
          </w:p>
          <w:p w14:paraId="56E1B9B8" w14:textId="18B10CDF" w:rsidR="00FD4395" w:rsidRPr="00D30FFB" w:rsidRDefault="00FD4395" w:rsidP="00FD4395">
            <w:pPr>
              <w:ind w:left="360"/>
              <w:rPr>
                <w:rFonts w:cs="Arial"/>
                <w:szCs w:val="22"/>
                <w:shd w:val="clear" w:color="auto" w:fill="FFFFFF"/>
              </w:rPr>
            </w:pPr>
            <w:hyperlink r:id="rId17" w:history="1">
              <w:r w:rsidRPr="00D30FFB">
                <w:rPr>
                  <w:rStyle w:val="Hyperlink"/>
                  <w:rFonts w:cs="Arial"/>
                  <w:szCs w:val="22"/>
                  <w:shd w:val="clear" w:color="auto" w:fill="FFFFFF"/>
                </w:rPr>
                <w:t>www.guardiansofgrub.com</w:t>
              </w:r>
            </w:hyperlink>
            <w:r w:rsidRPr="00D30FFB">
              <w:rPr>
                <w:rFonts w:cs="Arial"/>
                <w:szCs w:val="22"/>
                <w:shd w:val="clear" w:color="auto" w:fill="FFFFFF"/>
              </w:rPr>
              <w:t> </w:t>
            </w:r>
          </w:p>
          <w:p w14:paraId="2C9EA3DB" w14:textId="77777777" w:rsidR="00FD4395" w:rsidRPr="00D30FFB" w:rsidRDefault="00FD4395" w:rsidP="00FD4395">
            <w:pPr>
              <w:ind w:left="360"/>
              <w:rPr>
                <w:rFonts w:cs="Arial"/>
                <w:szCs w:val="22"/>
                <w:shd w:val="clear" w:color="auto" w:fill="FFFFFF"/>
              </w:rPr>
            </w:pPr>
            <w:r w:rsidRPr="00D30FFB">
              <w:rPr>
                <w:rFonts w:cs="Arial"/>
                <w:szCs w:val="22"/>
                <w:shd w:val="clear" w:color="auto" w:fill="FFFFFF"/>
              </w:rPr>
              <w:t xml:space="preserve">and the </w:t>
            </w:r>
            <w:r w:rsidRPr="00D30FFB">
              <w:rPr>
                <w:rFonts w:cs="Arial"/>
                <w:i/>
                <w:iCs/>
                <w:szCs w:val="22"/>
                <w:shd w:val="clear" w:color="auto" w:fill="FFFFFF"/>
              </w:rPr>
              <w:t>Food Waste Reduction Roadmap</w:t>
            </w:r>
            <w:r w:rsidRPr="00D30FFB">
              <w:rPr>
                <w:rFonts w:cs="Arial"/>
                <w:szCs w:val="22"/>
                <w:shd w:val="clear" w:color="auto" w:fill="FFFFFF"/>
              </w:rPr>
              <w:t xml:space="preserve"> on YouTube:</w:t>
            </w:r>
          </w:p>
          <w:p w14:paraId="5D00E47F" w14:textId="27451CAE" w:rsidR="00FD4395" w:rsidRDefault="003D012B" w:rsidP="00FD4395">
            <w:pPr>
              <w:ind w:left="360"/>
              <w:rPr>
                <w:rStyle w:val="Hyperlink"/>
                <w:szCs w:val="22"/>
              </w:rPr>
            </w:pPr>
            <w:hyperlink r:id="rId18" w:history="1">
              <w:r w:rsidR="00FD4395" w:rsidRPr="00D30FFB">
                <w:rPr>
                  <w:rStyle w:val="Hyperlink"/>
                  <w:szCs w:val="22"/>
                </w:rPr>
                <w:t>https://www.youtube.com/watch?v=2HAk7AQUw1I&amp;feature=emb_title</w:t>
              </w:r>
            </w:hyperlink>
          </w:p>
          <w:p w14:paraId="2169FB28" w14:textId="6195FD0D" w:rsidR="00FD4395" w:rsidRPr="00FD4395" w:rsidRDefault="00FD4395" w:rsidP="00FD4395">
            <w:pPr>
              <w:pStyle w:val="ListParagraph"/>
              <w:numPr>
                <w:ilvl w:val="0"/>
                <w:numId w:val="49"/>
              </w:numPr>
              <w:rPr>
                <w:rFonts w:cs="Arial"/>
                <w:color w:val="000000" w:themeColor="text1"/>
                <w:szCs w:val="22"/>
                <w:shd w:val="clear" w:color="auto" w:fill="FFFFFF"/>
              </w:rPr>
            </w:pPr>
            <w:r w:rsidRPr="00FD4395">
              <w:rPr>
                <w:rFonts w:cs="Arial"/>
                <w:color w:val="000000" w:themeColor="text1"/>
                <w:szCs w:val="22"/>
                <w:shd w:val="clear" w:color="auto" w:fill="FFFFFF"/>
              </w:rPr>
              <w:t>Class discussion on videos.</w:t>
            </w:r>
          </w:p>
          <w:p w14:paraId="5219C4FF" w14:textId="6EF873A1" w:rsidR="00FD4395" w:rsidRPr="00FD4395" w:rsidRDefault="00FD4395" w:rsidP="00FD4395">
            <w:pPr>
              <w:pStyle w:val="ListParagraph"/>
              <w:numPr>
                <w:ilvl w:val="0"/>
                <w:numId w:val="49"/>
              </w:numPr>
              <w:rPr>
                <w:rFonts w:cs="Arial"/>
                <w:color w:val="000000" w:themeColor="text1"/>
                <w:szCs w:val="22"/>
                <w:shd w:val="clear" w:color="auto" w:fill="FFFFFF"/>
              </w:rPr>
            </w:pPr>
            <w:r w:rsidRPr="00FD4395">
              <w:rPr>
                <w:rFonts w:cs="Arial"/>
                <w:color w:val="000000" w:themeColor="text1"/>
                <w:szCs w:val="22"/>
                <w:shd w:val="clear" w:color="auto" w:fill="FFFFFF"/>
              </w:rPr>
              <w:t xml:space="preserve">Set </w:t>
            </w:r>
            <w:r w:rsidRPr="00FD4395">
              <w:rPr>
                <w:rFonts w:cs="Arial"/>
                <w:b/>
                <w:bCs/>
                <w:color w:val="000000" w:themeColor="text1"/>
                <w:szCs w:val="22"/>
                <w:shd w:val="clear" w:color="auto" w:fill="FFFFFF"/>
              </w:rPr>
              <w:t>Worksheet 10</w:t>
            </w:r>
            <w:r w:rsidRPr="00FD4395">
              <w:rPr>
                <w:rFonts w:cs="Arial"/>
                <w:color w:val="000000" w:themeColor="text1"/>
                <w:szCs w:val="22"/>
                <w:shd w:val="clear" w:color="auto" w:fill="FFFFFF"/>
              </w:rPr>
              <w:t xml:space="preserve"> for independent learning and Activity 10 as a stretch activity.</w:t>
            </w:r>
          </w:p>
          <w:p w14:paraId="3FCBADE6" w14:textId="77777777" w:rsidR="00035B33" w:rsidRDefault="00035B33" w:rsidP="00FD4395"/>
          <w:p w14:paraId="5BE9BF63" w14:textId="08C29522" w:rsidR="0017259D" w:rsidRPr="00035B33" w:rsidRDefault="0017259D" w:rsidP="005210A8">
            <w:pPr>
              <w:pStyle w:val="Normalbulletlist"/>
              <w:rPr>
                <w:b/>
                <w:bCs w:val="0"/>
                <w:color w:val="FF0000"/>
              </w:rPr>
            </w:pPr>
            <w:r w:rsidRPr="00035B33">
              <w:rPr>
                <w:b/>
                <w:bCs w:val="0"/>
                <w:color w:val="FF0000"/>
              </w:rPr>
              <w:t>Resources:</w:t>
            </w:r>
          </w:p>
          <w:p w14:paraId="2CAA1762" w14:textId="1C60E5F3" w:rsidR="0017259D" w:rsidRPr="00035B33" w:rsidRDefault="0017259D" w:rsidP="00035B33">
            <w:pPr>
              <w:pStyle w:val="Normalbulletlist"/>
              <w:numPr>
                <w:ilvl w:val="0"/>
                <w:numId w:val="47"/>
              </w:numPr>
              <w:rPr>
                <w:b/>
              </w:rPr>
            </w:pPr>
            <w:r w:rsidRPr="00035B33">
              <w:rPr>
                <w:b/>
              </w:rPr>
              <w:t xml:space="preserve">PowerPoint presentation </w:t>
            </w:r>
            <w:r w:rsidR="00F04AD5" w:rsidRPr="00035B33">
              <w:rPr>
                <w:b/>
              </w:rPr>
              <w:t>10</w:t>
            </w:r>
          </w:p>
          <w:p w14:paraId="577FFA48" w14:textId="75B2CE68" w:rsidR="0017259D" w:rsidRPr="00035B33" w:rsidRDefault="0017259D" w:rsidP="00035B33">
            <w:pPr>
              <w:pStyle w:val="Normalbulletlist"/>
              <w:numPr>
                <w:ilvl w:val="0"/>
                <w:numId w:val="47"/>
              </w:numPr>
              <w:rPr>
                <w:b/>
              </w:rPr>
            </w:pPr>
            <w:r w:rsidRPr="00035B33">
              <w:rPr>
                <w:b/>
              </w:rPr>
              <w:t xml:space="preserve">Activity </w:t>
            </w:r>
            <w:r w:rsidR="00F04AD5" w:rsidRPr="00035B33">
              <w:rPr>
                <w:b/>
              </w:rPr>
              <w:t>10</w:t>
            </w:r>
          </w:p>
          <w:p w14:paraId="2D868117" w14:textId="39F8856D" w:rsidR="0017259D" w:rsidRPr="00035B33" w:rsidRDefault="0017259D" w:rsidP="00035B33">
            <w:pPr>
              <w:pStyle w:val="Normalbulletlist"/>
              <w:numPr>
                <w:ilvl w:val="0"/>
                <w:numId w:val="47"/>
              </w:numPr>
              <w:rPr>
                <w:b/>
              </w:rPr>
            </w:pPr>
            <w:r w:rsidRPr="00035B33">
              <w:rPr>
                <w:b/>
              </w:rPr>
              <w:t xml:space="preserve">Worksheet </w:t>
            </w:r>
            <w:r w:rsidR="00F04AD5" w:rsidRPr="00035B33">
              <w:rPr>
                <w:b/>
              </w:rPr>
              <w:t>10</w:t>
            </w:r>
          </w:p>
          <w:p w14:paraId="0E236EC2" w14:textId="56665466" w:rsidR="00DA692A" w:rsidRPr="00035B33" w:rsidRDefault="00DA692A" w:rsidP="00035B33">
            <w:pPr>
              <w:pStyle w:val="Normalbulletlist"/>
              <w:numPr>
                <w:ilvl w:val="0"/>
                <w:numId w:val="47"/>
              </w:numPr>
              <w:rPr>
                <w:b/>
              </w:rPr>
            </w:pPr>
            <w:r w:rsidRPr="00035B33">
              <w:rPr>
                <w:b/>
              </w:rPr>
              <w:t xml:space="preserve">Handout 10 </w:t>
            </w:r>
          </w:p>
          <w:p w14:paraId="1F74E0A4" w14:textId="5C975E60" w:rsidR="00837099" w:rsidRPr="0017259D" w:rsidRDefault="00837099" w:rsidP="00B27B25">
            <w:pPr>
              <w:rPr>
                <w:color w:val="0000FF"/>
                <w:u w:val="single"/>
              </w:rPr>
            </w:pPr>
          </w:p>
        </w:tc>
        <w:tc>
          <w:tcPr>
            <w:tcW w:w="3094" w:type="dxa"/>
          </w:tcPr>
          <w:p w14:paraId="1FB72E30" w14:textId="77777777" w:rsidR="0017259D" w:rsidRDefault="0017259D" w:rsidP="0017259D"/>
          <w:p w14:paraId="51739F68" w14:textId="6BA420BF" w:rsidR="0017259D" w:rsidRDefault="0017259D" w:rsidP="0017259D">
            <w:pPr>
              <w:rPr>
                <w:b/>
              </w:rPr>
            </w:pPr>
            <w:r w:rsidRPr="00B27B25">
              <w:rPr>
                <w:b/>
              </w:rPr>
              <w:t xml:space="preserve">Worksheet </w:t>
            </w:r>
            <w:r w:rsidR="00892B10">
              <w:rPr>
                <w:b/>
              </w:rPr>
              <w:t>10</w:t>
            </w:r>
            <w:r w:rsidRPr="00B27B25">
              <w:rPr>
                <w:b/>
              </w:rPr>
              <w:t xml:space="preserve"> </w:t>
            </w:r>
          </w:p>
          <w:p w14:paraId="128925BE" w14:textId="3279A24C" w:rsidR="00FD4395" w:rsidRDefault="00FD4395" w:rsidP="0017259D">
            <w:pPr>
              <w:rPr>
                <w:b/>
              </w:rPr>
            </w:pPr>
          </w:p>
          <w:p w14:paraId="7F5400E4" w14:textId="30001250" w:rsidR="00FD4395" w:rsidRDefault="00FD4395" w:rsidP="0017259D">
            <w:pPr>
              <w:rPr>
                <w:b/>
              </w:rPr>
            </w:pPr>
            <w:r>
              <w:rPr>
                <w:b/>
              </w:rPr>
              <w:t>Activity 10</w:t>
            </w:r>
          </w:p>
          <w:p w14:paraId="1EE1087C" w14:textId="77777777" w:rsidR="00661D01" w:rsidRPr="00B27B25" w:rsidRDefault="00661D01" w:rsidP="0017259D">
            <w:pPr>
              <w:rPr>
                <w:b/>
              </w:rPr>
            </w:pPr>
          </w:p>
          <w:p w14:paraId="2B36DE57" w14:textId="77777777" w:rsidR="0017259D" w:rsidRPr="00782850" w:rsidRDefault="0017259D" w:rsidP="00D3130F"/>
        </w:tc>
      </w:tr>
    </w:tbl>
    <w:p w14:paraId="3E3F30D3" w14:textId="77777777" w:rsidR="0098637D" w:rsidRPr="00E26CCE" w:rsidRDefault="0098637D" w:rsidP="00E26CCE"/>
    <w:sectPr w:rsidR="0098637D" w:rsidRPr="00E26CCE" w:rsidSect="00EF6580">
      <w:headerReference w:type="even" r:id="rId1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F074" w14:textId="77777777" w:rsidR="00D01D81" w:rsidRDefault="00D01D81">
      <w:pPr>
        <w:spacing w:before="0" w:after="0"/>
      </w:pPr>
      <w:r>
        <w:separator/>
      </w:r>
    </w:p>
  </w:endnote>
  <w:endnote w:type="continuationSeparator" w:id="0">
    <w:p w14:paraId="261ACE60" w14:textId="77777777" w:rsidR="00D01D81" w:rsidRDefault="00D01D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ngressSans">
    <w:altName w:val="Calibri"/>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152503" w:rsidRDefault="00152503"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152503" w14:paraId="6B1DBA84" w14:textId="77777777">
                            <w:trPr>
                              <w:trHeight w:val="567"/>
                            </w:trPr>
                            <w:tc>
                              <w:tcPr>
                                <w:tcW w:w="10693" w:type="dxa"/>
                                <w:shd w:val="clear" w:color="auto" w:fill="D9D9D9"/>
                              </w:tcPr>
                              <w:p w14:paraId="3E2D4E32" w14:textId="23DB015E" w:rsidR="00152503" w:rsidRPr="001C75AD" w:rsidRDefault="00152503"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3D012B">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3D012B" w:rsidRPr="003D012B">
                                  <w:rPr>
                                    <w:rFonts w:cs="Arial"/>
                                    <w:noProof/>
                                  </w:rPr>
                                  <w:t>2</w:t>
                                </w:r>
                                <w:r>
                                  <w:rPr>
                                    <w:rFonts w:cs="Arial"/>
                                    <w:noProof/>
                                  </w:rPr>
                                  <w:fldChar w:fldCharType="end"/>
                                </w:r>
                                <w:r w:rsidRPr="001C75AD">
                                  <w:rPr>
                                    <w:rFonts w:cs="Arial"/>
                                  </w:rPr>
                                  <w:t xml:space="preserve"> of </w:t>
                                </w:r>
                                <w:r w:rsidR="003D012B">
                                  <w:fldChar w:fldCharType="begin"/>
                                </w:r>
                                <w:r w:rsidR="003D012B">
                                  <w:instrText xml:space="preserve"> NUMPAGES   \* MERGEFORMAT </w:instrText>
                                </w:r>
                                <w:r w:rsidR="003D012B">
                                  <w:fldChar w:fldCharType="separate"/>
                                </w:r>
                                <w:r w:rsidR="003D012B" w:rsidRPr="003D012B">
                                  <w:rPr>
                                    <w:rFonts w:cs="Arial"/>
                                    <w:noProof/>
                                  </w:rPr>
                                  <w:t>9</w:t>
                                </w:r>
                                <w:r w:rsidR="003D012B">
                                  <w:rPr>
                                    <w:rFonts w:cs="Arial"/>
                                    <w:noProof/>
                                  </w:rPr>
                                  <w:fldChar w:fldCharType="end"/>
                                </w:r>
                              </w:p>
                            </w:tc>
                          </w:tr>
                          <w:tr w:rsidR="00152503" w14:paraId="2146FC7A" w14:textId="77777777">
                            <w:trPr>
                              <w:trHeight w:val="624"/>
                            </w:trPr>
                            <w:tc>
                              <w:tcPr>
                                <w:tcW w:w="10693" w:type="dxa"/>
                                <w:shd w:val="clear" w:color="auto" w:fill="E30613"/>
                              </w:tcPr>
                              <w:p w14:paraId="6E89386F" w14:textId="77777777" w:rsidR="00152503" w:rsidRPr="00BD28AC" w:rsidRDefault="00152503" w:rsidP="0098637D">
                                <w:r>
                                  <w:br/>
                                </w:r>
                              </w:p>
                            </w:tc>
                          </w:tr>
                          <w:tr w:rsidR="00152503" w14:paraId="1E678CE6" w14:textId="77777777">
                            <w:trPr>
                              <w:trHeight w:val="993"/>
                            </w:trPr>
                            <w:tc>
                              <w:tcPr>
                                <w:tcW w:w="10693" w:type="dxa"/>
                                <w:shd w:val="clear" w:color="auto" w:fill="D9D9D9"/>
                              </w:tcPr>
                              <w:p w14:paraId="3B509B6E" w14:textId="77777777" w:rsidR="00152503" w:rsidRPr="001C75AD" w:rsidRDefault="00152503" w:rsidP="0098637D">
                                <w:pPr>
                                  <w:pStyle w:val="Footer"/>
                                  <w:spacing w:before="20"/>
                                  <w:rPr>
                                    <w:rFonts w:cs="Arial"/>
                                  </w:rPr>
                                </w:pPr>
                                <w:r w:rsidRPr="001C75AD">
                                  <w:rPr>
                                    <w:rFonts w:cs="Arial"/>
                                  </w:rPr>
                                  <w:tab/>
                                </w:r>
                              </w:p>
                            </w:tc>
                          </w:tr>
                        </w:tbl>
                        <w:p w14:paraId="05952767" w14:textId="77777777" w:rsidR="00152503" w:rsidRDefault="001525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152503" w14:paraId="6B1DBA84" w14:textId="77777777">
                      <w:trPr>
                        <w:trHeight w:val="567"/>
                      </w:trPr>
                      <w:tc>
                        <w:tcPr>
                          <w:tcW w:w="10693" w:type="dxa"/>
                          <w:shd w:val="clear" w:color="auto" w:fill="D9D9D9"/>
                        </w:tcPr>
                        <w:p w14:paraId="3E2D4E32" w14:textId="23DB015E" w:rsidR="00152503" w:rsidRPr="001C75AD" w:rsidRDefault="00152503"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3D012B">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3D012B" w:rsidRPr="003D012B">
                            <w:rPr>
                              <w:rFonts w:cs="Arial"/>
                              <w:noProof/>
                            </w:rPr>
                            <w:t>2</w:t>
                          </w:r>
                          <w:r>
                            <w:rPr>
                              <w:rFonts w:cs="Arial"/>
                              <w:noProof/>
                            </w:rPr>
                            <w:fldChar w:fldCharType="end"/>
                          </w:r>
                          <w:r w:rsidRPr="001C75AD">
                            <w:rPr>
                              <w:rFonts w:cs="Arial"/>
                            </w:rPr>
                            <w:t xml:space="preserve"> of </w:t>
                          </w:r>
                          <w:r w:rsidR="003D012B">
                            <w:fldChar w:fldCharType="begin"/>
                          </w:r>
                          <w:r w:rsidR="003D012B">
                            <w:instrText xml:space="preserve"> NUMPAGES   \* MERGEFORMAT </w:instrText>
                          </w:r>
                          <w:r w:rsidR="003D012B">
                            <w:fldChar w:fldCharType="separate"/>
                          </w:r>
                          <w:r w:rsidR="003D012B" w:rsidRPr="003D012B">
                            <w:rPr>
                              <w:rFonts w:cs="Arial"/>
                              <w:noProof/>
                            </w:rPr>
                            <w:t>9</w:t>
                          </w:r>
                          <w:r w:rsidR="003D012B">
                            <w:rPr>
                              <w:rFonts w:cs="Arial"/>
                              <w:noProof/>
                            </w:rPr>
                            <w:fldChar w:fldCharType="end"/>
                          </w:r>
                        </w:p>
                      </w:tc>
                    </w:tr>
                    <w:tr w:rsidR="00152503" w14:paraId="2146FC7A" w14:textId="77777777">
                      <w:trPr>
                        <w:trHeight w:val="624"/>
                      </w:trPr>
                      <w:tc>
                        <w:tcPr>
                          <w:tcW w:w="10693" w:type="dxa"/>
                          <w:shd w:val="clear" w:color="auto" w:fill="E30613"/>
                        </w:tcPr>
                        <w:p w14:paraId="6E89386F" w14:textId="77777777" w:rsidR="00152503" w:rsidRPr="00BD28AC" w:rsidRDefault="00152503" w:rsidP="0098637D">
                          <w:r>
                            <w:br/>
                          </w:r>
                        </w:p>
                      </w:tc>
                    </w:tr>
                    <w:tr w:rsidR="00152503" w14:paraId="1E678CE6" w14:textId="77777777">
                      <w:trPr>
                        <w:trHeight w:val="993"/>
                      </w:trPr>
                      <w:tc>
                        <w:tcPr>
                          <w:tcW w:w="10693" w:type="dxa"/>
                          <w:shd w:val="clear" w:color="auto" w:fill="D9D9D9"/>
                        </w:tcPr>
                        <w:p w14:paraId="3B509B6E" w14:textId="77777777" w:rsidR="00152503" w:rsidRPr="001C75AD" w:rsidRDefault="00152503" w:rsidP="0098637D">
                          <w:pPr>
                            <w:pStyle w:val="Footer"/>
                            <w:spacing w:before="20"/>
                            <w:rPr>
                              <w:rFonts w:cs="Arial"/>
                            </w:rPr>
                          </w:pPr>
                          <w:r w:rsidRPr="001C75AD">
                            <w:rPr>
                              <w:rFonts w:cs="Arial"/>
                            </w:rPr>
                            <w:tab/>
                          </w:r>
                        </w:p>
                      </w:tc>
                    </w:tr>
                  </w:tbl>
                  <w:p w14:paraId="05952767" w14:textId="77777777" w:rsidR="00152503" w:rsidRDefault="001525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B325" w14:textId="77777777" w:rsidR="00D01D81" w:rsidRDefault="00D01D81">
      <w:pPr>
        <w:spacing w:before="0" w:after="0"/>
      </w:pPr>
      <w:r>
        <w:separator/>
      </w:r>
    </w:p>
  </w:footnote>
  <w:footnote w:type="continuationSeparator" w:id="0">
    <w:p w14:paraId="30B1F1B2" w14:textId="77777777" w:rsidR="00D01D81" w:rsidRDefault="00D01D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152503" w:rsidRDefault="00152503"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152503"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6D5D2D17" w:rsidR="00152503" w:rsidRPr="00E92EFF" w:rsidRDefault="00152503"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3 </w:t>
                                </w:r>
                                <w:r w:rsidRPr="00637385">
                                  <w:rPr>
                                    <w:b/>
                                    <w:bCs/>
                                    <w:color w:val="FFFFFF"/>
                                    <w:sz w:val="28"/>
                                  </w:rPr>
                                  <w:t>Hospitality and Catering</w:t>
                                </w:r>
                              </w:p>
                            </w:tc>
                            <w:tc>
                              <w:tcPr>
                                <w:tcW w:w="4292" w:type="dxa"/>
                                <w:tcBorders>
                                  <w:left w:val="nil"/>
                                </w:tcBorders>
                                <w:shd w:val="clear" w:color="auto" w:fill="auto"/>
                                <w:vAlign w:val="bottom"/>
                              </w:tcPr>
                              <w:p w14:paraId="5DA59361" w14:textId="77777777" w:rsidR="00152503" w:rsidRPr="006D4994" w:rsidRDefault="00152503"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152503" w:rsidRPr="006D4994" w14:paraId="6E892B6C" w14:textId="77777777" w:rsidTr="007A693A">
                            <w:trPr>
                              <w:jc w:val="center"/>
                            </w:trPr>
                            <w:tc>
                              <w:tcPr>
                                <w:tcW w:w="16897" w:type="dxa"/>
                                <w:gridSpan w:val="2"/>
                                <w:shd w:val="clear" w:color="auto" w:fill="D9D9D9"/>
                              </w:tcPr>
                              <w:p w14:paraId="776165BE" w14:textId="69F80F5C" w:rsidR="00152503" w:rsidRPr="00882FCE" w:rsidRDefault="00152503"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305</w:t>
                                </w:r>
                                <w:r w:rsidRPr="00882FCE">
                                  <w:rPr>
                                    <w:b/>
                                    <w:sz w:val="24"/>
                                  </w:rPr>
                                  <w:t xml:space="preserve"> </w:t>
                                </w:r>
                                <w:r>
                                  <w:rPr>
                                    <w:b/>
                                    <w:color w:val="595959"/>
                                    <w:sz w:val="24"/>
                                  </w:rPr>
                                  <w:t>Scheme of work</w:t>
                                </w:r>
                              </w:p>
                            </w:tc>
                          </w:tr>
                        </w:tbl>
                        <w:p w14:paraId="1F53C2C0" w14:textId="77777777" w:rsidR="00152503" w:rsidRPr="006D4994" w:rsidRDefault="00152503" w:rsidP="00FF0827">
                          <w:pPr>
                            <w:ind w:left="567"/>
                            <w:rPr>
                              <w:sz w:val="14"/>
                            </w:rPr>
                          </w:pPr>
                        </w:p>
                        <w:p w14:paraId="6B63049B" w14:textId="77777777" w:rsidR="00152503" w:rsidRPr="00FF0827" w:rsidRDefault="0015250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152503"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6D5D2D17" w:rsidR="00152503" w:rsidRPr="00E92EFF" w:rsidRDefault="00152503"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3 </w:t>
                          </w:r>
                          <w:r w:rsidRPr="00637385">
                            <w:rPr>
                              <w:b/>
                              <w:bCs/>
                              <w:color w:val="FFFFFF"/>
                              <w:sz w:val="28"/>
                            </w:rPr>
                            <w:t>Hospitality and Catering</w:t>
                          </w:r>
                        </w:p>
                      </w:tc>
                      <w:tc>
                        <w:tcPr>
                          <w:tcW w:w="4292" w:type="dxa"/>
                          <w:tcBorders>
                            <w:left w:val="nil"/>
                          </w:tcBorders>
                          <w:shd w:val="clear" w:color="auto" w:fill="auto"/>
                          <w:vAlign w:val="bottom"/>
                        </w:tcPr>
                        <w:p w14:paraId="5DA59361" w14:textId="77777777" w:rsidR="00152503" w:rsidRPr="006D4994" w:rsidRDefault="00152503"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152503" w:rsidRPr="006D4994" w14:paraId="6E892B6C" w14:textId="77777777" w:rsidTr="007A693A">
                      <w:trPr>
                        <w:jc w:val="center"/>
                      </w:trPr>
                      <w:tc>
                        <w:tcPr>
                          <w:tcW w:w="16897" w:type="dxa"/>
                          <w:gridSpan w:val="2"/>
                          <w:shd w:val="clear" w:color="auto" w:fill="D9D9D9"/>
                        </w:tcPr>
                        <w:p w14:paraId="776165BE" w14:textId="69F80F5C" w:rsidR="00152503" w:rsidRPr="00882FCE" w:rsidRDefault="00152503"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305</w:t>
                          </w:r>
                          <w:r w:rsidRPr="00882FCE">
                            <w:rPr>
                              <w:b/>
                              <w:sz w:val="24"/>
                            </w:rPr>
                            <w:t xml:space="preserve"> </w:t>
                          </w:r>
                          <w:r>
                            <w:rPr>
                              <w:b/>
                              <w:color w:val="595959"/>
                              <w:sz w:val="24"/>
                            </w:rPr>
                            <w:t>Scheme of work</w:t>
                          </w:r>
                        </w:p>
                      </w:tc>
                    </w:tr>
                  </w:tbl>
                  <w:p w14:paraId="1F53C2C0" w14:textId="77777777" w:rsidR="00152503" w:rsidRPr="006D4994" w:rsidRDefault="00152503" w:rsidP="00FF0827">
                    <w:pPr>
                      <w:ind w:left="567"/>
                      <w:rPr>
                        <w:sz w:val="14"/>
                      </w:rPr>
                    </w:pPr>
                  </w:p>
                  <w:p w14:paraId="6B63049B" w14:textId="77777777" w:rsidR="00152503" w:rsidRPr="00FF0827" w:rsidRDefault="00152503"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152503" w:rsidRDefault="001525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EEF"/>
    <w:multiLevelType w:val="hybridMultilevel"/>
    <w:tmpl w:val="0C522460"/>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71534"/>
    <w:multiLevelType w:val="hybridMultilevel"/>
    <w:tmpl w:val="1B00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A127C"/>
    <w:multiLevelType w:val="hybridMultilevel"/>
    <w:tmpl w:val="C3BA50C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92B77"/>
    <w:multiLevelType w:val="hybridMultilevel"/>
    <w:tmpl w:val="6646E8B0"/>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10008"/>
    <w:multiLevelType w:val="hybridMultilevel"/>
    <w:tmpl w:val="E0EA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B56"/>
    <w:multiLevelType w:val="hybridMultilevel"/>
    <w:tmpl w:val="43DCC868"/>
    <w:lvl w:ilvl="0" w:tplc="D862BEEE">
      <w:start w:val="1"/>
      <w:numFmt w:val="bullet"/>
      <w:lvlText w:val="•"/>
      <w:lvlJc w:val="left"/>
      <w:pPr>
        <w:tabs>
          <w:tab w:val="num" w:pos="720"/>
        </w:tabs>
        <w:ind w:left="720" w:hanging="360"/>
      </w:pPr>
      <w:rPr>
        <w:rFonts w:ascii="Arial" w:hAnsi="Arial" w:hint="default"/>
      </w:rPr>
    </w:lvl>
    <w:lvl w:ilvl="1" w:tplc="3120E5A4">
      <w:start w:val="1"/>
      <w:numFmt w:val="bullet"/>
      <w:lvlText w:val="•"/>
      <w:lvlJc w:val="left"/>
      <w:pPr>
        <w:tabs>
          <w:tab w:val="num" w:pos="1440"/>
        </w:tabs>
        <w:ind w:left="1440" w:hanging="360"/>
      </w:pPr>
      <w:rPr>
        <w:rFonts w:ascii="Arial" w:hAnsi="Arial" w:hint="default"/>
      </w:rPr>
    </w:lvl>
    <w:lvl w:ilvl="2" w:tplc="7CF0A98C" w:tentative="1">
      <w:start w:val="1"/>
      <w:numFmt w:val="bullet"/>
      <w:lvlText w:val="•"/>
      <w:lvlJc w:val="left"/>
      <w:pPr>
        <w:tabs>
          <w:tab w:val="num" w:pos="2160"/>
        </w:tabs>
        <w:ind w:left="2160" w:hanging="360"/>
      </w:pPr>
      <w:rPr>
        <w:rFonts w:ascii="Arial" w:hAnsi="Arial" w:hint="default"/>
      </w:rPr>
    </w:lvl>
    <w:lvl w:ilvl="3" w:tplc="D4B489C6" w:tentative="1">
      <w:start w:val="1"/>
      <w:numFmt w:val="bullet"/>
      <w:lvlText w:val="•"/>
      <w:lvlJc w:val="left"/>
      <w:pPr>
        <w:tabs>
          <w:tab w:val="num" w:pos="2880"/>
        </w:tabs>
        <w:ind w:left="2880" w:hanging="360"/>
      </w:pPr>
      <w:rPr>
        <w:rFonts w:ascii="Arial" w:hAnsi="Arial" w:hint="default"/>
      </w:rPr>
    </w:lvl>
    <w:lvl w:ilvl="4" w:tplc="D368D0A6" w:tentative="1">
      <w:start w:val="1"/>
      <w:numFmt w:val="bullet"/>
      <w:lvlText w:val="•"/>
      <w:lvlJc w:val="left"/>
      <w:pPr>
        <w:tabs>
          <w:tab w:val="num" w:pos="3600"/>
        </w:tabs>
        <w:ind w:left="3600" w:hanging="360"/>
      </w:pPr>
      <w:rPr>
        <w:rFonts w:ascii="Arial" w:hAnsi="Arial" w:hint="default"/>
      </w:rPr>
    </w:lvl>
    <w:lvl w:ilvl="5" w:tplc="F13416E2" w:tentative="1">
      <w:start w:val="1"/>
      <w:numFmt w:val="bullet"/>
      <w:lvlText w:val="•"/>
      <w:lvlJc w:val="left"/>
      <w:pPr>
        <w:tabs>
          <w:tab w:val="num" w:pos="4320"/>
        </w:tabs>
        <w:ind w:left="4320" w:hanging="360"/>
      </w:pPr>
      <w:rPr>
        <w:rFonts w:ascii="Arial" w:hAnsi="Arial" w:hint="default"/>
      </w:rPr>
    </w:lvl>
    <w:lvl w:ilvl="6" w:tplc="4A26ED8C" w:tentative="1">
      <w:start w:val="1"/>
      <w:numFmt w:val="bullet"/>
      <w:lvlText w:val="•"/>
      <w:lvlJc w:val="left"/>
      <w:pPr>
        <w:tabs>
          <w:tab w:val="num" w:pos="5040"/>
        </w:tabs>
        <w:ind w:left="5040" w:hanging="360"/>
      </w:pPr>
      <w:rPr>
        <w:rFonts w:ascii="Arial" w:hAnsi="Arial" w:hint="default"/>
      </w:rPr>
    </w:lvl>
    <w:lvl w:ilvl="7" w:tplc="B9DA74AA" w:tentative="1">
      <w:start w:val="1"/>
      <w:numFmt w:val="bullet"/>
      <w:lvlText w:val="•"/>
      <w:lvlJc w:val="left"/>
      <w:pPr>
        <w:tabs>
          <w:tab w:val="num" w:pos="5760"/>
        </w:tabs>
        <w:ind w:left="5760" w:hanging="360"/>
      </w:pPr>
      <w:rPr>
        <w:rFonts w:ascii="Arial" w:hAnsi="Arial" w:hint="default"/>
      </w:rPr>
    </w:lvl>
    <w:lvl w:ilvl="8" w:tplc="234A19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5F712F"/>
    <w:multiLevelType w:val="hybridMultilevel"/>
    <w:tmpl w:val="B5A0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56274"/>
    <w:multiLevelType w:val="hybridMultilevel"/>
    <w:tmpl w:val="DF94E6E8"/>
    <w:lvl w:ilvl="0" w:tplc="D68A0FE0">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76D96"/>
    <w:multiLevelType w:val="hybridMultilevel"/>
    <w:tmpl w:val="D49C00B4"/>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6C0CA5"/>
    <w:multiLevelType w:val="hybridMultilevel"/>
    <w:tmpl w:val="9D9A8FCC"/>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A3548"/>
    <w:multiLevelType w:val="hybridMultilevel"/>
    <w:tmpl w:val="DA50C7FA"/>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start w:val="1"/>
      <w:numFmt w:val="bullet"/>
      <w:lvlText w:val="o"/>
      <w:lvlJc w:val="left"/>
      <w:pPr>
        <w:ind w:left="1080" w:hanging="360"/>
      </w:pPr>
      <w:rPr>
        <w:rFonts w:ascii="Courier New" w:hAnsi="Courier New" w:cs="Courier New" w:hint="default"/>
        <w:color w:val="FF0000"/>
      </w:rPr>
    </w:lvl>
    <w:lvl w:ilvl="2" w:tplc="648CE73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03932"/>
    <w:multiLevelType w:val="hybridMultilevel"/>
    <w:tmpl w:val="CB865E36"/>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B050F2"/>
    <w:multiLevelType w:val="hybridMultilevel"/>
    <w:tmpl w:val="3DC4D632"/>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C415DE"/>
    <w:multiLevelType w:val="hybridMultilevel"/>
    <w:tmpl w:val="140A310C"/>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03397"/>
    <w:multiLevelType w:val="hybridMultilevel"/>
    <w:tmpl w:val="DDB4C90E"/>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C7AAB"/>
    <w:multiLevelType w:val="hybridMultilevel"/>
    <w:tmpl w:val="6826F53C"/>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1212A4"/>
    <w:multiLevelType w:val="hybridMultilevel"/>
    <w:tmpl w:val="6A0CA586"/>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63BC4"/>
    <w:multiLevelType w:val="hybridMultilevel"/>
    <w:tmpl w:val="411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A43B81"/>
    <w:multiLevelType w:val="hybridMultilevel"/>
    <w:tmpl w:val="B8146EF0"/>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30E67"/>
    <w:multiLevelType w:val="hybridMultilevel"/>
    <w:tmpl w:val="83D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E4268"/>
    <w:multiLevelType w:val="hybridMultilevel"/>
    <w:tmpl w:val="C3FACC4A"/>
    <w:lvl w:ilvl="0" w:tplc="A2CE2ECE">
      <w:start w:val="1"/>
      <w:numFmt w:val="bullet"/>
      <w:lvlText w:val=""/>
      <w:lvlJc w:val="left"/>
      <w:pPr>
        <w:ind w:left="360" w:hanging="360"/>
      </w:pPr>
      <w:rPr>
        <w:rFonts w:ascii="Symbol" w:hAnsi="Symbol" w:hint="default"/>
        <w:color w:val="FF0000"/>
      </w:rPr>
    </w:lvl>
    <w:lvl w:ilvl="1" w:tplc="647085F6">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842095"/>
    <w:multiLevelType w:val="multilevel"/>
    <w:tmpl w:val="7B166822"/>
    <w:lvl w:ilvl="0">
      <w:start w:val="1"/>
      <w:numFmt w:val="decimal"/>
      <w:pStyle w:val="Normalnumberedlist"/>
      <w:lvlText w:val="%1."/>
      <w:lvlJc w:val="left"/>
      <w:pPr>
        <w:ind w:left="357" w:hanging="357"/>
      </w:pPr>
      <w:rPr>
        <w:rFonts w:hint="default"/>
      </w:rPr>
    </w:lvl>
    <w:lvl w:ilvl="1">
      <w:start w:val="4"/>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800" w:hanging="1800"/>
      </w:pPr>
      <w:rPr>
        <w:rFonts w:hint="default"/>
        <w:color w:val="000000" w:themeColor="text1"/>
      </w:rPr>
    </w:lvl>
  </w:abstractNum>
  <w:abstractNum w:abstractNumId="24" w15:restartNumberingAfterBreak="0">
    <w:nsid w:val="407C11EE"/>
    <w:multiLevelType w:val="hybridMultilevel"/>
    <w:tmpl w:val="63960850"/>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AD00D0"/>
    <w:multiLevelType w:val="hybridMultilevel"/>
    <w:tmpl w:val="F4528C88"/>
    <w:lvl w:ilvl="0" w:tplc="413ADE38">
      <w:start w:val="1"/>
      <w:numFmt w:val="bullet"/>
      <w:lvlText w:val="•"/>
      <w:lvlJc w:val="left"/>
      <w:pPr>
        <w:tabs>
          <w:tab w:val="num" w:pos="2043"/>
        </w:tabs>
        <w:ind w:left="2043" w:hanging="360"/>
      </w:pPr>
      <w:rPr>
        <w:rFonts w:ascii="Arial" w:hAnsi="Arial" w:hint="default"/>
      </w:rPr>
    </w:lvl>
    <w:lvl w:ilvl="1" w:tplc="ACD04F0C">
      <w:numFmt w:val="bullet"/>
      <w:lvlText w:val="•"/>
      <w:lvlJc w:val="left"/>
      <w:pPr>
        <w:tabs>
          <w:tab w:val="num" w:pos="2763"/>
        </w:tabs>
        <w:ind w:left="2763" w:hanging="360"/>
      </w:pPr>
      <w:rPr>
        <w:rFonts w:ascii="Arial" w:hAnsi="Arial" w:hint="default"/>
      </w:rPr>
    </w:lvl>
    <w:lvl w:ilvl="2" w:tplc="049881A2" w:tentative="1">
      <w:start w:val="1"/>
      <w:numFmt w:val="bullet"/>
      <w:lvlText w:val="•"/>
      <w:lvlJc w:val="left"/>
      <w:pPr>
        <w:tabs>
          <w:tab w:val="num" w:pos="3483"/>
        </w:tabs>
        <w:ind w:left="3483" w:hanging="360"/>
      </w:pPr>
      <w:rPr>
        <w:rFonts w:ascii="Arial" w:hAnsi="Arial" w:hint="default"/>
      </w:rPr>
    </w:lvl>
    <w:lvl w:ilvl="3" w:tplc="A7C26572" w:tentative="1">
      <w:start w:val="1"/>
      <w:numFmt w:val="bullet"/>
      <w:lvlText w:val="•"/>
      <w:lvlJc w:val="left"/>
      <w:pPr>
        <w:tabs>
          <w:tab w:val="num" w:pos="4203"/>
        </w:tabs>
        <w:ind w:left="4203" w:hanging="360"/>
      </w:pPr>
      <w:rPr>
        <w:rFonts w:ascii="Arial" w:hAnsi="Arial" w:hint="default"/>
      </w:rPr>
    </w:lvl>
    <w:lvl w:ilvl="4" w:tplc="4F46C5FE" w:tentative="1">
      <w:start w:val="1"/>
      <w:numFmt w:val="bullet"/>
      <w:lvlText w:val="•"/>
      <w:lvlJc w:val="left"/>
      <w:pPr>
        <w:tabs>
          <w:tab w:val="num" w:pos="4923"/>
        </w:tabs>
        <w:ind w:left="4923" w:hanging="360"/>
      </w:pPr>
      <w:rPr>
        <w:rFonts w:ascii="Arial" w:hAnsi="Arial" w:hint="default"/>
      </w:rPr>
    </w:lvl>
    <w:lvl w:ilvl="5" w:tplc="23DC118E" w:tentative="1">
      <w:start w:val="1"/>
      <w:numFmt w:val="bullet"/>
      <w:lvlText w:val="•"/>
      <w:lvlJc w:val="left"/>
      <w:pPr>
        <w:tabs>
          <w:tab w:val="num" w:pos="5643"/>
        </w:tabs>
        <w:ind w:left="5643" w:hanging="360"/>
      </w:pPr>
      <w:rPr>
        <w:rFonts w:ascii="Arial" w:hAnsi="Arial" w:hint="default"/>
      </w:rPr>
    </w:lvl>
    <w:lvl w:ilvl="6" w:tplc="ED30E5B0" w:tentative="1">
      <w:start w:val="1"/>
      <w:numFmt w:val="bullet"/>
      <w:lvlText w:val="•"/>
      <w:lvlJc w:val="left"/>
      <w:pPr>
        <w:tabs>
          <w:tab w:val="num" w:pos="6363"/>
        </w:tabs>
        <w:ind w:left="6363" w:hanging="360"/>
      </w:pPr>
      <w:rPr>
        <w:rFonts w:ascii="Arial" w:hAnsi="Arial" w:hint="default"/>
      </w:rPr>
    </w:lvl>
    <w:lvl w:ilvl="7" w:tplc="2070B330" w:tentative="1">
      <w:start w:val="1"/>
      <w:numFmt w:val="bullet"/>
      <w:lvlText w:val="•"/>
      <w:lvlJc w:val="left"/>
      <w:pPr>
        <w:tabs>
          <w:tab w:val="num" w:pos="7083"/>
        </w:tabs>
        <w:ind w:left="7083" w:hanging="360"/>
      </w:pPr>
      <w:rPr>
        <w:rFonts w:ascii="Arial" w:hAnsi="Arial" w:hint="default"/>
      </w:rPr>
    </w:lvl>
    <w:lvl w:ilvl="8" w:tplc="E87EE99E" w:tentative="1">
      <w:start w:val="1"/>
      <w:numFmt w:val="bullet"/>
      <w:lvlText w:val="•"/>
      <w:lvlJc w:val="left"/>
      <w:pPr>
        <w:tabs>
          <w:tab w:val="num" w:pos="7803"/>
        </w:tabs>
        <w:ind w:left="7803" w:hanging="360"/>
      </w:pPr>
      <w:rPr>
        <w:rFonts w:ascii="Arial" w:hAnsi="Arial" w:hint="default"/>
      </w:rPr>
    </w:lvl>
  </w:abstractNum>
  <w:abstractNum w:abstractNumId="26" w15:restartNumberingAfterBreak="0">
    <w:nsid w:val="4272417F"/>
    <w:multiLevelType w:val="hybridMultilevel"/>
    <w:tmpl w:val="A7BED750"/>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B22B7"/>
    <w:multiLevelType w:val="hybridMultilevel"/>
    <w:tmpl w:val="23804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842983"/>
    <w:multiLevelType w:val="hybridMultilevel"/>
    <w:tmpl w:val="A8D21A86"/>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BB5F1E"/>
    <w:multiLevelType w:val="hybridMultilevel"/>
    <w:tmpl w:val="907A1E18"/>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7854C1"/>
    <w:multiLevelType w:val="hybridMultilevel"/>
    <w:tmpl w:val="660E9136"/>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135838"/>
    <w:multiLevelType w:val="hybridMultilevel"/>
    <w:tmpl w:val="3D4CE6AC"/>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E142C7"/>
    <w:multiLevelType w:val="hybridMultilevel"/>
    <w:tmpl w:val="020E1BCA"/>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680ABF"/>
    <w:multiLevelType w:val="hybridMultilevel"/>
    <w:tmpl w:val="B0CAE82A"/>
    <w:lvl w:ilvl="0" w:tplc="A2CE2ECE">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683C65"/>
    <w:multiLevelType w:val="hybridMultilevel"/>
    <w:tmpl w:val="E2E05B52"/>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2D1685"/>
    <w:multiLevelType w:val="hybridMultilevel"/>
    <w:tmpl w:val="208E323C"/>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4E714E"/>
    <w:multiLevelType w:val="hybridMultilevel"/>
    <w:tmpl w:val="647205F4"/>
    <w:lvl w:ilvl="0" w:tplc="A2CE2ECE">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0F6141"/>
    <w:multiLevelType w:val="hybridMultilevel"/>
    <w:tmpl w:val="B23C4304"/>
    <w:lvl w:ilvl="0" w:tplc="D68A0FE0">
      <w:start w:val="1"/>
      <w:numFmt w:val="bullet"/>
      <w:lvlText w:val="•"/>
      <w:lvlJc w:val="left"/>
      <w:pPr>
        <w:ind w:left="36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931F8F"/>
    <w:multiLevelType w:val="hybridMultilevel"/>
    <w:tmpl w:val="BF084D22"/>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DB7441"/>
    <w:multiLevelType w:val="hybridMultilevel"/>
    <w:tmpl w:val="1B2C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B024C"/>
    <w:multiLevelType w:val="hybridMultilevel"/>
    <w:tmpl w:val="BF4C8208"/>
    <w:lvl w:ilvl="0" w:tplc="647085F6">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6BA4793"/>
    <w:multiLevelType w:val="hybridMultilevel"/>
    <w:tmpl w:val="E5AC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E080B"/>
    <w:multiLevelType w:val="hybridMultilevel"/>
    <w:tmpl w:val="8C2CE6B4"/>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8C304D"/>
    <w:multiLevelType w:val="hybridMultilevel"/>
    <w:tmpl w:val="65362472"/>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B71F4"/>
    <w:multiLevelType w:val="hybridMultilevel"/>
    <w:tmpl w:val="80801032"/>
    <w:lvl w:ilvl="0" w:tplc="647085F6">
      <w:start w:val="1"/>
      <w:numFmt w:val="bullet"/>
      <w:lvlText w:val=""/>
      <w:lvlJc w:val="left"/>
      <w:pPr>
        <w:ind w:left="720" w:hanging="360"/>
      </w:pPr>
      <w:rPr>
        <w:rFonts w:ascii="Symbol" w:hAnsi="Symbol" w:hint="default"/>
        <w:color w:val="FF0000"/>
      </w:rPr>
    </w:lvl>
    <w:lvl w:ilvl="1" w:tplc="9252F3D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805E6"/>
    <w:multiLevelType w:val="hybridMultilevel"/>
    <w:tmpl w:val="15DABA32"/>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635669"/>
    <w:multiLevelType w:val="hybridMultilevel"/>
    <w:tmpl w:val="8D429872"/>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943E35"/>
    <w:multiLevelType w:val="hybridMultilevel"/>
    <w:tmpl w:val="5C861342"/>
    <w:lvl w:ilvl="0" w:tplc="D68A0FE0">
      <w:start w:val="1"/>
      <w:numFmt w:val="bullet"/>
      <w:lvlText w:val="•"/>
      <w:lvlJc w:val="left"/>
      <w:pPr>
        <w:ind w:left="720" w:hanging="360"/>
      </w:pPr>
      <w:rPr>
        <w:rFonts w:ascii="Arial" w:hAnsi="Arial" w:hint="default"/>
        <w:b w:val="0"/>
        <w:i w:val="0"/>
        <w:caps w:val="0"/>
        <w:strike w:val="0"/>
        <w:dstrike w:val="0"/>
        <w:vanish w:val="0"/>
        <w:color w:val="E30613"/>
        <w:position w:val="-4"/>
        <w:sz w:val="32"/>
        <w:u w:val="none"/>
        <w:vertAlign w:val="base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23"/>
  </w:num>
  <w:num w:numId="4">
    <w:abstractNumId w:val="23"/>
    <w:lvlOverride w:ilvl="0">
      <w:startOverride w:val="1"/>
    </w:lvlOverride>
  </w:num>
  <w:num w:numId="5">
    <w:abstractNumId w:val="1"/>
  </w:num>
  <w:num w:numId="6">
    <w:abstractNumId w:val="20"/>
  </w:num>
  <w:num w:numId="7">
    <w:abstractNumId w:val="26"/>
  </w:num>
  <w:num w:numId="8">
    <w:abstractNumId w:val="3"/>
  </w:num>
  <w:num w:numId="9">
    <w:abstractNumId w:val="40"/>
  </w:num>
  <w:num w:numId="10">
    <w:abstractNumId w:val="24"/>
  </w:num>
  <w:num w:numId="11">
    <w:abstractNumId w:val="44"/>
  </w:num>
  <w:num w:numId="12">
    <w:abstractNumId w:val="27"/>
  </w:num>
  <w:num w:numId="13">
    <w:abstractNumId w:val="19"/>
  </w:num>
  <w:num w:numId="14">
    <w:abstractNumId w:val="29"/>
  </w:num>
  <w:num w:numId="15">
    <w:abstractNumId w:val="25"/>
  </w:num>
  <w:num w:numId="16">
    <w:abstractNumId w:val="47"/>
  </w:num>
  <w:num w:numId="17">
    <w:abstractNumId w:val="2"/>
  </w:num>
  <w:num w:numId="18">
    <w:abstractNumId w:val="7"/>
  </w:num>
  <w:num w:numId="19">
    <w:abstractNumId w:val="21"/>
  </w:num>
  <w:num w:numId="20">
    <w:abstractNumId w:val="5"/>
  </w:num>
  <w:num w:numId="21">
    <w:abstractNumId w:val="39"/>
  </w:num>
  <w:num w:numId="22">
    <w:abstractNumId w:val="41"/>
  </w:num>
  <w:num w:numId="23">
    <w:abstractNumId w:val="6"/>
  </w:num>
  <w:num w:numId="24">
    <w:abstractNumId w:val="36"/>
  </w:num>
  <w:num w:numId="25">
    <w:abstractNumId w:val="22"/>
  </w:num>
  <w:num w:numId="26">
    <w:abstractNumId w:val="33"/>
  </w:num>
  <w:num w:numId="27">
    <w:abstractNumId w:val="12"/>
  </w:num>
  <w:num w:numId="28">
    <w:abstractNumId w:val="18"/>
  </w:num>
  <w:num w:numId="29">
    <w:abstractNumId w:val="10"/>
  </w:num>
  <w:num w:numId="30">
    <w:abstractNumId w:val="34"/>
  </w:num>
  <w:num w:numId="31">
    <w:abstractNumId w:val="14"/>
  </w:num>
  <w:num w:numId="32">
    <w:abstractNumId w:val="28"/>
  </w:num>
  <w:num w:numId="33">
    <w:abstractNumId w:val="17"/>
  </w:num>
  <w:num w:numId="34">
    <w:abstractNumId w:val="15"/>
  </w:num>
  <w:num w:numId="35">
    <w:abstractNumId w:val="31"/>
  </w:num>
  <w:num w:numId="36">
    <w:abstractNumId w:val="11"/>
  </w:num>
  <w:num w:numId="37">
    <w:abstractNumId w:val="32"/>
  </w:num>
  <w:num w:numId="38">
    <w:abstractNumId w:val="37"/>
  </w:num>
  <w:num w:numId="39">
    <w:abstractNumId w:val="43"/>
  </w:num>
  <w:num w:numId="40">
    <w:abstractNumId w:val="0"/>
  </w:num>
  <w:num w:numId="41">
    <w:abstractNumId w:val="46"/>
  </w:num>
  <w:num w:numId="42">
    <w:abstractNumId w:val="42"/>
  </w:num>
  <w:num w:numId="43">
    <w:abstractNumId w:val="38"/>
  </w:num>
  <w:num w:numId="44">
    <w:abstractNumId w:val="13"/>
  </w:num>
  <w:num w:numId="45">
    <w:abstractNumId w:val="45"/>
  </w:num>
  <w:num w:numId="46">
    <w:abstractNumId w:val="4"/>
  </w:num>
  <w:num w:numId="47">
    <w:abstractNumId w:val="16"/>
  </w:num>
  <w:num w:numId="48">
    <w:abstractNumId w:val="35"/>
  </w:num>
  <w:num w:numId="49">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1320"/>
    <w:rsid w:val="00001CEE"/>
    <w:rsid w:val="000060FD"/>
    <w:rsid w:val="00011F96"/>
    <w:rsid w:val="00012137"/>
    <w:rsid w:val="00013D60"/>
    <w:rsid w:val="00014489"/>
    <w:rsid w:val="00015A3E"/>
    <w:rsid w:val="000233D9"/>
    <w:rsid w:val="00025F12"/>
    <w:rsid w:val="00035B33"/>
    <w:rsid w:val="00045DF6"/>
    <w:rsid w:val="000462D0"/>
    <w:rsid w:val="00046987"/>
    <w:rsid w:val="00047498"/>
    <w:rsid w:val="000476AA"/>
    <w:rsid w:val="00051442"/>
    <w:rsid w:val="00052816"/>
    <w:rsid w:val="00054AF2"/>
    <w:rsid w:val="0005628F"/>
    <w:rsid w:val="00061AC4"/>
    <w:rsid w:val="000625C1"/>
    <w:rsid w:val="000659C7"/>
    <w:rsid w:val="0007497C"/>
    <w:rsid w:val="00075F58"/>
    <w:rsid w:val="00081AB4"/>
    <w:rsid w:val="00086F93"/>
    <w:rsid w:val="0009098A"/>
    <w:rsid w:val="000929DF"/>
    <w:rsid w:val="00094277"/>
    <w:rsid w:val="000946FF"/>
    <w:rsid w:val="00096472"/>
    <w:rsid w:val="000A0D8F"/>
    <w:rsid w:val="000A221D"/>
    <w:rsid w:val="000A7B23"/>
    <w:rsid w:val="000B0F00"/>
    <w:rsid w:val="000B1A99"/>
    <w:rsid w:val="000B40EB"/>
    <w:rsid w:val="000B541C"/>
    <w:rsid w:val="000B7618"/>
    <w:rsid w:val="000D3C14"/>
    <w:rsid w:val="000E3970"/>
    <w:rsid w:val="000E60AE"/>
    <w:rsid w:val="000F1280"/>
    <w:rsid w:val="000F4D5A"/>
    <w:rsid w:val="000F6562"/>
    <w:rsid w:val="00115D8E"/>
    <w:rsid w:val="00120DCC"/>
    <w:rsid w:val="001210EE"/>
    <w:rsid w:val="00126511"/>
    <w:rsid w:val="00132A3C"/>
    <w:rsid w:val="00134922"/>
    <w:rsid w:val="00140C43"/>
    <w:rsid w:val="001421B9"/>
    <w:rsid w:val="00143108"/>
    <w:rsid w:val="00144D85"/>
    <w:rsid w:val="00145088"/>
    <w:rsid w:val="001458C2"/>
    <w:rsid w:val="00147C5D"/>
    <w:rsid w:val="00152503"/>
    <w:rsid w:val="00153473"/>
    <w:rsid w:val="00153BA0"/>
    <w:rsid w:val="00153EEC"/>
    <w:rsid w:val="0016133F"/>
    <w:rsid w:val="00161F4D"/>
    <w:rsid w:val="00162262"/>
    <w:rsid w:val="0016416B"/>
    <w:rsid w:val="001651F5"/>
    <w:rsid w:val="00167D5A"/>
    <w:rsid w:val="0017259D"/>
    <w:rsid w:val="00172757"/>
    <w:rsid w:val="001742EF"/>
    <w:rsid w:val="001759B2"/>
    <w:rsid w:val="001773D3"/>
    <w:rsid w:val="00177C51"/>
    <w:rsid w:val="00177F5E"/>
    <w:rsid w:val="00183375"/>
    <w:rsid w:val="001931F9"/>
    <w:rsid w:val="00194C52"/>
    <w:rsid w:val="00195896"/>
    <w:rsid w:val="001966FD"/>
    <w:rsid w:val="00197A45"/>
    <w:rsid w:val="001A0077"/>
    <w:rsid w:val="001A4B3C"/>
    <w:rsid w:val="001A7C68"/>
    <w:rsid w:val="001B25D4"/>
    <w:rsid w:val="001B3040"/>
    <w:rsid w:val="001B5970"/>
    <w:rsid w:val="001B76FC"/>
    <w:rsid w:val="001D11DD"/>
    <w:rsid w:val="001D20C3"/>
    <w:rsid w:val="001D2382"/>
    <w:rsid w:val="001D2B1C"/>
    <w:rsid w:val="001D74A2"/>
    <w:rsid w:val="001E1554"/>
    <w:rsid w:val="001E6171"/>
    <w:rsid w:val="001E7DB3"/>
    <w:rsid w:val="001F59A9"/>
    <w:rsid w:val="001F5EE8"/>
    <w:rsid w:val="001F60AD"/>
    <w:rsid w:val="001F6232"/>
    <w:rsid w:val="00203632"/>
    <w:rsid w:val="002043D3"/>
    <w:rsid w:val="002053AB"/>
    <w:rsid w:val="002066AA"/>
    <w:rsid w:val="0021079F"/>
    <w:rsid w:val="00211BFF"/>
    <w:rsid w:val="00211FF2"/>
    <w:rsid w:val="00214929"/>
    <w:rsid w:val="0022084C"/>
    <w:rsid w:val="002211A4"/>
    <w:rsid w:val="002215B4"/>
    <w:rsid w:val="00223599"/>
    <w:rsid w:val="00225FC7"/>
    <w:rsid w:val="00231BEF"/>
    <w:rsid w:val="002324C4"/>
    <w:rsid w:val="00234A25"/>
    <w:rsid w:val="002362A6"/>
    <w:rsid w:val="00252E3C"/>
    <w:rsid w:val="00263652"/>
    <w:rsid w:val="00273293"/>
    <w:rsid w:val="00273525"/>
    <w:rsid w:val="00282FA7"/>
    <w:rsid w:val="002A4F81"/>
    <w:rsid w:val="002B1B2F"/>
    <w:rsid w:val="002B21EF"/>
    <w:rsid w:val="002B26CA"/>
    <w:rsid w:val="002B4D3F"/>
    <w:rsid w:val="002C107D"/>
    <w:rsid w:val="002C11E3"/>
    <w:rsid w:val="002C6266"/>
    <w:rsid w:val="002D0C88"/>
    <w:rsid w:val="002D3057"/>
    <w:rsid w:val="002D44D0"/>
    <w:rsid w:val="002D529E"/>
    <w:rsid w:val="002D585F"/>
    <w:rsid w:val="002E215D"/>
    <w:rsid w:val="002E47DC"/>
    <w:rsid w:val="002E4B53"/>
    <w:rsid w:val="002E4B7C"/>
    <w:rsid w:val="002E5D46"/>
    <w:rsid w:val="002F145D"/>
    <w:rsid w:val="002F1607"/>
    <w:rsid w:val="00303A94"/>
    <w:rsid w:val="0031384A"/>
    <w:rsid w:val="003160C1"/>
    <w:rsid w:val="00317BD6"/>
    <w:rsid w:val="00322D49"/>
    <w:rsid w:val="00322E7F"/>
    <w:rsid w:val="003409AB"/>
    <w:rsid w:val="00342F12"/>
    <w:rsid w:val="00343210"/>
    <w:rsid w:val="0034637D"/>
    <w:rsid w:val="00351A64"/>
    <w:rsid w:val="0035521A"/>
    <w:rsid w:val="00355BB2"/>
    <w:rsid w:val="003615C8"/>
    <w:rsid w:val="00366863"/>
    <w:rsid w:val="00367931"/>
    <w:rsid w:val="00370BF5"/>
    <w:rsid w:val="00371934"/>
    <w:rsid w:val="00372FB3"/>
    <w:rsid w:val="003746C7"/>
    <w:rsid w:val="00374D0E"/>
    <w:rsid w:val="0037513C"/>
    <w:rsid w:val="003765F2"/>
    <w:rsid w:val="0037690D"/>
    <w:rsid w:val="00376CB6"/>
    <w:rsid w:val="0037765B"/>
    <w:rsid w:val="003819A6"/>
    <w:rsid w:val="0039010B"/>
    <w:rsid w:val="00392168"/>
    <w:rsid w:val="00396404"/>
    <w:rsid w:val="003A57A7"/>
    <w:rsid w:val="003A6158"/>
    <w:rsid w:val="003A6782"/>
    <w:rsid w:val="003B1380"/>
    <w:rsid w:val="003B25C8"/>
    <w:rsid w:val="003B539F"/>
    <w:rsid w:val="003C2BDC"/>
    <w:rsid w:val="003C415E"/>
    <w:rsid w:val="003C6077"/>
    <w:rsid w:val="003D012B"/>
    <w:rsid w:val="003D2DA2"/>
    <w:rsid w:val="003D7BA0"/>
    <w:rsid w:val="003E2BA2"/>
    <w:rsid w:val="003E651A"/>
    <w:rsid w:val="003E663A"/>
    <w:rsid w:val="003E6A74"/>
    <w:rsid w:val="003F40D6"/>
    <w:rsid w:val="003F5424"/>
    <w:rsid w:val="003F6C9B"/>
    <w:rsid w:val="0040073C"/>
    <w:rsid w:val="00401260"/>
    <w:rsid w:val="0040195B"/>
    <w:rsid w:val="004057E7"/>
    <w:rsid w:val="00405D8E"/>
    <w:rsid w:val="0040694D"/>
    <w:rsid w:val="00406E82"/>
    <w:rsid w:val="00407218"/>
    <w:rsid w:val="00412314"/>
    <w:rsid w:val="004133F9"/>
    <w:rsid w:val="00416E33"/>
    <w:rsid w:val="00422066"/>
    <w:rsid w:val="0042441D"/>
    <w:rsid w:val="00426B04"/>
    <w:rsid w:val="00427314"/>
    <w:rsid w:val="00430340"/>
    <w:rsid w:val="00431A4C"/>
    <w:rsid w:val="004350E1"/>
    <w:rsid w:val="00435E79"/>
    <w:rsid w:val="00436ED5"/>
    <w:rsid w:val="0044081D"/>
    <w:rsid w:val="00441CED"/>
    <w:rsid w:val="00444B72"/>
    <w:rsid w:val="004468D1"/>
    <w:rsid w:val="0044712B"/>
    <w:rsid w:val="00450BB6"/>
    <w:rsid w:val="004521DD"/>
    <w:rsid w:val="00454524"/>
    <w:rsid w:val="00457B06"/>
    <w:rsid w:val="00457D67"/>
    <w:rsid w:val="00457FB7"/>
    <w:rsid w:val="0046173A"/>
    <w:rsid w:val="0046191D"/>
    <w:rsid w:val="00462854"/>
    <w:rsid w:val="00474A86"/>
    <w:rsid w:val="00483FFF"/>
    <w:rsid w:val="0049688A"/>
    <w:rsid w:val="00497B3B"/>
    <w:rsid w:val="004A2FDE"/>
    <w:rsid w:val="004A52CE"/>
    <w:rsid w:val="004A6412"/>
    <w:rsid w:val="004B4865"/>
    <w:rsid w:val="004B5029"/>
    <w:rsid w:val="004B724B"/>
    <w:rsid w:val="004C0B63"/>
    <w:rsid w:val="004C6F98"/>
    <w:rsid w:val="004C705A"/>
    <w:rsid w:val="004C7DD2"/>
    <w:rsid w:val="004D1093"/>
    <w:rsid w:val="004D1C3A"/>
    <w:rsid w:val="004E191A"/>
    <w:rsid w:val="004E3F9B"/>
    <w:rsid w:val="004F1090"/>
    <w:rsid w:val="004F1936"/>
    <w:rsid w:val="004F4ED6"/>
    <w:rsid w:val="00500464"/>
    <w:rsid w:val="00500BC8"/>
    <w:rsid w:val="0050495E"/>
    <w:rsid w:val="00507173"/>
    <w:rsid w:val="00513FDF"/>
    <w:rsid w:val="00516F4B"/>
    <w:rsid w:val="005210A8"/>
    <w:rsid w:val="005328C6"/>
    <w:rsid w:val="005329BB"/>
    <w:rsid w:val="00533C0B"/>
    <w:rsid w:val="00542B1B"/>
    <w:rsid w:val="00546DD6"/>
    <w:rsid w:val="00547D69"/>
    <w:rsid w:val="00552896"/>
    <w:rsid w:val="005529DC"/>
    <w:rsid w:val="00555CA7"/>
    <w:rsid w:val="005560E5"/>
    <w:rsid w:val="005632A6"/>
    <w:rsid w:val="00564B82"/>
    <w:rsid w:val="00564FAD"/>
    <w:rsid w:val="00565FD4"/>
    <w:rsid w:val="005661DB"/>
    <w:rsid w:val="0056783E"/>
    <w:rsid w:val="00572E15"/>
    <w:rsid w:val="005753DF"/>
    <w:rsid w:val="00577172"/>
    <w:rsid w:val="0057744C"/>
    <w:rsid w:val="0058088A"/>
    <w:rsid w:val="005834EF"/>
    <w:rsid w:val="00583C98"/>
    <w:rsid w:val="00591A5E"/>
    <w:rsid w:val="005A347B"/>
    <w:rsid w:val="005A503B"/>
    <w:rsid w:val="005A5DF8"/>
    <w:rsid w:val="005B7266"/>
    <w:rsid w:val="005B7E14"/>
    <w:rsid w:val="005C0856"/>
    <w:rsid w:val="005C4587"/>
    <w:rsid w:val="005C5D27"/>
    <w:rsid w:val="005C7E7B"/>
    <w:rsid w:val="005D2315"/>
    <w:rsid w:val="005D6187"/>
    <w:rsid w:val="005D68D8"/>
    <w:rsid w:val="005D7EEE"/>
    <w:rsid w:val="005E4B14"/>
    <w:rsid w:val="005E593B"/>
    <w:rsid w:val="005E5C3E"/>
    <w:rsid w:val="005E62E9"/>
    <w:rsid w:val="005F39AE"/>
    <w:rsid w:val="005F4F6F"/>
    <w:rsid w:val="005F618D"/>
    <w:rsid w:val="005F7B26"/>
    <w:rsid w:val="0060200D"/>
    <w:rsid w:val="00603FE8"/>
    <w:rsid w:val="00605E9D"/>
    <w:rsid w:val="00607C81"/>
    <w:rsid w:val="006123FE"/>
    <w:rsid w:val="00613AB3"/>
    <w:rsid w:val="006152C0"/>
    <w:rsid w:val="00615D68"/>
    <w:rsid w:val="00616448"/>
    <w:rsid w:val="00616F8B"/>
    <w:rsid w:val="00620EA9"/>
    <w:rsid w:val="0062587B"/>
    <w:rsid w:val="0063008F"/>
    <w:rsid w:val="00630D57"/>
    <w:rsid w:val="00630DD1"/>
    <w:rsid w:val="006322BA"/>
    <w:rsid w:val="00632E26"/>
    <w:rsid w:val="00635630"/>
    <w:rsid w:val="00637385"/>
    <w:rsid w:val="00641F5D"/>
    <w:rsid w:val="00657213"/>
    <w:rsid w:val="00657274"/>
    <w:rsid w:val="00661D01"/>
    <w:rsid w:val="00672BED"/>
    <w:rsid w:val="00673488"/>
    <w:rsid w:val="00674753"/>
    <w:rsid w:val="006755D1"/>
    <w:rsid w:val="006817E5"/>
    <w:rsid w:val="00686F7C"/>
    <w:rsid w:val="00687ABA"/>
    <w:rsid w:val="00695AE1"/>
    <w:rsid w:val="006976B5"/>
    <w:rsid w:val="006A3C8F"/>
    <w:rsid w:val="006A4D55"/>
    <w:rsid w:val="006B1AE6"/>
    <w:rsid w:val="006B2390"/>
    <w:rsid w:val="006B274E"/>
    <w:rsid w:val="006B38B8"/>
    <w:rsid w:val="006B47D7"/>
    <w:rsid w:val="006C01A2"/>
    <w:rsid w:val="006C1B6C"/>
    <w:rsid w:val="006C1F69"/>
    <w:rsid w:val="006C4555"/>
    <w:rsid w:val="006D0D47"/>
    <w:rsid w:val="006D4994"/>
    <w:rsid w:val="006D5790"/>
    <w:rsid w:val="006E138F"/>
    <w:rsid w:val="006E28A3"/>
    <w:rsid w:val="006E33F3"/>
    <w:rsid w:val="006E67F0"/>
    <w:rsid w:val="006E7854"/>
    <w:rsid w:val="006E7C99"/>
    <w:rsid w:val="006F31A4"/>
    <w:rsid w:val="006F588A"/>
    <w:rsid w:val="007019E7"/>
    <w:rsid w:val="007050A7"/>
    <w:rsid w:val="0070743E"/>
    <w:rsid w:val="0071471E"/>
    <w:rsid w:val="007151A4"/>
    <w:rsid w:val="00715647"/>
    <w:rsid w:val="00727F35"/>
    <w:rsid w:val="00733A39"/>
    <w:rsid w:val="0073584E"/>
    <w:rsid w:val="00736093"/>
    <w:rsid w:val="00741961"/>
    <w:rsid w:val="00742948"/>
    <w:rsid w:val="00745271"/>
    <w:rsid w:val="00745C92"/>
    <w:rsid w:val="0075128F"/>
    <w:rsid w:val="0075158A"/>
    <w:rsid w:val="00751D07"/>
    <w:rsid w:val="0075555C"/>
    <w:rsid w:val="00756D14"/>
    <w:rsid w:val="00762977"/>
    <w:rsid w:val="00767C54"/>
    <w:rsid w:val="00772D58"/>
    <w:rsid w:val="00786E7D"/>
    <w:rsid w:val="0079118A"/>
    <w:rsid w:val="0079120A"/>
    <w:rsid w:val="00792E91"/>
    <w:rsid w:val="007A24AC"/>
    <w:rsid w:val="007A693A"/>
    <w:rsid w:val="007A71FA"/>
    <w:rsid w:val="007B0DA6"/>
    <w:rsid w:val="007B1351"/>
    <w:rsid w:val="007B6CE4"/>
    <w:rsid w:val="007C4F4E"/>
    <w:rsid w:val="007C4F91"/>
    <w:rsid w:val="007D0058"/>
    <w:rsid w:val="007D037E"/>
    <w:rsid w:val="007D545C"/>
    <w:rsid w:val="007F234B"/>
    <w:rsid w:val="007F46F6"/>
    <w:rsid w:val="007F4CDE"/>
    <w:rsid w:val="007F5419"/>
    <w:rsid w:val="007F6412"/>
    <w:rsid w:val="007F6763"/>
    <w:rsid w:val="00801FD3"/>
    <w:rsid w:val="0080547A"/>
    <w:rsid w:val="0080572F"/>
    <w:rsid w:val="00805EC7"/>
    <w:rsid w:val="008078F1"/>
    <w:rsid w:val="00810420"/>
    <w:rsid w:val="00816904"/>
    <w:rsid w:val="00817D48"/>
    <w:rsid w:val="00821948"/>
    <w:rsid w:val="008259E2"/>
    <w:rsid w:val="00837099"/>
    <w:rsid w:val="00840182"/>
    <w:rsid w:val="0084258A"/>
    <w:rsid w:val="00846236"/>
    <w:rsid w:val="00847CC6"/>
    <w:rsid w:val="00850408"/>
    <w:rsid w:val="00854B5E"/>
    <w:rsid w:val="00856912"/>
    <w:rsid w:val="00866A73"/>
    <w:rsid w:val="00873EAE"/>
    <w:rsid w:val="0088441A"/>
    <w:rsid w:val="00886270"/>
    <w:rsid w:val="00886659"/>
    <w:rsid w:val="00892B10"/>
    <w:rsid w:val="008A0A76"/>
    <w:rsid w:val="008A4ABA"/>
    <w:rsid w:val="008B030B"/>
    <w:rsid w:val="008B4D09"/>
    <w:rsid w:val="008B7BBA"/>
    <w:rsid w:val="008C3E03"/>
    <w:rsid w:val="008C49CA"/>
    <w:rsid w:val="008C7728"/>
    <w:rsid w:val="008D0330"/>
    <w:rsid w:val="008D059B"/>
    <w:rsid w:val="008D205E"/>
    <w:rsid w:val="008D37DF"/>
    <w:rsid w:val="008D75D4"/>
    <w:rsid w:val="008D7F4D"/>
    <w:rsid w:val="008E06DC"/>
    <w:rsid w:val="008E4066"/>
    <w:rsid w:val="008E67B5"/>
    <w:rsid w:val="008F40EF"/>
    <w:rsid w:val="008F62FF"/>
    <w:rsid w:val="008F7EDF"/>
    <w:rsid w:val="00903441"/>
    <w:rsid w:val="0090354E"/>
    <w:rsid w:val="00905483"/>
    <w:rsid w:val="0090571E"/>
    <w:rsid w:val="00905996"/>
    <w:rsid w:val="00910AAE"/>
    <w:rsid w:val="00910F81"/>
    <w:rsid w:val="00927B92"/>
    <w:rsid w:val="0093617C"/>
    <w:rsid w:val="00936950"/>
    <w:rsid w:val="00936D3A"/>
    <w:rsid w:val="00937A0E"/>
    <w:rsid w:val="00937EF7"/>
    <w:rsid w:val="00941ADF"/>
    <w:rsid w:val="009429B1"/>
    <w:rsid w:val="0095057F"/>
    <w:rsid w:val="00950F68"/>
    <w:rsid w:val="009545BE"/>
    <w:rsid w:val="0096106D"/>
    <w:rsid w:val="00963994"/>
    <w:rsid w:val="00963E67"/>
    <w:rsid w:val="009652BC"/>
    <w:rsid w:val="00965A08"/>
    <w:rsid w:val="00973F71"/>
    <w:rsid w:val="0097491C"/>
    <w:rsid w:val="0097705C"/>
    <w:rsid w:val="009819F9"/>
    <w:rsid w:val="00984976"/>
    <w:rsid w:val="0098541A"/>
    <w:rsid w:val="0098637D"/>
    <w:rsid w:val="0098754F"/>
    <w:rsid w:val="00991867"/>
    <w:rsid w:val="009A0109"/>
    <w:rsid w:val="009A0242"/>
    <w:rsid w:val="009A17E8"/>
    <w:rsid w:val="009A272A"/>
    <w:rsid w:val="009A5372"/>
    <w:rsid w:val="009A6665"/>
    <w:rsid w:val="009B0EE5"/>
    <w:rsid w:val="009B2412"/>
    <w:rsid w:val="009B740D"/>
    <w:rsid w:val="009C26B2"/>
    <w:rsid w:val="009C5310"/>
    <w:rsid w:val="009D0107"/>
    <w:rsid w:val="009D1B34"/>
    <w:rsid w:val="009D3B53"/>
    <w:rsid w:val="009E0787"/>
    <w:rsid w:val="009E4FC8"/>
    <w:rsid w:val="009E5818"/>
    <w:rsid w:val="009E6CD5"/>
    <w:rsid w:val="009F36FB"/>
    <w:rsid w:val="009F495E"/>
    <w:rsid w:val="009F6435"/>
    <w:rsid w:val="00A135E3"/>
    <w:rsid w:val="00A149DF"/>
    <w:rsid w:val="00A16CE8"/>
    <w:rsid w:val="00A2217B"/>
    <w:rsid w:val="00A26657"/>
    <w:rsid w:val="00A3207E"/>
    <w:rsid w:val="00A357B0"/>
    <w:rsid w:val="00A367A8"/>
    <w:rsid w:val="00A42496"/>
    <w:rsid w:val="00A444F1"/>
    <w:rsid w:val="00A45313"/>
    <w:rsid w:val="00A4785E"/>
    <w:rsid w:val="00A53627"/>
    <w:rsid w:val="00A545DE"/>
    <w:rsid w:val="00A60726"/>
    <w:rsid w:val="00A616D2"/>
    <w:rsid w:val="00A6248E"/>
    <w:rsid w:val="00A648AE"/>
    <w:rsid w:val="00A66A1E"/>
    <w:rsid w:val="00A70489"/>
    <w:rsid w:val="00A70FDC"/>
    <w:rsid w:val="00A71800"/>
    <w:rsid w:val="00A7525B"/>
    <w:rsid w:val="00A8052F"/>
    <w:rsid w:val="00A82A17"/>
    <w:rsid w:val="00A86F4F"/>
    <w:rsid w:val="00A87993"/>
    <w:rsid w:val="00A90A4A"/>
    <w:rsid w:val="00A94729"/>
    <w:rsid w:val="00A97CC2"/>
    <w:rsid w:val="00AA4BF4"/>
    <w:rsid w:val="00AA66B6"/>
    <w:rsid w:val="00AB4C4B"/>
    <w:rsid w:val="00AB7F0E"/>
    <w:rsid w:val="00AC238E"/>
    <w:rsid w:val="00AC2580"/>
    <w:rsid w:val="00AC59B7"/>
    <w:rsid w:val="00AC6BF5"/>
    <w:rsid w:val="00AD58BE"/>
    <w:rsid w:val="00AD78AF"/>
    <w:rsid w:val="00AE2DF8"/>
    <w:rsid w:val="00AF252C"/>
    <w:rsid w:val="00AF25F4"/>
    <w:rsid w:val="00AF5D04"/>
    <w:rsid w:val="00AF7A4F"/>
    <w:rsid w:val="00B016BE"/>
    <w:rsid w:val="00B0190D"/>
    <w:rsid w:val="00B06EF3"/>
    <w:rsid w:val="00B10DA2"/>
    <w:rsid w:val="00B13391"/>
    <w:rsid w:val="00B15049"/>
    <w:rsid w:val="00B266B2"/>
    <w:rsid w:val="00B26CB9"/>
    <w:rsid w:val="00B27B25"/>
    <w:rsid w:val="00B27FB6"/>
    <w:rsid w:val="00B3034C"/>
    <w:rsid w:val="00B30E91"/>
    <w:rsid w:val="00B32B9F"/>
    <w:rsid w:val="00B37236"/>
    <w:rsid w:val="00B40570"/>
    <w:rsid w:val="00B42183"/>
    <w:rsid w:val="00B4222A"/>
    <w:rsid w:val="00B42AC6"/>
    <w:rsid w:val="00B508D2"/>
    <w:rsid w:val="00B50E97"/>
    <w:rsid w:val="00B55A6D"/>
    <w:rsid w:val="00B606AD"/>
    <w:rsid w:val="00B6223C"/>
    <w:rsid w:val="00B656ED"/>
    <w:rsid w:val="00B66ECB"/>
    <w:rsid w:val="00B72E5F"/>
    <w:rsid w:val="00B76903"/>
    <w:rsid w:val="00B77631"/>
    <w:rsid w:val="00B845E3"/>
    <w:rsid w:val="00B86BC0"/>
    <w:rsid w:val="00B90F84"/>
    <w:rsid w:val="00B93185"/>
    <w:rsid w:val="00B957E7"/>
    <w:rsid w:val="00B966B9"/>
    <w:rsid w:val="00B9709E"/>
    <w:rsid w:val="00BB0FB4"/>
    <w:rsid w:val="00BB6E44"/>
    <w:rsid w:val="00BB6EA9"/>
    <w:rsid w:val="00BC020A"/>
    <w:rsid w:val="00BC456C"/>
    <w:rsid w:val="00BC4D6A"/>
    <w:rsid w:val="00BD12F2"/>
    <w:rsid w:val="00BD1647"/>
    <w:rsid w:val="00BD2993"/>
    <w:rsid w:val="00BD5BAD"/>
    <w:rsid w:val="00BE2F14"/>
    <w:rsid w:val="00BE344F"/>
    <w:rsid w:val="00BF0FE3"/>
    <w:rsid w:val="00BF20EA"/>
    <w:rsid w:val="00BF2A78"/>
    <w:rsid w:val="00BF3408"/>
    <w:rsid w:val="00BF6200"/>
    <w:rsid w:val="00BF7512"/>
    <w:rsid w:val="00C0477A"/>
    <w:rsid w:val="00C0495E"/>
    <w:rsid w:val="00C11463"/>
    <w:rsid w:val="00C1524C"/>
    <w:rsid w:val="00C22A40"/>
    <w:rsid w:val="00C27686"/>
    <w:rsid w:val="00C313CF"/>
    <w:rsid w:val="00C37C4E"/>
    <w:rsid w:val="00C47271"/>
    <w:rsid w:val="00C573C2"/>
    <w:rsid w:val="00C62A53"/>
    <w:rsid w:val="00C66A91"/>
    <w:rsid w:val="00C6753D"/>
    <w:rsid w:val="00C71270"/>
    <w:rsid w:val="00C72A31"/>
    <w:rsid w:val="00C74E46"/>
    <w:rsid w:val="00C77E6A"/>
    <w:rsid w:val="00C81728"/>
    <w:rsid w:val="00C85498"/>
    <w:rsid w:val="00C8763E"/>
    <w:rsid w:val="00C87690"/>
    <w:rsid w:val="00C94D3C"/>
    <w:rsid w:val="00C978D0"/>
    <w:rsid w:val="00CA13F7"/>
    <w:rsid w:val="00CA4288"/>
    <w:rsid w:val="00CB399F"/>
    <w:rsid w:val="00CB3A97"/>
    <w:rsid w:val="00CB4408"/>
    <w:rsid w:val="00CC32C3"/>
    <w:rsid w:val="00CC635C"/>
    <w:rsid w:val="00CC7F8B"/>
    <w:rsid w:val="00CD0669"/>
    <w:rsid w:val="00CD0E97"/>
    <w:rsid w:val="00CE14CA"/>
    <w:rsid w:val="00CE1B25"/>
    <w:rsid w:val="00CE2E3B"/>
    <w:rsid w:val="00CE3D18"/>
    <w:rsid w:val="00CE6320"/>
    <w:rsid w:val="00CE63BB"/>
    <w:rsid w:val="00CF6736"/>
    <w:rsid w:val="00CF7D03"/>
    <w:rsid w:val="00D01D81"/>
    <w:rsid w:val="00D032CE"/>
    <w:rsid w:val="00D03C89"/>
    <w:rsid w:val="00D058C1"/>
    <w:rsid w:val="00D06114"/>
    <w:rsid w:val="00D10E76"/>
    <w:rsid w:val="00D14B51"/>
    <w:rsid w:val="00D14E4B"/>
    <w:rsid w:val="00D20386"/>
    <w:rsid w:val="00D254F6"/>
    <w:rsid w:val="00D3130F"/>
    <w:rsid w:val="00D33FC2"/>
    <w:rsid w:val="00D37A09"/>
    <w:rsid w:val="00D40FA4"/>
    <w:rsid w:val="00D447B7"/>
    <w:rsid w:val="00D44A96"/>
    <w:rsid w:val="00D47AF9"/>
    <w:rsid w:val="00D50C00"/>
    <w:rsid w:val="00D52087"/>
    <w:rsid w:val="00D54D77"/>
    <w:rsid w:val="00D55A34"/>
    <w:rsid w:val="00D57B44"/>
    <w:rsid w:val="00D61A70"/>
    <w:rsid w:val="00D653F8"/>
    <w:rsid w:val="00D76422"/>
    <w:rsid w:val="00D82CAC"/>
    <w:rsid w:val="00D8348D"/>
    <w:rsid w:val="00D904F6"/>
    <w:rsid w:val="00D91805"/>
    <w:rsid w:val="00D93419"/>
    <w:rsid w:val="00D9389E"/>
    <w:rsid w:val="00D94E10"/>
    <w:rsid w:val="00D957CE"/>
    <w:rsid w:val="00D958A3"/>
    <w:rsid w:val="00DA44D0"/>
    <w:rsid w:val="00DA692A"/>
    <w:rsid w:val="00DB0EE1"/>
    <w:rsid w:val="00DB0EEB"/>
    <w:rsid w:val="00DB180A"/>
    <w:rsid w:val="00DB2428"/>
    <w:rsid w:val="00DB2858"/>
    <w:rsid w:val="00DB3BF5"/>
    <w:rsid w:val="00DC1E9B"/>
    <w:rsid w:val="00DC2B3F"/>
    <w:rsid w:val="00DC3D04"/>
    <w:rsid w:val="00DD19E1"/>
    <w:rsid w:val="00DD6BCF"/>
    <w:rsid w:val="00DE0EB2"/>
    <w:rsid w:val="00DE294B"/>
    <w:rsid w:val="00DE525C"/>
    <w:rsid w:val="00DE572B"/>
    <w:rsid w:val="00DE647C"/>
    <w:rsid w:val="00DE7BC8"/>
    <w:rsid w:val="00DF0116"/>
    <w:rsid w:val="00DF4B33"/>
    <w:rsid w:val="00DF4F8B"/>
    <w:rsid w:val="00DF5058"/>
    <w:rsid w:val="00DF5FDC"/>
    <w:rsid w:val="00E02B7A"/>
    <w:rsid w:val="00E031BB"/>
    <w:rsid w:val="00E16F6B"/>
    <w:rsid w:val="00E20040"/>
    <w:rsid w:val="00E2563B"/>
    <w:rsid w:val="00E25ED5"/>
    <w:rsid w:val="00E26CCE"/>
    <w:rsid w:val="00E30114"/>
    <w:rsid w:val="00E4403B"/>
    <w:rsid w:val="00E458EC"/>
    <w:rsid w:val="00E5448E"/>
    <w:rsid w:val="00E56577"/>
    <w:rsid w:val="00E60A62"/>
    <w:rsid w:val="00E61823"/>
    <w:rsid w:val="00E62388"/>
    <w:rsid w:val="00E71445"/>
    <w:rsid w:val="00E82F8C"/>
    <w:rsid w:val="00E92EFF"/>
    <w:rsid w:val="00E94532"/>
    <w:rsid w:val="00E95830"/>
    <w:rsid w:val="00E95CA3"/>
    <w:rsid w:val="00E96228"/>
    <w:rsid w:val="00E96C31"/>
    <w:rsid w:val="00EA0ACF"/>
    <w:rsid w:val="00EB1331"/>
    <w:rsid w:val="00EB3295"/>
    <w:rsid w:val="00EB43C0"/>
    <w:rsid w:val="00EB7D8A"/>
    <w:rsid w:val="00EC1FAB"/>
    <w:rsid w:val="00EC5BBC"/>
    <w:rsid w:val="00ED1C0B"/>
    <w:rsid w:val="00ED3AD4"/>
    <w:rsid w:val="00ED5FB1"/>
    <w:rsid w:val="00ED7749"/>
    <w:rsid w:val="00EE1869"/>
    <w:rsid w:val="00EE32DB"/>
    <w:rsid w:val="00EF6580"/>
    <w:rsid w:val="00F04AD5"/>
    <w:rsid w:val="00F11DDC"/>
    <w:rsid w:val="00F1656C"/>
    <w:rsid w:val="00F20893"/>
    <w:rsid w:val="00F22B38"/>
    <w:rsid w:val="00F23F4A"/>
    <w:rsid w:val="00F26D83"/>
    <w:rsid w:val="00F27391"/>
    <w:rsid w:val="00F4152E"/>
    <w:rsid w:val="00F43F4B"/>
    <w:rsid w:val="00F47C4E"/>
    <w:rsid w:val="00F52A5C"/>
    <w:rsid w:val="00F56968"/>
    <w:rsid w:val="00F6014F"/>
    <w:rsid w:val="00F65458"/>
    <w:rsid w:val="00F74363"/>
    <w:rsid w:val="00F74835"/>
    <w:rsid w:val="00F74EE5"/>
    <w:rsid w:val="00F750E3"/>
    <w:rsid w:val="00F7568B"/>
    <w:rsid w:val="00F82E69"/>
    <w:rsid w:val="00F924AB"/>
    <w:rsid w:val="00F94A19"/>
    <w:rsid w:val="00F958FE"/>
    <w:rsid w:val="00F97945"/>
    <w:rsid w:val="00FA0973"/>
    <w:rsid w:val="00FA479D"/>
    <w:rsid w:val="00FA6ED0"/>
    <w:rsid w:val="00FB10C5"/>
    <w:rsid w:val="00FB461A"/>
    <w:rsid w:val="00FB6F8C"/>
    <w:rsid w:val="00FC26E0"/>
    <w:rsid w:val="00FC6F48"/>
    <w:rsid w:val="00FD03D1"/>
    <w:rsid w:val="00FD1C09"/>
    <w:rsid w:val="00FD2C92"/>
    <w:rsid w:val="00FD4277"/>
    <w:rsid w:val="00FD4395"/>
    <w:rsid w:val="00FD6923"/>
    <w:rsid w:val="00FD762E"/>
    <w:rsid w:val="00FD7A53"/>
    <w:rsid w:val="00FE200D"/>
    <w:rsid w:val="00FE2348"/>
    <w:rsid w:val="00FE574C"/>
    <w:rsid w:val="00FE7354"/>
    <w:rsid w:val="00FF0827"/>
    <w:rsid w:val="00FF2BE7"/>
    <w:rsid w:val="00FF512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iPriority w:val="99"/>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uiPriority w:val="99"/>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uiPriority w:val="99"/>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uiPriority w:val="34"/>
    <w:qFormat/>
    <w:rsid w:val="006817E5"/>
    <w:pPr>
      <w:ind w:left="720"/>
      <w:contextualSpacing/>
    </w:pPr>
  </w:style>
  <w:style w:type="character" w:customStyle="1" w:styleId="UnresolvedMention">
    <w:name w:val="Unresolved Mention"/>
    <w:basedOn w:val="DefaultParagraphFont"/>
    <w:uiPriority w:val="99"/>
    <w:semiHidden/>
    <w:unhideWhenUsed/>
    <w:rsid w:val="00937A0E"/>
    <w:rPr>
      <w:color w:val="605E5C"/>
      <w:shd w:val="clear" w:color="auto" w:fill="E1DFDD"/>
    </w:rPr>
  </w:style>
  <w:style w:type="paragraph" w:styleId="Title">
    <w:name w:val="Title"/>
    <w:basedOn w:val="Normal"/>
    <w:next w:val="Normal"/>
    <w:link w:val="TitleChar"/>
    <w:uiPriority w:val="10"/>
    <w:qFormat/>
    <w:rsid w:val="00211FF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FF2"/>
    <w:rPr>
      <w:rFonts w:asciiTheme="majorHAnsi" w:eastAsiaTheme="majorEastAsia" w:hAnsiTheme="majorHAnsi" w:cstheme="majorBidi"/>
      <w:spacing w:val="-10"/>
      <w:kern w:val="28"/>
      <w:sz w:val="56"/>
      <w:szCs w:val="56"/>
      <w:lang w:eastAsia="en-US"/>
    </w:rPr>
  </w:style>
  <w:style w:type="paragraph" w:customStyle="1" w:styleId="Default">
    <w:name w:val="Default"/>
    <w:rsid w:val="00EC5BBC"/>
    <w:pPr>
      <w:autoSpaceDE w:val="0"/>
      <w:autoSpaceDN w:val="0"/>
      <w:adjustRightInd w:val="0"/>
    </w:pPr>
    <w:rPr>
      <w:rFonts w:ascii="CongressSans" w:eastAsiaTheme="minorHAnsi" w:hAnsi="CongressSans" w:cs="Congress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45987">
      <w:bodyDiv w:val="1"/>
      <w:marLeft w:val="0"/>
      <w:marRight w:val="0"/>
      <w:marTop w:val="0"/>
      <w:marBottom w:val="0"/>
      <w:divBdr>
        <w:top w:val="none" w:sz="0" w:space="0" w:color="auto"/>
        <w:left w:val="none" w:sz="0" w:space="0" w:color="auto"/>
        <w:bottom w:val="none" w:sz="0" w:space="0" w:color="auto"/>
        <w:right w:val="none" w:sz="0" w:space="0" w:color="auto"/>
      </w:divBdr>
    </w:div>
    <w:div w:id="1100444296">
      <w:bodyDiv w:val="1"/>
      <w:marLeft w:val="0"/>
      <w:marRight w:val="0"/>
      <w:marTop w:val="0"/>
      <w:marBottom w:val="0"/>
      <w:divBdr>
        <w:top w:val="none" w:sz="0" w:space="0" w:color="auto"/>
        <w:left w:val="none" w:sz="0" w:space="0" w:color="auto"/>
        <w:bottom w:val="none" w:sz="0" w:space="0" w:color="auto"/>
        <w:right w:val="none" w:sz="0" w:space="0" w:color="auto"/>
      </w:divBdr>
    </w:div>
    <w:div w:id="1220480506">
      <w:bodyDiv w:val="1"/>
      <w:marLeft w:val="0"/>
      <w:marRight w:val="0"/>
      <w:marTop w:val="0"/>
      <w:marBottom w:val="0"/>
      <w:divBdr>
        <w:top w:val="none" w:sz="0" w:space="0" w:color="auto"/>
        <w:left w:val="none" w:sz="0" w:space="0" w:color="auto"/>
        <w:bottom w:val="none" w:sz="0" w:space="0" w:color="auto"/>
        <w:right w:val="none" w:sz="0" w:space="0" w:color="auto"/>
      </w:divBdr>
    </w:div>
    <w:div w:id="2058773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kGKKJ6rJXZU&amp;t=227s" TargetMode="External"/><Relationship Id="rId18" Type="http://schemas.openxmlformats.org/officeDocument/2006/relationships/hyperlink" Target="https://www.youtube.com/watch?v=2HAk7AQUw1I&amp;feature=emb_tit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gwd7abffuNA" TargetMode="External"/><Relationship Id="rId17" Type="http://schemas.openxmlformats.org/officeDocument/2006/relationships/hyperlink" Target="http://www.guardiansofgrub.com" TargetMode="External"/><Relationship Id="rId2" Type="http://schemas.openxmlformats.org/officeDocument/2006/relationships/numbering" Target="numbering.xml"/><Relationship Id="rId16" Type="http://schemas.openxmlformats.org/officeDocument/2006/relationships/hyperlink" Target="http://www.foodstarsuk.com/commercial-kitchens-for-rent/starter-%20%20guide-food-safety-storage-was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 TargetMode="External"/><Relationship Id="rId5" Type="http://schemas.openxmlformats.org/officeDocument/2006/relationships/webSettings" Target="webSettings.xml"/><Relationship Id="rId15" Type="http://schemas.openxmlformats.org/officeDocument/2006/relationships/hyperlink" Target="http://www.youtube.com/watch?v=sygGNW5v-bM" TargetMode="External"/><Relationship Id="rId10" Type="http://schemas.openxmlformats.org/officeDocument/2006/relationships/hyperlink" Target="https://www.youtube.com/watch?v=ulWBHjg6-r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jiGD_NjS7F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9806-E910-4BF3-9BE8-240F16C4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4</cp:revision>
  <cp:lastPrinted>2020-05-07T13:43:00Z</cp:lastPrinted>
  <dcterms:created xsi:type="dcterms:W3CDTF">2020-05-06T15:57:00Z</dcterms:created>
  <dcterms:modified xsi:type="dcterms:W3CDTF">2020-05-07T13:43:00Z</dcterms:modified>
</cp:coreProperties>
</file>