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BE536" w14:textId="5173F62B" w:rsidR="00474F67" w:rsidRPr="007F05E6" w:rsidRDefault="00474F67" w:rsidP="00474F67">
      <w:pPr>
        <w:pStyle w:val="Unittitle"/>
      </w:pPr>
      <w:r w:rsidRPr="007051BD">
        <w:t xml:space="preserve">Unit </w:t>
      </w:r>
      <w:r w:rsidR="00777E85">
        <w:t>30</w:t>
      </w:r>
      <w:r w:rsidR="00512C9E">
        <w:t>5</w:t>
      </w:r>
      <w:r w:rsidRPr="007051BD">
        <w:t xml:space="preserve">: </w:t>
      </w:r>
      <w:r w:rsidR="002F3535">
        <w:t>Sustainability in professional kitchens</w:t>
      </w:r>
    </w:p>
    <w:p w14:paraId="5F5BE537" w14:textId="4D5E13B8" w:rsidR="00474F67" w:rsidRPr="00A9667F" w:rsidRDefault="00512C9E" w:rsidP="00A364D6">
      <w:pPr>
        <w:pStyle w:val="Heading1"/>
      </w:pPr>
      <w:r w:rsidRPr="00A9667F">
        <w:t xml:space="preserve">Handout </w:t>
      </w:r>
      <w:r w:rsidR="009A3BA8">
        <w:t>10</w:t>
      </w:r>
      <w:r w:rsidR="00474F67" w:rsidRPr="00A9667F">
        <w:t xml:space="preserve">: </w:t>
      </w:r>
      <w:r w:rsidR="00CE02B1">
        <w:t>How to develop a sustainable team</w:t>
      </w:r>
    </w:p>
    <w:p w14:paraId="0071AD63" w14:textId="34BB56DB" w:rsidR="00D151C4" w:rsidRPr="00C447C2" w:rsidRDefault="00D151C4" w:rsidP="00A364D6">
      <w:pPr>
        <w:pStyle w:val="Normalbulletlist"/>
      </w:pPr>
      <w:r w:rsidRPr="00C447C2">
        <w:t>Inspire your team to be more sustainable by praising best practice and working together to improve bad habits</w:t>
      </w:r>
    </w:p>
    <w:p w14:paraId="241555EE" w14:textId="280489D2" w:rsidR="00D151C4" w:rsidRPr="00C447C2" w:rsidRDefault="00D151C4" w:rsidP="00A364D6">
      <w:pPr>
        <w:pStyle w:val="Normalbulletlist"/>
      </w:pPr>
      <w:r w:rsidRPr="00C447C2">
        <w:t xml:space="preserve">Follow the market leaders – the most sustainable restaurants are constantly innovating not only what they cook but how they cook. </w:t>
      </w:r>
    </w:p>
    <w:p w14:paraId="618E5052" w14:textId="66026CE0" w:rsidR="00D151C4" w:rsidRPr="00C447C2" w:rsidRDefault="00D151C4" w:rsidP="00A364D6">
      <w:pPr>
        <w:pStyle w:val="Normalbulletlist"/>
      </w:pPr>
      <w:r w:rsidRPr="00C447C2">
        <w:t>Share the success – if you’re making cost savings through efficiencies and better working practice then give your staff a little bonus to share the success. It will motivate them to do more!</w:t>
      </w:r>
    </w:p>
    <w:p w14:paraId="2BAC3C5C" w14:textId="0617C5B7" w:rsidR="00D151C4" w:rsidRPr="00C447C2" w:rsidRDefault="00D151C4" w:rsidP="00A364D6">
      <w:pPr>
        <w:pStyle w:val="Normalbulletlist"/>
      </w:pPr>
      <w:r w:rsidRPr="00C447C2">
        <w:t>Remember to keep searching for the best local suppliers – work with them to help you reach your goals, for example by showing how inconvenient their packaging is, or discussing delivery schedules to reduce food miles.</w:t>
      </w:r>
    </w:p>
    <w:p w14:paraId="09945A0F" w14:textId="5908A604" w:rsidR="00D151C4" w:rsidRPr="00C447C2" w:rsidRDefault="00D151C4" w:rsidP="00A364D6">
      <w:pPr>
        <w:pStyle w:val="Normalbulletlist"/>
      </w:pPr>
      <w:r w:rsidRPr="00C447C2">
        <w:t>Check if staff can walk, cycle, use public transport or car-share to work to reduce travel impacts.</w:t>
      </w:r>
    </w:p>
    <w:p w14:paraId="6DECE32D" w14:textId="71A355D0" w:rsidR="00512C9E" w:rsidRPr="00C447C2" w:rsidRDefault="00D151C4" w:rsidP="00A364D6">
      <w:pPr>
        <w:pStyle w:val="Normalbulletlist"/>
      </w:pPr>
      <w:r w:rsidRPr="00C447C2">
        <w:t>Communicate</w:t>
      </w:r>
      <w:r w:rsidR="00C447C2" w:rsidRPr="00C447C2">
        <w:t xml:space="preserve"> to m</w:t>
      </w:r>
      <w:r w:rsidRPr="00C447C2">
        <w:t>ake sure everyone knows about all the amazing things</w:t>
      </w:r>
    </w:p>
    <w:p w14:paraId="65B46DB0" w14:textId="563FEF4B" w:rsidR="00C736BC" w:rsidRPr="00C447C2" w:rsidRDefault="00C736BC" w:rsidP="0007677D">
      <w:pPr>
        <w:spacing w:line="240" w:lineRule="auto"/>
        <w:rPr>
          <w:rFonts w:cs="Arial"/>
          <w:sz w:val="24"/>
        </w:rPr>
      </w:pPr>
      <w:bookmarkStart w:id="0" w:name="_GoBack"/>
      <w:bookmarkEnd w:id="0"/>
    </w:p>
    <w:p w14:paraId="7432EC20" w14:textId="32B9AA81" w:rsidR="0007677D" w:rsidRPr="00C447C2" w:rsidRDefault="00C447C2" w:rsidP="0007677D">
      <w:pPr>
        <w:spacing w:line="240" w:lineRule="auto"/>
        <w:rPr>
          <w:rFonts w:cs="Arial"/>
          <w:sz w:val="24"/>
        </w:rPr>
      </w:pPr>
      <w:r w:rsidRPr="00C447C2">
        <w:rPr>
          <w:rFonts w:cs="Arial"/>
          <w:sz w:val="24"/>
        </w:rPr>
        <w:t xml:space="preserve">Reference: </w:t>
      </w:r>
      <w:hyperlink r:id="rId7" w:history="1">
        <w:r w:rsidRPr="00C447C2">
          <w:rPr>
            <w:rStyle w:val="Hyperlink"/>
            <w:rFonts w:cs="Arial"/>
            <w:sz w:val="24"/>
          </w:rPr>
          <w:t>https://spacegroupuk.com/wp-content/uploads/2015/04/SRA-Sustainable-Kitchens-Guide.pdf</w:t>
        </w:r>
      </w:hyperlink>
      <w:r w:rsidRPr="00C447C2">
        <w:rPr>
          <w:rFonts w:cs="Arial"/>
          <w:sz w:val="24"/>
        </w:rPr>
        <w:t xml:space="preserve"> </w:t>
      </w:r>
    </w:p>
    <w:sectPr w:rsidR="0007677D" w:rsidRPr="00C447C2" w:rsidSect="000E194B">
      <w:headerReference w:type="default" r:id="rId8"/>
      <w:footerReference w:type="default" r:id="rId9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77091" w14:textId="77777777" w:rsidR="00AA001A" w:rsidRDefault="00AA001A">
      <w:pPr>
        <w:spacing w:before="0" w:after="0"/>
      </w:pPr>
      <w:r>
        <w:separator/>
      </w:r>
    </w:p>
  </w:endnote>
  <w:endnote w:type="continuationSeparator" w:id="0">
    <w:p w14:paraId="2D64445F" w14:textId="77777777" w:rsidR="00AA001A" w:rsidRDefault="00AA00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6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5BE55B" wp14:editId="5F5BE55C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F5BE564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3" w14:textId="3ACBCD4C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975EE1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975EE1" w:rsidRPr="00975EE1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975EE1" w:rsidRPr="00975EE1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F5BE56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F5BE565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F5BE568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7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5BE569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F5BE564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3" w14:textId="3ACBCD4C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975EE1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975EE1" w:rsidRPr="00975EE1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975EE1" w:rsidRPr="00975EE1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F5BE56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F5BE565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F5BE568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7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5BE569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54A2F" w14:textId="77777777" w:rsidR="00AA001A" w:rsidRDefault="00AA001A">
      <w:pPr>
        <w:spacing w:before="0" w:after="0"/>
      </w:pPr>
      <w:r>
        <w:separator/>
      </w:r>
    </w:p>
  </w:footnote>
  <w:footnote w:type="continuationSeparator" w:id="0">
    <w:p w14:paraId="66E2B794" w14:textId="77777777" w:rsidR="00AA001A" w:rsidRDefault="00AA001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4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5BE559" wp14:editId="5F5BE55A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5F5BE55F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F5BE55D" w14:textId="7F0B5C16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0C0D61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C447C2" w:rsidRPr="00C447C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F5BE55E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F5BE56A" wp14:editId="5F5BE56B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5F5BE56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5F5BE560" w14:textId="51BCF848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512C9E">
                                  <w:rPr>
                                    <w:b/>
                                    <w:sz w:val="24"/>
                                  </w:rPr>
                                  <w:t>305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512C9E">
                                  <w:rPr>
                                    <w:b/>
                                    <w:sz w:val="24"/>
                                  </w:rPr>
                                  <w:t xml:space="preserve">Handout </w:t>
                                </w:r>
                                <w:r w:rsidR="009A3BA8">
                                  <w:rPr>
                                    <w:b/>
                                    <w:sz w:val="24"/>
                                  </w:rPr>
                                  <w:t>10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5F5BE562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5F5BE55F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F5BE55D" w14:textId="7F0B5C16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0C0D61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C447C2" w:rsidRPr="00C447C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F5BE55E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5BE56A" wp14:editId="5F5BE56B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5F5BE56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5F5BE560" w14:textId="51BCF848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512C9E">
                            <w:rPr>
                              <w:b/>
                              <w:sz w:val="24"/>
                            </w:rPr>
                            <w:t>305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512C9E">
                            <w:rPr>
                              <w:b/>
                              <w:sz w:val="24"/>
                            </w:rPr>
                            <w:t xml:space="preserve">Handout </w:t>
                          </w:r>
                          <w:r w:rsidR="009A3BA8">
                            <w:rPr>
                              <w:b/>
                              <w:sz w:val="24"/>
                            </w:rPr>
                            <w:t>10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5F5BE562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C06E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F56"/>
    <w:multiLevelType w:val="hybridMultilevel"/>
    <w:tmpl w:val="BF98A52E"/>
    <w:lvl w:ilvl="0" w:tplc="3EAEE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A9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4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28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AD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85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4F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00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2D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EE5200"/>
    <w:multiLevelType w:val="hybridMultilevel"/>
    <w:tmpl w:val="3208B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45CC7"/>
    <w:multiLevelType w:val="hybridMultilevel"/>
    <w:tmpl w:val="2ABE1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C52F4"/>
    <w:multiLevelType w:val="hybridMultilevel"/>
    <w:tmpl w:val="32E009FE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7"/>
  </w:num>
  <w:num w:numId="4">
    <w:abstractNumId w:val="21"/>
  </w:num>
  <w:num w:numId="5">
    <w:abstractNumId w:val="10"/>
  </w:num>
  <w:num w:numId="6">
    <w:abstractNumId w:val="20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2"/>
  </w:num>
  <w:num w:numId="11">
    <w:abstractNumId w:val="18"/>
  </w:num>
  <w:num w:numId="12">
    <w:abstractNumId w:val="8"/>
  </w:num>
  <w:num w:numId="13">
    <w:abstractNumId w:val="17"/>
  </w:num>
  <w:num w:numId="14">
    <w:abstractNumId w:val="23"/>
  </w:num>
  <w:num w:numId="15">
    <w:abstractNumId w:val="14"/>
  </w:num>
  <w:num w:numId="16">
    <w:abstractNumId w:val="9"/>
  </w:num>
  <w:num w:numId="17">
    <w:abstractNumId w:val="30"/>
  </w:num>
  <w:num w:numId="18">
    <w:abstractNumId w:val="31"/>
  </w:num>
  <w:num w:numId="19">
    <w:abstractNumId w:val="5"/>
  </w:num>
  <w:num w:numId="20">
    <w:abstractNumId w:val="2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28"/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3"/>
  </w:num>
  <w:num w:numId="27">
    <w:abstractNumId w:val="25"/>
  </w:num>
  <w:num w:numId="28">
    <w:abstractNumId w:val="12"/>
    <w:lvlOverride w:ilvl="0">
      <w:startOverride w:val="1"/>
    </w:lvlOverride>
  </w:num>
  <w:num w:numId="29">
    <w:abstractNumId w:val="26"/>
  </w:num>
  <w:num w:numId="30">
    <w:abstractNumId w:val="12"/>
  </w:num>
  <w:num w:numId="31">
    <w:abstractNumId w:val="12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24"/>
  </w:num>
  <w:num w:numId="34">
    <w:abstractNumId w:val="12"/>
    <w:lvlOverride w:ilvl="0">
      <w:startOverride w:val="2"/>
    </w:lvlOverride>
  </w:num>
  <w:num w:numId="35">
    <w:abstractNumId w:val="16"/>
  </w:num>
  <w:num w:numId="36">
    <w:abstractNumId w:val="29"/>
  </w:num>
  <w:num w:numId="37">
    <w:abstractNumId w:val="3"/>
  </w:num>
  <w:num w:numId="38">
    <w:abstractNumId w:val="6"/>
  </w:num>
  <w:num w:numId="39">
    <w:abstractNumId w:val="15"/>
  </w:num>
  <w:num w:numId="40">
    <w:abstractNumId w:val="4"/>
  </w:num>
  <w:num w:numId="41">
    <w:abstractNumId w:val="1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33BD"/>
    <w:rsid w:val="0001058E"/>
    <w:rsid w:val="00021DEF"/>
    <w:rsid w:val="00061858"/>
    <w:rsid w:val="0007677D"/>
    <w:rsid w:val="00082C62"/>
    <w:rsid w:val="000B231F"/>
    <w:rsid w:val="000C0D61"/>
    <w:rsid w:val="000E16DE"/>
    <w:rsid w:val="000E194B"/>
    <w:rsid w:val="00110217"/>
    <w:rsid w:val="00137402"/>
    <w:rsid w:val="00152AC3"/>
    <w:rsid w:val="001558E9"/>
    <w:rsid w:val="00156AF3"/>
    <w:rsid w:val="0019491D"/>
    <w:rsid w:val="001E31D6"/>
    <w:rsid w:val="001F74AD"/>
    <w:rsid w:val="00203E1A"/>
    <w:rsid w:val="00241558"/>
    <w:rsid w:val="00255DE7"/>
    <w:rsid w:val="002A08B4"/>
    <w:rsid w:val="002D0108"/>
    <w:rsid w:val="002D07A8"/>
    <w:rsid w:val="002F3535"/>
    <w:rsid w:val="003360B6"/>
    <w:rsid w:val="003405EA"/>
    <w:rsid w:val="00365351"/>
    <w:rsid w:val="003705F8"/>
    <w:rsid w:val="00370E4C"/>
    <w:rsid w:val="0039637A"/>
    <w:rsid w:val="003B24C5"/>
    <w:rsid w:val="003B51A0"/>
    <w:rsid w:val="003D5C2D"/>
    <w:rsid w:val="00404B31"/>
    <w:rsid w:val="00417DB5"/>
    <w:rsid w:val="00422D64"/>
    <w:rsid w:val="00472CF0"/>
    <w:rsid w:val="00474F67"/>
    <w:rsid w:val="0048500D"/>
    <w:rsid w:val="00497B69"/>
    <w:rsid w:val="004C4F67"/>
    <w:rsid w:val="004D2177"/>
    <w:rsid w:val="00512C9E"/>
    <w:rsid w:val="00524E1B"/>
    <w:rsid w:val="0057052C"/>
    <w:rsid w:val="00573D13"/>
    <w:rsid w:val="00576C11"/>
    <w:rsid w:val="005872C3"/>
    <w:rsid w:val="005C35B2"/>
    <w:rsid w:val="0062497F"/>
    <w:rsid w:val="006642FD"/>
    <w:rsid w:val="006749BB"/>
    <w:rsid w:val="006807B0"/>
    <w:rsid w:val="006B798A"/>
    <w:rsid w:val="006D3AA3"/>
    <w:rsid w:val="006D4994"/>
    <w:rsid w:val="006E1028"/>
    <w:rsid w:val="006E19C2"/>
    <w:rsid w:val="006E6412"/>
    <w:rsid w:val="006F3922"/>
    <w:rsid w:val="006F7BAF"/>
    <w:rsid w:val="0071066B"/>
    <w:rsid w:val="00744F46"/>
    <w:rsid w:val="00777E85"/>
    <w:rsid w:val="00794CDB"/>
    <w:rsid w:val="00797FA7"/>
    <w:rsid w:val="007C7C4C"/>
    <w:rsid w:val="007E420D"/>
    <w:rsid w:val="008867E3"/>
    <w:rsid w:val="008918E6"/>
    <w:rsid w:val="00895CB2"/>
    <w:rsid w:val="008C1F1C"/>
    <w:rsid w:val="008F59A1"/>
    <w:rsid w:val="00956222"/>
    <w:rsid w:val="009665B1"/>
    <w:rsid w:val="00975EE1"/>
    <w:rsid w:val="00994072"/>
    <w:rsid w:val="009975A0"/>
    <w:rsid w:val="009A1B48"/>
    <w:rsid w:val="009A3BA8"/>
    <w:rsid w:val="009C0B31"/>
    <w:rsid w:val="009C5C6E"/>
    <w:rsid w:val="009E37C9"/>
    <w:rsid w:val="009E6441"/>
    <w:rsid w:val="00A2454C"/>
    <w:rsid w:val="00A359A9"/>
    <w:rsid w:val="00A364D6"/>
    <w:rsid w:val="00A74C8B"/>
    <w:rsid w:val="00A9095C"/>
    <w:rsid w:val="00A9667F"/>
    <w:rsid w:val="00AA001A"/>
    <w:rsid w:val="00AB01FC"/>
    <w:rsid w:val="00AB33AF"/>
    <w:rsid w:val="00AE245C"/>
    <w:rsid w:val="00AF34F4"/>
    <w:rsid w:val="00AF543F"/>
    <w:rsid w:val="00B054EC"/>
    <w:rsid w:val="00B107FA"/>
    <w:rsid w:val="00B42CCC"/>
    <w:rsid w:val="00B4612A"/>
    <w:rsid w:val="00BC35F2"/>
    <w:rsid w:val="00BE2C21"/>
    <w:rsid w:val="00BE6886"/>
    <w:rsid w:val="00C01D20"/>
    <w:rsid w:val="00C048AA"/>
    <w:rsid w:val="00C202BF"/>
    <w:rsid w:val="00C35F9A"/>
    <w:rsid w:val="00C4176B"/>
    <w:rsid w:val="00C447C2"/>
    <w:rsid w:val="00C644BD"/>
    <w:rsid w:val="00C736BC"/>
    <w:rsid w:val="00C858D7"/>
    <w:rsid w:val="00C90703"/>
    <w:rsid w:val="00CB3EC5"/>
    <w:rsid w:val="00CD06A9"/>
    <w:rsid w:val="00CE02B1"/>
    <w:rsid w:val="00D073BC"/>
    <w:rsid w:val="00D151C4"/>
    <w:rsid w:val="00D207AB"/>
    <w:rsid w:val="00D56B82"/>
    <w:rsid w:val="00DA2485"/>
    <w:rsid w:val="00DE29A8"/>
    <w:rsid w:val="00EB61BE"/>
    <w:rsid w:val="00F15749"/>
    <w:rsid w:val="00F21FFB"/>
    <w:rsid w:val="00F272A7"/>
    <w:rsid w:val="00F5644F"/>
    <w:rsid w:val="00F62A31"/>
    <w:rsid w:val="00F76C78"/>
    <w:rsid w:val="00FD52DA"/>
    <w:rsid w:val="00FF08F6"/>
    <w:rsid w:val="00FF2FC2"/>
    <w:rsid w:val="00FF54E0"/>
    <w:rsid w:val="00FF5C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5BE536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C35F9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12C9E"/>
  </w:style>
  <w:style w:type="character" w:styleId="Hyperlink">
    <w:name w:val="Hyperlink"/>
    <w:basedOn w:val="DefaultParagraphFont"/>
    <w:uiPriority w:val="99"/>
    <w:unhideWhenUsed/>
    <w:rsid w:val="00512C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2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512C9E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2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204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38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1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4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5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8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5269">
          <w:marLeft w:val="0"/>
          <w:marRight w:val="0"/>
          <w:marTop w:val="0"/>
          <w:marBottom w:val="0"/>
          <w:divBdr>
            <w:top w:val="single" w:sz="24" w:space="0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21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9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649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73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51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pacegroupuk.com/wp-content/uploads/2015/04/SRA-Sustainable-Kitchens-Guid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4</cp:revision>
  <cp:lastPrinted>2020-05-07T14:27:00Z</cp:lastPrinted>
  <dcterms:created xsi:type="dcterms:W3CDTF">2020-05-06T14:52:00Z</dcterms:created>
  <dcterms:modified xsi:type="dcterms:W3CDTF">2020-05-07T14:27:00Z</dcterms:modified>
</cp:coreProperties>
</file>