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F01568">
        <w:t>306</w:t>
      </w:r>
      <w:r w:rsidRPr="007051BD">
        <w:t xml:space="preserve">: </w:t>
      </w:r>
      <w:r w:rsidR="00F01568">
        <w:t>Monitoring and supervision of food safety</w:t>
      </w:r>
    </w:p>
    <w:p w:rsidR="00474F67" w:rsidRPr="00692A45" w:rsidRDefault="00F01568" w:rsidP="00474F67">
      <w:pPr>
        <w:pStyle w:val="Heading1"/>
      </w:pPr>
      <w:r>
        <w:t>Activity 31</w:t>
      </w:r>
      <w:r w:rsidR="00474F67" w:rsidRPr="00692A45">
        <w:t xml:space="preserve">: </w:t>
      </w:r>
      <w:r>
        <w:t>HACCP</w:t>
      </w:r>
    </w:p>
    <w:p w:rsidR="00F01568" w:rsidRPr="00F01568" w:rsidRDefault="00F01568" w:rsidP="00F01568">
      <w:pPr>
        <w:pStyle w:val="Unittitle"/>
        <w:rPr>
          <w:b w:val="0"/>
          <w:bCs/>
          <w:sz w:val="22"/>
          <w:szCs w:val="22"/>
        </w:rPr>
      </w:pPr>
      <w:r w:rsidRPr="00F01568">
        <w:rPr>
          <w:b w:val="0"/>
          <w:bCs/>
          <w:sz w:val="22"/>
          <w:szCs w:val="22"/>
        </w:rPr>
        <w:t>Explain the term HACCP in a food management system:</w:t>
      </w:r>
    </w:p>
    <w:p w:rsidR="00F01568" w:rsidRPr="00F01568" w:rsidRDefault="00F01568" w:rsidP="00F01568">
      <w:pPr>
        <w:spacing w:after="240" w:line="360" w:lineRule="exact"/>
        <w:rPr>
          <w:rFonts w:eastAsia="Times New Roman" w:cs="Arial"/>
          <w:bCs/>
          <w:szCs w:val="22"/>
        </w:rPr>
      </w:pPr>
      <w:r w:rsidRPr="00F01568">
        <w:rPr>
          <w:rFonts w:eastAsia="Times New Roman" w:cs="Arial"/>
          <w:bCs/>
          <w:szCs w:val="22"/>
        </w:rPr>
        <w:t xml:space="preserve">H – </w:t>
      </w:r>
    </w:p>
    <w:p w:rsidR="00F01568" w:rsidRPr="00F01568" w:rsidRDefault="00F01568" w:rsidP="00F01568">
      <w:pPr>
        <w:pStyle w:val="ListParagraph"/>
        <w:numPr>
          <w:ilvl w:val="0"/>
          <w:numId w:val="35"/>
        </w:numPr>
        <w:spacing w:before="80" w:after="240" w:line="360" w:lineRule="exact"/>
        <w:rPr>
          <w:rFonts w:ascii="Arial" w:eastAsia="Times New Roman" w:hAnsi="Arial" w:cs="Arial"/>
          <w:bCs/>
        </w:rPr>
      </w:pPr>
    </w:p>
    <w:p w:rsidR="00F01568" w:rsidRPr="00F01568" w:rsidRDefault="00F01568" w:rsidP="00F01568">
      <w:pPr>
        <w:spacing w:after="240" w:line="360" w:lineRule="exact"/>
        <w:rPr>
          <w:rFonts w:eastAsia="Times New Roman" w:cs="Arial"/>
          <w:bCs/>
          <w:szCs w:val="22"/>
        </w:rPr>
      </w:pPr>
      <w:r w:rsidRPr="00F01568">
        <w:rPr>
          <w:rFonts w:eastAsia="Times New Roman" w:cs="Arial"/>
          <w:bCs/>
          <w:szCs w:val="22"/>
        </w:rPr>
        <w:t xml:space="preserve">A – </w:t>
      </w:r>
    </w:p>
    <w:p w:rsidR="00F01568" w:rsidRPr="00F01568" w:rsidRDefault="00F01568" w:rsidP="00F01568">
      <w:pPr>
        <w:pStyle w:val="ListParagraph"/>
        <w:numPr>
          <w:ilvl w:val="0"/>
          <w:numId w:val="35"/>
        </w:numPr>
        <w:spacing w:before="80" w:after="240" w:line="360" w:lineRule="exact"/>
        <w:rPr>
          <w:rFonts w:ascii="Arial" w:eastAsia="Times New Roman" w:hAnsi="Arial" w:cs="Arial"/>
          <w:bCs/>
        </w:rPr>
      </w:pPr>
    </w:p>
    <w:p w:rsidR="00F01568" w:rsidRPr="00F01568" w:rsidRDefault="00F01568" w:rsidP="00F01568">
      <w:pPr>
        <w:spacing w:after="240" w:line="360" w:lineRule="exact"/>
        <w:rPr>
          <w:rFonts w:eastAsia="Times New Roman" w:cs="Arial"/>
          <w:bCs/>
          <w:szCs w:val="22"/>
        </w:rPr>
      </w:pPr>
      <w:r w:rsidRPr="00F01568">
        <w:rPr>
          <w:rFonts w:eastAsia="Times New Roman" w:cs="Arial"/>
          <w:bCs/>
          <w:szCs w:val="22"/>
        </w:rPr>
        <w:t xml:space="preserve">C – </w:t>
      </w:r>
    </w:p>
    <w:p w:rsidR="00F01568" w:rsidRPr="00F01568" w:rsidRDefault="00F01568" w:rsidP="00F01568">
      <w:pPr>
        <w:pStyle w:val="ListParagraph"/>
        <w:numPr>
          <w:ilvl w:val="0"/>
          <w:numId w:val="35"/>
        </w:numPr>
        <w:spacing w:before="80" w:after="240" w:line="360" w:lineRule="exact"/>
        <w:rPr>
          <w:rFonts w:ascii="Arial" w:eastAsia="Times New Roman" w:hAnsi="Arial" w:cs="Arial"/>
          <w:bCs/>
        </w:rPr>
      </w:pPr>
    </w:p>
    <w:p w:rsidR="00F01568" w:rsidRPr="00F01568" w:rsidRDefault="00F01568" w:rsidP="00F01568">
      <w:pPr>
        <w:spacing w:after="240" w:line="360" w:lineRule="exact"/>
        <w:rPr>
          <w:rFonts w:eastAsia="Times New Roman" w:cs="Arial"/>
          <w:bCs/>
          <w:szCs w:val="22"/>
        </w:rPr>
      </w:pPr>
      <w:r w:rsidRPr="00F01568">
        <w:rPr>
          <w:rFonts w:eastAsia="Times New Roman" w:cs="Arial"/>
          <w:bCs/>
          <w:szCs w:val="22"/>
        </w:rPr>
        <w:t xml:space="preserve">C – </w:t>
      </w:r>
    </w:p>
    <w:p w:rsidR="00F01568" w:rsidRPr="00F01568" w:rsidRDefault="00F01568" w:rsidP="00F01568">
      <w:pPr>
        <w:pStyle w:val="ListParagraph"/>
        <w:numPr>
          <w:ilvl w:val="0"/>
          <w:numId w:val="35"/>
        </w:numPr>
        <w:spacing w:before="80" w:after="240" w:line="360" w:lineRule="exact"/>
        <w:rPr>
          <w:rFonts w:ascii="Arial" w:eastAsia="Times New Roman" w:hAnsi="Arial" w:cs="Arial"/>
          <w:bCs/>
        </w:rPr>
      </w:pPr>
    </w:p>
    <w:p w:rsidR="00F01568" w:rsidRPr="00F01568" w:rsidRDefault="00F01568" w:rsidP="00F01568">
      <w:pPr>
        <w:spacing w:after="240" w:line="360" w:lineRule="exact"/>
        <w:rPr>
          <w:rFonts w:eastAsia="Times New Roman" w:cs="Arial"/>
          <w:bCs/>
          <w:szCs w:val="22"/>
        </w:rPr>
      </w:pPr>
      <w:r w:rsidRPr="00F01568">
        <w:rPr>
          <w:rFonts w:eastAsia="Times New Roman" w:cs="Arial"/>
          <w:bCs/>
          <w:szCs w:val="22"/>
        </w:rPr>
        <w:t xml:space="preserve">P – </w:t>
      </w:r>
    </w:p>
    <w:p w:rsidR="00F01568" w:rsidRPr="00F01568" w:rsidRDefault="00F01568" w:rsidP="00F01568">
      <w:pPr>
        <w:pStyle w:val="ListParagraph"/>
        <w:numPr>
          <w:ilvl w:val="0"/>
          <w:numId w:val="35"/>
        </w:numPr>
        <w:spacing w:before="80" w:after="240" w:line="360" w:lineRule="exact"/>
        <w:rPr>
          <w:rFonts w:ascii="Arial" w:eastAsia="Times New Roman" w:hAnsi="Arial" w:cs="Arial"/>
          <w:bCs/>
        </w:rPr>
      </w:pPr>
    </w:p>
    <w:p w:rsidR="00F01568" w:rsidRPr="00F01568" w:rsidRDefault="00F01568" w:rsidP="00F01568">
      <w:pPr>
        <w:spacing w:after="240" w:line="360" w:lineRule="exact"/>
        <w:rPr>
          <w:rFonts w:eastAsia="Times New Roman" w:cs="Arial"/>
          <w:bCs/>
          <w:szCs w:val="22"/>
        </w:rPr>
      </w:pPr>
      <w:r w:rsidRPr="00F01568">
        <w:rPr>
          <w:rFonts w:eastAsia="Times New Roman" w:cs="Arial"/>
          <w:bCs/>
          <w:szCs w:val="22"/>
        </w:rPr>
        <w:t>Explain how you ensure the traceability and freshness of high-risk foods are maintained in the workplace:</w:t>
      </w:r>
    </w:p>
    <w:p w:rsidR="00F01568" w:rsidRPr="00F01568" w:rsidRDefault="00F01568" w:rsidP="00F01568">
      <w:pPr>
        <w:pStyle w:val="ListParagraph"/>
        <w:numPr>
          <w:ilvl w:val="0"/>
          <w:numId w:val="34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F01568" w:rsidRPr="00F01568" w:rsidRDefault="00F01568" w:rsidP="00F01568">
      <w:pPr>
        <w:pStyle w:val="ListParagraph"/>
        <w:numPr>
          <w:ilvl w:val="0"/>
          <w:numId w:val="34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F01568" w:rsidRPr="00F01568" w:rsidRDefault="00F01568" w:rsidP="00F01568">
      <w:pPr>
        <w:pStyle w:val="ListParagraph"/>
        <w:numPr>
          <w:ilvl w:val="0"/>
          <w:numId w:val="34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F01568" w:rsidRPr="00F01568" w:rsidRDefault="00F01568" w:rsidP="00F01568">
      <w:pPr>
        <w:pStyle w:val="ListParagraph"/>
        <w:numPr>
          <w:ilvl w:val="0"/>
          <w:numId w:val="34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F01568" w:rsidRPr="00F01568" w:rsidRDefault="00F01568" w:rsidP="00F01568">
      <w:pPr>
        <w:pStyle w:val="ListParagraph"/>
        <w:numPr>
          <w:ilvl w:val="0"/>
          <w:numId w:val="34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F01568" w:rsidRPr="00F01568" w:rsidRDefault="00F01568" w:rsidP="00F01568">
      <w:pPr>
        <w:pStyle w:val="ListParagraph"/>
        <w:numPr>
          <w:ilvl w:val="0"/>
          <w:numId w:val="34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F01568" w:rsidRPr="00F01568" w:rsidRDefault="00F01568" w:rsidP="00F01568">
      <w:pPr>
        <w:spacing w:after="240" w:line="360" w:lineRule="exact"/>
        <w:rPr>
          <w:rFonts w:eastAsia="Times New Roman" w:cs="Arial"/>
          <w:bCs/>
          <w:szCs w:val="22"/>
        </w:rPr>
      </w:pPr>
      <w:r w:rsidRPr="00F01568">
        <w:rPr>
          <w:rFonts w:eastAsia="Times New Roman" w:cs="Arial"/>
          <w:bCs/>
          <w:szCs w:val="22"/>
        </w:rPr>
        <w:t>Explain how you would ensure food temperature monitoring equipment was accurate:</w:t>
      </w:r>
    </w:p>
    <w:p w:rsidR="00F01568" w:rsidRPr="00F01568" w:rsidRDefault="00F01568" w:rsidP="00F01568">
      <w:pPr>
        <w:pStyle w:val="ListParagraph"/>
        <w:numPr>
          <w:ilvl w:val="0"/>
          <w:numId w:val="33"/>
        </w:numPr>
        <w:spacing w:before="80" w:after="240" w:line="360" w:lineRule="exact"/>
        <w:ind w:left="360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F01568" w:rsidRPr="00F01568" w:rsidRDefault="00F01568" w:rsidP="00F01568">
      <w:pPr>
        <w:pStyle w:val="ListParagraph"/>
        <w:numPr>
          <w:ilvl w:val="0"/>
          <w:numId w:val="33"/>
        </w:numPr>
        <w:spacing w:before="80" w:after="240" w:line="360" w:lineRule="exact"/>
        <w:ind w:left="360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F01568" w:rsidRPr="00F01568" w:rsidRDefault="00F01568" w:rsidP="00F01568">
      <w:pPr>
        <w:pStyle w:val="ListParagraph"/>
        <w:numPr>
          <w:ilvl w:val="0"/>
          <w:numId w:val="33"/>
        </w:numPr>
        <w:spacing w:before="80" w:after="240" w:line="360" w:lineRule="exact"/>
        <w:ind w:left="360"/>
        <w:rPr>
          <w:rFonts w:ascii="Arial" w:eastAsia="Times New Roman" w:hAnsi="Arial" w:cs="Arial"/>
          <w:bCs/>
        </w:rPr>
      </w:pPr>
      <w:r w:rsidRPr="00F01568">
        <w:rPr>
          <w:rFonts w:ascii="Arial" w:eastAsia="Times New Roman" w:hAnsi="Arial" w:cs="Arial"/>
          <w:bCs/>
        </w:rPr>
        <w:t xml:space="preserve"> </w:t>
      </w:r>
    </w:p>
    <w:p w:rsidR="006E1028" w:rsidRPr="00F01568" w:rsidRDefault="006E1028" w:rsidP="00F01568">
      <w:pPr>
        <w:rPr>
          <w:szCs w:val="22"/>
        </w:rPr>
      </w:pPr>
    </w:p>
    <w:sectPr w:rsidR="006E1028" w:rsidRPr="00F0156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5058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05058F" w:rsidRPr="0005058F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05058F" w:rsidRPr="0005058F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5058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05058F" w:rsidRPr="0005058F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05058F" w:rsidRPr="0005058F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917A32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17A32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917A32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917A3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17A32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17A3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17A32" w:rsidRPr="00917A32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917A32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17A32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917A32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917A3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17A32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17A3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17A32" w:rsidRPr="00917A32">
                            <w:rPr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76E8B"/>
    <w:multiLevelType w:val="hybridMultilevel"/>
    <w:tmpl w:val="4C26AE70"/>
    <w:lvl w:ilvl="0" w:tplc="A8A06D0C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C23FB"/>
    <w:multiLevelType w:val="hybridMultilevel"/>
    <w:tmpl w:val="D276AF2C"/>
    <w:lvl w:ilvl="0" w:tplc="B538D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5F7A"/>
    <w:multiLevelType w:val="hybridMultilevel"/>
    <w:tmpl w:val="0DE69996"/>
    <w:lvl w:ilvl="0" w:tplc="889EB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24"/>
  </w:num>
  <w:num w:numId="18">
    <w:abstractNumId w:val="25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9"/>
  </w:num>
  <w:num w:numId="28">
    <w:abstractNumId w:val="8"/>
    <w:lvlOverride w:ilvl="0">
      <w:startOverride w:val="1"/>
    </w:lvlOverride>
  </w:num>
  <w:num w:numId="29">
    <w:abstractNumId w:val="20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4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5058F"/>
    <w:rsid w:val="00082C62"/>
    <w:rsid w:val="000B231F"/>
    <w:rsid w:val="000E194B"/>
    <w:rsid w:val="00110217"/>
    <w:rsid w:val="00152AC3"/>
    <w:rsid w:val="00156AF3"/>
    <w:rsid w:val="0019491D"/>
    <w:rsid w:val="001F74AD"/>
    <w:rsid w:val="002D07A8"/>
    <w:rsid w:val="003405EA"/>
    <w:rsid w:val="00404B31"/>
    <w:rsid w:val="00474F67"/>
    <w:rsid w:val="0048500D"/>
    <w:rsid w:val="00524E1B"/>
    <w:rsid w:val="006642FD"/>
    <w:rsid w:val="006807B0"/>
    <w:rsid w:val="00691B95"/>
    <w:rsid w:val="006B798A"/>
    <w:rsid w:val="006D3AA3"/>
    <w:rsid w:val="006D4994"/>
    <w:rsid w:val="006E1028"/>
    <w:rsid w:val="006E19C2"/>
    <w:rsid w:val="006F7BAF"/>
    <w:rsid w:val="00797FA7"/>
    <w:rsid w:val="008C1F1C"/>
    <w:rsid w:val="00917A32"/>
    <w:rsid w:val="009975A0"/>
    <w:rsid w:val="009C5C6E"/>
    <w:rsid w:val="00A2454C"/>
    <w:rsid w:val="00AD4864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F0156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56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2020-05-14T10:38:00Z</cp:lastPrinted>
  <dcterms:created xsi:type="dcterms:W3CDTF">2019-08-09T09:44:00Z</dcterms:created>
  <dcterms:modified xsi:type="dcterms:W3CDTF">2020-05-14T10:38:00Z</dcterms:modified>
</cp:coreProperties>
</file>