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51F2E4EA" w:rsidR="00180BC5" w:rsidRPr="009554DF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9554D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9554D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9554D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388BAFFB" w14:textId="35DF48A6" w:rsidR="00125187" w:rsidRPr="009554DF" w:rsidRDefault="00125187" w:rsidP="009554DF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125187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5</w:t>
      </w:r>
      <w:r w:rsidRPr="00125187">
        <w:rPr>
          <w:b/>
          <w:bCs/>
          <w:color w:val="FF0000"/>
          <w:sz w:val="28"/>
          <w:szCs w:val="28"/>
        </w:rPr>
        <w:t xml:space="preserve">: </w:t>
      </w:r>
      <w:r w:rsidRPr="00125187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  <w:r w:rsidR="009554DF">
        <w:rPr>
          <w:b/>
          <w:bCs/>
          <w:color w:val="FF0000"/>
          <w:sz w:val="28"/>
          <w:szCs w:val="28"/>
          <w:lang w:eastAsia="en-GB"/>
        </w:rPr>
        <w:t xml:space="preserve"> </w:t>
      </w:r>
      <w:r w:rsidRPr="00D74A4B">
        <w:rPr>
          <w:rFonts w:eastAsia="Times New Roman" w:cs="Arial"/>
          <w:b/>
          <w:bCs/>
          <w:color w:val="FF0000"/>
          <w:sz w:val="28"/>
        </w:rPr>
        <w:t>(Tutor)</w:t>
      </w:r>
    </w:p>
    <w:p w14:paraId="3548D904" w14:textId="77777777" w:rsidR="00180BC5" w:rsidRDefault="00180BC5" w:rsidP="00474F67">
      <w:pPr>
        <w:pStyle w:val="Heading1"/>
      </w:pPr>
    </w:p>
    <w:p w14:paraId="41776716" w14:textId="4E1A93FB" w:rsidR="0060796D" w:rsidRDefault="0060796D" w:rsidP="0060796D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="009554DF">
        <w:rPr>
          <w:rFonts w:cs="Arial"/>
          <w:szCs w:val="22"/>
        </w:rPr>
        <w:t>four</w:t>
      </w:r>
      <w:r>
        <w:rPr>
          <w:rFonts w:cs="Arial"/>
          <w:szCs w:val="22"/>
        </w:rPr>
        <w:t xml:space="preserve"> finishing methods for </w:t>
      </w:r>
      <w:r w:rsidRPr="00515782">
        <w:rPr>
          <w:rFonts w:cs="Arial"/>
          <w:szCs w:val="22"/>
        </w:rPr>
        <w:t>dressings, sauces, chutneys and relishes</w:t>
      </w:r>
      <w:r w:rsidR="009554DF">
        <w:rPr>
          <w:rFonts w:cs="Arial"/>
          <w:szCs w:val="22"/>
        </w:rPr>
        <w:t>:</w:t>
      </w:r>
    </w:p>
    <w:p w14:paraId="574E061B" w14:textId="27B7EBFF" w:rsidR="0060796D" w:rsidRPr="009554DF" w:rsidRDefault="009554DF" w:rsidP="0060796D">
      <w:p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9554DF">
        <w:rPr>
          <w:rFonts w:eastAsia="MS PGothic" w:cs="Arial"/>
          <w:color w:val="FF0000"/>
          <w:szCs w:val="22"/>
          <w:lang w:eastAsia="en-GB"/>
        </w:rPr>
        <w:t>Any of the following:</w:t>
      </w:r>
    </w:p>
    <w:p w14:paraId="674D3104" w14:textId="77777777" w:rsidR="0060796D" w:rsidRPr="009554DF" w:rsidRDefault="0060796D" w:rsidP="009554D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9554DF">
        <w:rPr>
          <w:rFonts w:eastAsia="MS PGothic" w:cs="Arial"/>
          <w:color w:val="FF0000"/>
          <w:szCs w:val="22"/>
          <w:lang w:val="en-US" w:eastAsia="en-GB"/>
        </w:rPr>
        <w:t>Correct consistency</w:t>
      </w:r>
    </w:p>
    <w:p w14:paraId="175E6649" w14:textId="77777777" w:rsidR="0060796D" w:rsidRPr="009554DF" w:rsidRDefault="0060796D" w:rsidP="009554D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color w:val="FF0000"/>
          <w:szCs w:val="22"/>
          <w:lang w:eastAsia="en-GB"/>
        </w:rPr>
      </w:pPr>
      <w:proofErr w:type="spellStart"/>
      <w:r w:rsidRPr="009554DF">
        <w:rPr>
          <w:rFonts w:eastAsia="MS PGothic" w:cs="Arial"/>
          <w:color w:val="FF0000"/>
          <w:szCs w:val="22"/>
          <w:lang w:val="en-US" w:eastAsia="en-GB"/>
        </w:rPr>
        <w:t>Flavour</w:t>
      </w:r>
      <w:proofErr w:type="spellEnd"/>
      <w:r w:rsidRPr="009554DF">
        <w:rPr>
          <w:rFonts w:eastAsia="MS PGothic" w:cs="Arial"/>
          <w:color w:val="FF0000"/>
          <w:szCs w:val="22"/>
          <w:lang w:val="en-US" w:eastAsia="en-GB"/>
        </w:rPr>
        <w:t xml:space="preserve"> balance</w:t>
      </w:r>
    </w:p>
    <w:p w14:paraId="1B86AD5A" w14:textId="77777777" w:rsidR="0060796D" w:rsidRPr="009554DF" w:rsidRDefault="0060796D" w:rsidP="009554D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9554DF">
        <w:rPr>
          <w:rFonts w:eastAsia="MS PGothic" w:cs="Arial"/>
          <w:color w:val="FF0000"/>
          <w:szCs w:val="22"/>
          <w:lang w:val="en-US" w:eastAsia="en-GB"/>
        </w:rPr>
        <w:t>Garnishing</w:t>
      </w:r>
    </w:p>
    <w:p w14:paraId="18B51D54" w14:textId="77777777" w:rsidR="0060796D" w:rsidRPr="009554DF" w:rsidRDefault="0060796D" w:rsidP="009554D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9554DF">
        <w:rPr>
          <w:rFonts w:eastAsia="MS PGothic" w:cs="Arial"/>
          <w:color w:val="FF0000"/>
          <w:szCs w:val="22"/>
          <w:lang w:val="en-US" w:eastAsia="en-GB"/>
        </w:rPr>
        <w:t>D</w:t>
      </w:r>
      <w:proofErr w:type="spellStart"/>
      <w:r w:rsidRPr="009554DF">
        <w:rPr>
          <w:rFonts w:eastAsia="MS PGothic" w:cs="Arial"/>
          <w:color w:val="FF0000"/>
          <w:szCs w:val="22"/>
          <w:lang w:eastAsia="en-GB"/>
        </w:rPr>
        <w:t>ressing</w:t>
      </w:r>
      <w:proofErr w:type="spellEnd"/>
    </w:p>
    <w:p w14:paraId="7732EBDD" w14:textId="77777777" w:rsidR="0060796D" w:rsidRPr="009554DF" w:rsidRDefault="0060796D" w:rsidP="009554D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9554DF">
        <w:rPr>
          <w:rFonts w:eastAsia="MS PGothic" w:cs="Arial"/>
          <w:color w:val="FF0000"/>
          <w:szCs w:val="22"/>
          <w:lang w:eastAsia="en-GB"/>
        </w:rPr>
        <w:t>Storage</w:t>
      </w:r>
    </w:p>
    <w:p w14:paraId="778F8102" w14:textId="77777777" w:rsidR="0060796D" w:rsidRPr="009554DF" w:rsidRDefault="0060796D" w:rsidP="009554D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MS PGothic" w:cs="Arial"/>
          <w:color w:val="FF0000"/>
          <w:szCs w:val="22"/>
          <w:lang w:eastAsia="en-GB"/>
        </w:rPr>
      </w:pPr>
      <w:r w:rsidRPr="009554DF">
        <w:rPr>
          <w:rFonts w:eastAsia="MS PGothic" w:cs="Arial"/>
          <w:color w:val="FF0000"/>
          <w:szCs w:val="22"/>
          <w:lang w:eastAsia="en-GB"/>
        </w:rPr>
        <w:t>Chilling</w:t>
      </w:r>
    </w:p>
    <w:p w14:paraId="77778D9A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</w:p>
    <w:p w14:paraId="29617CBC" w14:textId="204C8B03" w:rsidR="0060796D" w:rsidRDefault="0060796D" w:rsidP="009554DF">
      <w:pPr>
        <w:pStyle w:val="Answerlinesnumbered"/>
        <w:numPr>
          <w:ilvl w:val="0"/>
          <w:numId w:val="0"/>
        </w:numPr>
      </w:pPr>
      <w:r>
        <w:t>Ex</w:t>
      </w:r>
      <w:r w:rsidR="009554DF">
        <w:t>p</w:t>
      </w:r>
      <w:r>
        <w:t xml:space="preserve">lain the following terms when applying </w:t>
      </w:r>
      <w:r w:rsidRPr="009554DF">
        <w:t>quality checks</w:t>
      </w:r>
      <w:r w:rsidRPr="00515782">
        <w:rPr>
          <w:b/>
          <w:bCs/>
        </w:rPr>
        <w:t xml:space="preserve"> </w:t>
      </w:r>
      <w:r w:rsidRPr="00515782">
        <w:t>during the making of dressings, sauces, chutneys and relishes</w:t>
      </w:r>
      <w:r w:rsidR="009554DF">
        <w:t>:</w:t>
      </w:r>
    </w:p>
    <w:p w14:paraId="6A05B48C" w14:textId="3C829B9F" w:rsidR="009554DF" w:rsidRPr="009554DF" w:rsidRDefault="009554DF" w:rsidP="009554DF">
      <w:pPr>
        <w:pStyle w:val="Answerlinesnumbered"/>
        <w:numPr>
          <w:ilvl w:val="0"/>
          <w:numId w:val="0"/>
        </w:numPr>
        <w:rPr>
          <w:color w:val="FF0000"/>
        </w:rPr>
      </w:pPr>
      <w:r w:rsidRPr="009554DF">
        <w:rPr>
          <w:color w:val="FF0000"/>
        </w:rPr>
        <w:t>Tutor to accept a</w:t>
      </w:r>
      <w:r>
        <w:rPr>
          <w:color w:val="FF0000"/>
        </w:rPr>
        <w:t>n</w:t>
      </w:r>
      <w:bookmarkStart w:id="0" w:name="_GoBack"/>
      <w:bookmarkEnd w:id="0"/>
      <w:r w:rsidRPr="009554DF">
        <w:rPr>
          <w:color w:val="FF0000"/>
        </w:rPr>
        <w:t>y reasonable definition.</w:t>
      </w:r>
    </w:p>
    <w:p w14:paraId="1BFB0E9E" w14:textId="77777777" w:rsidR="0060796D" w:rsidRDefault="0060796D" w:rsidP="0060796D">
      <w:pPr>
        <w:pStyle w:val="Answerlinesnumbered"/>
        <w:numPr>
          <w:ilvl w:val="0"/>
          <w:numId w:val="34"/>
        </w:numPr>
      </w:pPr>
      <w:r w:rsidRPr="00515782">
        <w:t>Quality checks</w:t>
      </w:r>
    </w:p>
    <w:p w14:paraId="096C8078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2289307F" w14:textId="77777777" w:rsidR="0060796D" w:rsidRPr="00515782" w:rsidRDefault="0060796D" w:rsidP="0060796D">
      <w:pPr>
        <w:pStyle w:val="Answerlinesnumbered"/>
        <w:numPr>
          <w:ilvl w:val="0"/>
          <w:numId w:val="0"/>
        </w:numPr>
        <w:ind w:left="357"/>
      </w:pPr>
    </w:p>
    <w:p w14:paraId="041634C2" w14:textId="6DB6650C" w:rsidR="0060796D" w:rsidRDefault="0060796D" w:rsidP="0060796D">
      <w:pPr>
        <w:pStyle w:val="Answerlinesnumbered"/>
      </w:pPr>
      <w:r w:rsidRPr="00515782">
        <w:t xml:space="preserve">Correct </w:t>
      </w:r>
      <w:r w:rsidR="009554DF">
        <w:t>t</w:t>
      </w:r>
      <w:r w:rsidRPr="00515782">
        <w:t xml:space="preserve">emperature </w:t>
      </w:r>
    </w:p>
    <w:p w14:paraId="62F2A7ED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12212ACF" w14:textId="77777777" w:rsidR="0060796D" w:rsidRPr="00515782" w:rsidRDefault="0060796D" w:rsidP="0060796D">
      <w:pPr>
        <w:pStyle w:val="Answerlinesnumbered"/>
        <w:numPr>
          <w:ilvl w:val="0"/>
          <w:numId w:val="0"/>
        </w:numPr>
        <w:ind w:left="357"/>
      </w:pPr>
    </w:p>
    <w:p w14:paraId="1D73F668" w14:textId="77777777" w:rsidR="0060796D" w:rsidRDefault="0060796D" w:rsidP="0060796D">
      <w:pPr>
        <w:pStyle w:val="Answerlinesnumbered"/>
      </w:pPr>
      <w:r w:rsidRPr="00515782">
        <w:t>Timing</w:t>
      </w:r>
    </w:p>
    <w:p w14:paraId="04C0B7E5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705B83EF" w14:textId="77777777" w:rsidR="0060796D" w:rsidRPr="00515782" w:rsidRDefault="0060796D" w:rsidP="0060796D">
      <w:pPr>
        <w:pStyle w:val="Answerlinesnumbered"/>
        <w:numPr>
          <w:ilvl w:val="0"/>
          <w:numId w:val="0"/>
        </w:numPr>
        <w:ind w:left="357"/>
      </w:pPr>
    </w:p>
    <w:p w14:paraId="01E16D6D" w14:textId="77777777" w:rsidR="0060796D" w:rsidRPr="00515782" w:rsidRDefault="0060796D" w:rsidP="0060796D">
      <w:pPr>
        <w:pStyle w:val="Answerlinesnumbered"/>
      </w:pPr>
      <w:r w:rsidRPr="00515782">
        <w:rPr>
          <w:lang w:val="en-US"/>
        </w:rPr>
        <w:t>Texture</w:t>
      </w:r>
    </w:p>
    <w:p w14:paraId="402F9CFB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  <w:r>
        <w:lastRenderedPageBreak/>
        <w:t>__________________________________________________________________________</w:t>
      </w:r>
    </w:p>
    <w:p w14:paraId="7DA60D5E" w14:textId="77777777" w:rsidR="0060796D" w:rsidRPr="00515782" w:rsidRDefault="0060796D" w:rsidP="0060796D">
      <w:pPr>
        <w:pStyle w:val="Answerlinesnumbered"/>
        <w:numPr>
          <w:ilvl w:val="0"/>
          <w:numId w:val="0"/>
        </w:numPr>
        <w:ind w:left="357"/>
      </w:pPr>
    </w:p>
    <w:p w14:paraId="665BCB3A" w14:textId="77777777" w:rsidR="0060796D" w:rsidRDefault="0060796D" w:rsidP="0060796D">
      <w:pPr>
        <w:pStyle w:val="Answerlinesnumbered"/>
      </w:pPr>
      <w:r w:rsidRPr="00515782">
        <w:t>Correct degree of cooking</w:t>
      </w:r>
    </w:p>
    <w:p w14:paraId="6A90687A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41050C8D" w14:textId="77777777" w:rsidR="0060796D" w:rsidRPr="00515782" w:rsidRDefault="0060796D" w:rsidP="0060796D">
      <w:pPr>
        <w:pStyle w:val="Answerlinesnumbered"/>
        <w:numPr>
          <w:ilvl w:val="0"/>
          <w:numId w:val="0"/>
        </w:numPr>
        <w:ind w:left="357"/>
      </w:pPr>
    </w:p>
    <w:p w14:paraId="79BF5D34" w14:textId="77777777" w:rsidR="0060796D" w:rsidRDefault="0060796D" w:rsidP="0060796D">
      <w:pPr>
        <w:pStyle w:val="Answerlinesnumbered"/>
      </w:pPr>
      <w:r w:rsidRPr="00515782">
        <w:t>Seasoning</w:t>
      </w:r>
    </w:p>
    <w:p w14:paraId="3D6787E1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47D4A378" w14:textId="77777777" w:rsidR="0060796D" w:rsidRDefault="0060796D" w:rsidP="0060796D">
      <w:pPr>
        <w:pStyle w:val="Answerlinesnumbered"/>
        <w:numPr>
          <w:ilvl w:val="0"/>
          <w:numId w:val="0"/>
        </w:numPr>
        <w:ind w:left="357"/>
      </w:pPr>
    </w:p>
    <w:p w14:paraId="43901F8A" w14:textId="77777777" w:rsidR="0060796D" w:rsidRDefault="0060796D" w:rsidP="009554DF">
      <w:pPr>
        <w:pStyle w:val="Answerlinesnumbered"/>
        <w:numPr>
          <w:ilvl w:val="0"/>
          <w:numId w:val="0"/>
        </w:numPr>
      </w:pPr>
      <w:r>
        <w:t>Research a standard recipe for basic relish and then adapt this recipe for the followings</w:t>
      </w:r>
    </w:p>
    <w:p w14:paraId="0B16CF06" w14:textId="77777777" w:rsidR="0060796D" w:rsidRDefault="0060796D" w:rsidP="009554DF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Beetroot relish </w:t>
      </w:r>
    </w:p>
    <w:p w14:paraId="0510BD26" w14:textId="77777777" w:rsidR="0060796D" w:rsidRDefault="0060796D" w:rsidP="009554DF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Tomato relish</w:t>
      </w:r>
    </w:p>
    <w:p w14:paraId="6E351579" w14:textId="77777777" w:rsidR="0060796D" w:rsidRDefault="0060796D" w:rsidP="009554DF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Cucumber relish </w:t>
      </w:r>
    </w:p>
    <w:p w14:paraId="0585A56B" w14:textId="77777777" w:rsidR="0060796D" w:rsidRDefault="0060796D" w:rsidP="009554DF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Regional relishes</w:t>
      </w:r>
    </w:p>
    <w:p w14:paraId="01588DC9" w14:textId="77777777" w:rsid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Theme="minorHAnsi" w:eastAsia="MS PGothic" w:cs="MS PGothic"/>
          <w:b/>
          <w:bCs/>
          <w:szCs w:val="22"/>
          <w:lang w:eastAsia="en-GB"/>
        </w:rPr>
      </w:pPr>
    </w:p>
    <w:p w14:paraId="73943A2C" w14:textId="77777777" w:rsid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Theme="minorHAnsi" w:eastAsia="MS PGothic" w:cs="MS PGothic"/>
          <w:b/>
          <w:bCs/>
          <w:szCs w:val="22"/>
          <w:lang w:eastAsia="en-GB"/>
        </w:rPr>
      </w:pPr>
    </w:p>
    <w:p w14:paraId="4DF8A4FB" w14:textId="77777777" w:rsid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Theme="minorHAnsi" w:eastAsia="MS PGothic" w:cs="MS PGothic"/>
          <w:b/>
          <w:bCs/>
          <w:szCs w:val="22"/>
          <w:lang w:eastAsia="en-GB"/>
        </w:rPr>
      </w:pPr>
    </w:p>
    <w:p w14:paraId="1EAA5EBE" w14:textId="77777777" w:rsid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Theme="minorHAnsi" w:eastAsia="MS PGothic" w:cs="MS PGothic"/>
          <w:b/>
          <w:bCs/>
          <w:szCs w:val="22"/>
          <w:lang w:eastAsia="en-GB"/>
        </w:rPr>
      </w:pPr>
    </w:p>
    <w:p w14:paraId="6BF8A045" w14:textId="3C296762" w:rsid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Theme="minorHAnsi" w:eastAsia="MS PGothic" w:cs="MS PGothic"/>
          <w:szCs w:val="22"/>
          <w:lang w:eastAsia="en-GB"/>
        </w:rPr>
      </w:pPr>
    </w:p>
    <w:p w14:paraId="1B6FFF3C" w14:textId="329F521A" w:rsid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Theme="minorHAnsi" w:eastAsia="MS PGothic" w:cs="MS PGothic"/>
          <w:szCs w:val="22"/>
          <w:lang w:eastAsia="en-GB"/>
        </w:rPr>
      </w:pPr>
    </w:p>
    <w:p w14:paraId="1C482105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60796D">
        <w:rPr>
          <w:rFonts w:asciiTheme="minorHAnsi" w:eastAsia="MS PGothic" w:cs="MS PGothic"/>
          <w:color w:val="FF0000"/>
          <w:sz w:val="32"/>
          <w:szCs w:val="32"/>
          <w:lang w:eastAsia="en-GB"/>
        </w:rPr>
        <w:t>Apply q</w:t>
      </w:r>
      <w:r w:rsidRPr="0060796D">
        <w:rPr>
          <w:rFonts w:asciiTheme="minorHAnsi" w:eastAsia="MS PGothic" w:cs="MS PGothic"/>
          <w:b/>
          <w:bCs/>
          <w:color w:val="FF0000"/>
          <w:sz w:val="32"/>
          <w:szCs w:val="32"/>
          <w:lang w:eastAsia="en-GB"/>
        </w:rPr>
        <w:t xml:space="preserve">uality checks </w:t>
      </w:r>
      <w:r w:rsidRPr="0060796D">
        <w:rPr>
          <w:rFonts w:asciiTheme="minorHAnsi" w:eastAsia="MS PGothic" w:cs="MS PGothic"/>
          <w:color w:val="FF0000"/>
          <w:sz w:val="32"/>
          <w:szCs w:val="32"/>
          <w:lang w:eastAsia="en-GB"/>
        </w:rPr>
        <w:t>during the making of dressings, sauces, chutneys and relishes</w:t>
      </w:r>
    </w:p>
    <w:p w14:paraId="16277E02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60796D">
        <w:rPr>
          <w:rFonts w:asciiTheme="minorHAnsi" w:eastAsia="MS PGothic" w:cs="MS PGothic"/>
          <w:b/>
          <w:bCs/>
          <w:color w:val="FF0000"/>
          <w:sz w:val="32"/>
          <w:szCs w:val="32"/>
          <w:lang w:eastAsia="en-GB"/>
        </w:rPr>
        <w:t>Quality checks</w:t>
      </w:r>
    </w:p>
    <w:p w14:paraId="0419C741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60796D">
        <w:rPr>
          <w:rFonts w:asciiTheme="minorHAnsi" w:eastAsia="MS PGothic" w:cs="MS PGothic"/>
          <w:color w:val="FF0000"/>
          <w:sz w:val="32"/>
          <w:szCs w:val="32"/>
          <w:lang w:eastAsia="en-GB"/>
        </w:rPr>
        <w:t xml:space="preserve">Correct Temperature </w:t>
      </w:r>
    </w:p>
    <w:p w14:paraId="6BFDC8C0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60796D">
        <w:rPr>
          <w:rFonts w:asciiTheme="minorHAnsi" w:eastAsia="MS PGothic" w:cs="MS PGothic"/>
          <w:color w:val="FF0000"/>
          <w:sz w:val="32"/>
          <w:szCs w:val="32"/>
          <w:lang w:eastAsia="en-GB"/>
        </w:rPr>
        <w:t>Timing</w:t>
      </w:r>
    </w:p>
    <w:p w14:paraId="020B5A2D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60796D">
        <w:rPr>
          <w:rFonts w:asciiTheme="minorHAnsi" w:eastAsia="MS PGothic" w:cs="MS PGothic"/>
          <w:color w:val="FF0000"/>
          <w:sz w:val="32"/>
          <w:szCs w:val="32"/>
          <w:lang w:val="en-US" w:eastAsia="en-GB"/>
        </w:rPr>
        <w:lastRenderedPageBreak/>
        <w:t>Texture</w:t>
      </w:r>
    </w:p>
    <w:p w14:paraId="088F1D88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60796D">
        <w:rPr>
          <w:rFonts w:asciiTheme="minorHAnsi" w:eastAsia="MS PGothic" w:cs="MS PGothic"/>
          <w:color w:val="FF0000"/>
          <w:sz w:val="32"/>
          <w:szCs w:val="32"/>
          <w:lang w:eastAsia="en-GB"/>
        </w:rPr>
        <w:t>Correct degree of cooking</w:t>
      </w:r>
    </w:p>
    <w:p w14:paraId="756CB230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60796D">
        <w:rPr>
          <w:rFonts w:asciiTheme="minorHAnsi" w:eastAsia="MS PGothic" w:cs="MS PGothic"/>
          <w:color w:val="FF0000"/>
          <w:sz w:val="32"/>
          <w:szCs w:val="32"/>
          <w:lang w:eastAsia="en-GB"/>
        </w:rPr>
        <w:t>Seasoning</w:t>
      </w:r>
    </w:p>
    <w:p w14:paraId="251D76DB" w14:textId="77777777" w:rsidR="0060796D" w:rsidRPr="0060796D" w:rsidRDefault="0060796D" w:rsidP="0060796D">
      <w:pPr>
        <w:kinsoku w:val="0"/>
        <w:overflowPunct w:val="0"/>
        <w:spacing w:before="200" w:after="200" w:line="480" w:lineRule="exact"/>
        <w:textAlignment w:val="baseline"/>
        <w:rPr>
          <w:rFonts w:ascii="Times New Roman" w:eastAsia="Times New Roman" w:hAnsi="Times New Roman"/>
          <w:szCs w:val="22"/>
          <w:lang w:eastAsia="en-GB"/>
        </w:rPr>
      </w:pP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2FF8" w14:textId="77777777" w:rsidR="006A7B50" w:rsidRDefault="006A7B50">
      <w:pPr>
        <w:spacing w:before="0" w:after="0"/>
      </w:pPr>
      <w:r>
        <w:separator/>
      </w:r>
    </w:p>
  </w:endnote>
  <w:endnote w:type="continuationSeparator" w:id="0">
    <w:p w14:paraId="0ED1A17A" w14:textId="77777777" w:rsidR="006A7B50" w:rsidRDefault="006A7B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4AC29C76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554D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A7B50">
                                  <w:fldChar w:fldCharType="begin"/>
                                </w:r>
                                <w:r w:rsidR="006A7B50">
                                  <w:instrText xml:space="preserve"> NUMPAGES   \* MERGEFORMAT </w:instrText>
                                </w:r>
                                <w:r w:rsidR="006A7B50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A7B5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4AC29C76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554D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A7B50">
                            <w:fldChar w:fldCharType="begin"/>
                          </w:r>
                          <w:r w:rsidR="006A7B50">
                            <w:instrText xml:space="preserve"> NUMPAGES   \* MERGEFORMAT </w:instrText>
                          </w:r>
                          <w:r w:rsidR="006A7B50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A7B5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8E2B" w14:textId="77777777" w:rsidR="006A7B50" w:rsidRDefault="006A7B50">
      <w:pPr>
        <w:spacing w:before="0" w:after="0"/>
      </w:pPr>
      <w:r>
        <w:separator/>
      </w:r>
    </w:p>
  </w:footnote>
  <w:footnote w:type="continuationSeparator" w:id="0">
    <w:p w14:paraId="1A3FF429" w14:textId="77777777" w:rsidR="006A7B50" w:rsidRDefault="006A7B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373A6D4F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554DF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9554DF" w:rsidRPr="009554D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41E88998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554DF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9554DF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373A6D4F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554DF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9554DF" w:rsidRPr="009554D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41E88998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554DF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9554DF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73F"/>
    <w:multiLevelType w:val="hybridMultilevel"/>
    <w:tmpl w:val="8954D220"/>
    <w:lvl w:ilvl="0" w:tplc="BFE0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2653C"/>
    <w:multiLevelType w:val="hybridMultilevel"/>
    <w:tmpl w:val="E238FB2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D33"/>
    <w:multiLevelType w:val="hybridMultilevel"/>
    <w:tmpl w:val="9448054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066A6DD0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7"/>
  </w:num>
  <w:num w:numId="5">
    <w:abstractNumId w:val="7"/>
  </w:num>
  <w:num w:numId="6">
    <w:abstractNumId w:val="16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13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20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1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20FB0"/>
    <w:rsid w:val="00125187"/>
    <w:rsid w:val="00152AC3"/>
    <w:rsid w:val="00156AF3"/>
    <w:rsid w:val="00180BC5"/>
    <w:rsid w:val="0019491D"/>
    <w:rsid w:val="001C42A2"/>
    <w:rsid w:val="001F4A3E"/>
    <w:rsid w:val="001F74AD"/>
    <w:rsid w:val="0024542E"/>
    <w:rsid w:val="002D07A8"/>
    <w:rsid w:val="00304E98"/>
    <w:rsid w:val="00311D16"/>
    <w:rsid w:val="003220D2"/>
    <w:rsid w:val="003405EA"/>
    <w:rsid w:val="00404B31"/>
    <w:rsid w:val="00474F67"/>
    <w:rsid w:val="0048500D"/>
    <w:rsid w:val="00524E1B"/>
    <w:rsid w:val="00564282"/>
    <w:rsid w:val="0060796D"/>
    <w:rsid w:val="006642FD"/>
    <w:rsid w:val="00664EEB"/>
    <w:rsid w:val="006807B0"/>
    <w:rsid w:val="006A7B50"/>
    <w:rsid w:val="006B798A"/>
    <w:rsid w:val="006D3AA3"/>
    <w:rsid w:val="006D4994"/>
    <w:rsid w:val="006E1028"/>
    <w:rsid w:val="006E19C2"/>
    <w:rsid w:val="006F7BAF"/>
    <w:rsid w:val="00797FA7"/>
    <w:rsid w:val="008C1F1C"/>
    <w:rsid w:val="008C26A3"/>
    <w:rsid w:val="008D593B"/>
    <w:rsid w:val="009554DF"/>
    <w:rsid w:val="009975A0"/>
    <w:rsid w:val="009C5C6E"/>
    <w:rsid w:val="00A2454C"/>
    <w:rsid w:val="00AE245C"/>
    <w:rsid w:val="00B054EC"/>
    <w:rsid w:val="00B451FF"/>
    <w:rsid w:val="00B77632"/>
    <w:rsid w:val="00BE2C21"/>
    <w:rsid w:val="00C01D20"/>
    <w:rsid w:val="00C202BF"/>
    <w:rsid w:val="00C858D7"/>
    <w:rsid w:val="00D073BC"/>
    <w:rsid w:val="00D56B82"/>
    <w:rsid w:val="00D74A4B"/>
    <w:rsid w:val="00DA2485"/>
    <w:rsid w:val="00DE0D4D"/>
    <w:rsid w:val="00DE29A8"/>
    <w:rsid w:val="00E74E19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numbered">
    <w:name w:val="Answer lines numbered"/>
    <w:basedOn w:val="Normal"/>
    <w:qFormat/>
    <w:rsid w:val="0060796D"/>
    <w:pPr>
      <w:numPr>
        <w:numId w:val="33"/>
      </w:numPr>
      <w:spacing w:before="260" w:after="260"/>
    </w:pPr>
  </w:style>
  <w:style w:type="paragraph" w:styleId="ListParagraph">
    <w:name w:val="List Paragraph"/>
    <w:basedOn w:val="Normal"/>
    <w:rsid w:val="0095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2020-05-02T14:35:00Z</dcterms:created>
  <dcterms:modified xsi:type="dcterms:W3CDTF">2020-05-02T14:35:00Z</dcterms:modified>
</cp:coreProperties>
</file>